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6A1" w:rsidRPr="00FA39B3" w:rsidRDefault="003456A1" w:rsidP="003456A1">
      <w:pPr>
        <w:tabs>
          <w:tab w:val="left" w:pos="1620"/>
        </w:tabs>
        <w:autoSpaceDE w:val="0"/>
        <w:autoSpaceDN w:val="0"/>
        <w:adjustRightInd w:val="0"/>
        <w:ind w:left="1260" w:hanging="1260"/>
        <w:rPr>
          <w:rFonts w:ascii="Book Antiqua" w:hAnsi="Book Antiqua"/>
          <w:b/>
          <w:i/>
        </w:rPr>
      </w:pPr>
      <w:bookmarkStart w:id="0" w:name="_GoBack"/>
      <w:r w:rsidRPr="00FA39B3">
        <w:rPr>
          <w:rFonts w:ascii="Book Antiqua" w:hAnsi="Book Antiqua"/>
          <w:b/>
          <w:i/>
        </w:rPr>
        <w:t>Appendix</w:t>
      </w:r>
      <w:r w:rsidRPr="00FA39B3">
        <w:rPr>
          <w:rFonts w:ascii="Book Antiqua" w:hAnsi="Book Antiqua"/>
          <w:b/>
        </w:rPr>
        <w:t xml:space="preserve"> 1. </w:t>
      </w:r>
      <w:bookmarkEnd w:id="0"/>
      <w:r w:rsidRPr="00FA39B3">
        <w:rPr>
          <w:rFonts w:ascii="Book Antiqua" w:hAnsi="Book Antiqua"/>
          <w:b/>
        </w:rPr>
        <w:t xml:space="preserve">Proses Pelaksanaan Konseling Kelompok CBT dengan </w:t>
      </w:r>
      <w:r w:rsidRPr="00FA39B3">
        <w:rPr>
          <w:rFonts w:ascii="Book Antiqua" w:hAnsi="Book Antiqua"/>
          <w:b/>
          <w:i/>
        </w:rPr>
        <w:t>Active Music Therapy</w:t>
      </w:r>
    </w:p>
    <w:p w:rsidR="003456A1" w:rsidRPr="00FA39B3" w:rsidRDefault="003456A1" w:rsidP="003456A1">
      <w:pPr>
        <w:tabs>
          <w:tab w:val="left" w:pos="1620"/>
        </w:tabs>
        <w:autoSpaceDE w:val="0"/>
        <w:autoSpaceDN w:val="0"/>
        <w:adjustRightInd w:val="0"/>
        <w:ind w:left="1260" w:hanging="1260"/>
        <w:rPr>
          <w:rFonts w:ascii="Book Antiqua" w:hAnsi="Book Antiqua"/>
          <w:b/>
        </w:rPr>
      </w:pPr>
    </w:p>
    <w:tbl>
      <w:tblPr>
        <w:tblW w:w="1411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529"/>
        <w:gridCol w:w="1489"/>
        <w:gridCol w:w="1952"/>
        <w:gridCol w:w="8600"/>
      </w:tblGrid>
      <w:tr w:rsidR="00FA39B3" w:rsidRPr="00FA39B3" w:rsidTr="00323130">
        <w:tc>
          <w:tcPr>
            <w:tcW w:w="544" w:type="dxa"/>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b/>
              </w:rPr>
            </w:pPr>
            <w:r w:rsidRPr="00FA39B3">
              <w:rPr>
                <w:rFonts w:ascii="Book Antiqua" w:hAnsi="Book Antiqua"/>
                <w:b/>
              </w:rPr>
              <w:t>No.</w:t>
            </w:r>
          </w:p>
        </w:tc>
        <w:tc>
          <w:tcPr>
            <w:tcW w:w="1529" w:type="dxa"/>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b/>
              </w:rPr>
            </w:pPr>
            <w:r w:rsidRPr="00FA39B3">
              <w:rPr>
                <w:rFonts w:ascii="Book Antiqua" w:hAnsi="Book Antiqua"/>
                <w:b/>
              </w:rPr>
              <w:t>Tahap Konseling</w:t>
            </w:r>
          </w:p>
        </w:tc>
        <w:tc>
          <w:tcPr>
            <w:tcW w:w="1489" w:type="dxa"/>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b/>
              </w:rPr>
            </w:pPr>
            <w:r w:rsidRPr="00FA39B3">
              <w:rPr>
                <w:rFonts w:ascii="Book Antiqua" w:hAnsi="Book Antiqua"/>
                <w:b/>
              </w:rPr>
              <w:t>Pertemuan Konseling</w:t>
            </w:r>
          </w:p>
        </w:tc>
        <w:tc>
          <w:tcPr>
            <w:tcW w:w="1952" w:type="dxa"/>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b/>
              </w:rPr>
            </w:pPr>
            <w:r w:rsidRPr="00FA39B3">
              <w:rPr>
                <w:rFonts w:ascii="Book Antiqua" w:hAnsi="Book Antiqua"/>
                <w:b/>
              </w:rPr>
              <w:t>Tema Pertemuan</w:t>
            </w:r>
          </w:p>
        </w:tc>
        <w:tc>
          <w:tcPr>
            <w:tcW w:w="8600" w:type="dxa"/>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b/>
              </w:rPr>
            </w:pPr>
            <w:r w:rsidRPr="00FA39B3">
              <w:rPr>
                <w:rFonts w:ascii="Book Antiqua" w:hAnsi="Book Antiqua"/>
                <w:b/>
              </w:rPr>
              <w:t>Deskripsi Pertemuan</w:t>
            </w:r>
          </w:p>
        </w:tc>
      </w:tr>
      <w:tr w:rsidR="00FA39B3" w:rsidRPr="00FA39B3" w:rsidTr="00323130">
        <w:tc>
          <w:tcPr>
            <w:tcW w:w="544" w:type="dxa"/>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rPr>
            </w:pPr>
            <w:r w:rsidRPr="00FA39B3">
              <w:rPr>
                <w:rFonts w:ascii="Book Antiqua" w:hAnsi="Book Antiqua"/>
              </w:rPr>
              <w:t>1.</w:t>
            </w:r>
          </w:p>
        </w:tc>
        <w:tc>
          <w:tcPr>
            <w:tcW w:w="1529" w:type="dxa"/>
            <w:shd w:val="clear" w:color="auto" w:fill="auto"/>
          </w:tcPr>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Tahap awal (</w:t>
            </w:r>
            <w:r w:rsidRPr="00FA39B3">
              <w:rPr>
                <w:rFonts w:ascii="Book Antiqua" w:hAnsi="Book Antiqua"/>
                <w:i/>
              </w:rPr>
              <w:t>Initial stage</w:t>
            </w:r>
            <w:r w:rsidRPr="00FA39B3">
              <w:rPr>
                <w:rFonts w:ascii="Book Antiqua" w:hAnsi="Book Antiqua"/>
              </w:rPr>
              <w:t>)</w:t>
            </w:r>
          </w:p>
        </w:tc>
        <w:tc>
          <w:tcPr>
            <w:tcW w:w="1489" w:type="dxa"/>
            <w:shd w:val="clear" w:color="auto" w:fill="auto"/>
          </w:tcPr>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Pertemuan I</w:t>
            </w:r>
          </w:p>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(100 menit)</w:t>
            </w:r>
          </w:p>
        </w:tc>
        <w:tc>
          <w:tcPr>
            <w:tcW w:w="1952" w:type="dxa"/>
            <w:shd w:val="clear" w:color="auto" w:fill="auto"/>
          </w:tcPr>
          <w:p w:rsidR="003456A1" w:rsidRPr="00FA39B3" w:rsidRDefault="003456A1" w:rsidP="003456A1">
            <w:pPr>
              <w:tabs>
                <w:tab w:val="left" w:pos="1620"/>
              </w:tabs>
              <w:autoSpaceDE w:val="0"/>
              <w:autoSpaceDN w:val="0"/>
              <w:adjustRightInd w:val="0"/>
              <w:rPr>
                <w:rFonts w:ascii="Book Antiqua" w:hAnsi="Book Antiqua"/>
                <w:i/>
              </w:rPr>
            </w:pPr>
            <w:r w:rsidRPr="00FA39B3">
              <w:rPr>
                <w:rFonts w:ascii="Book Antiqua" w:hAnsi="Book Antiqua"/>
                <w:i/>
              </w:rPr>
              <w:t>“Build a Family”</w:t>
            </w:r>
          </w:p>
        </w:tc>
        <w:tc>
          <w:tcPr>
            <w:tcW w:w="8600" w:type="dxa"/>
            <w:shd w:val="clear" w:color="auto" w:fill="auto"/>
          </w:tcPr>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a) Kegiatan yang dilakukan pada pertemuan ini adalah membantu anggota berkenalan dan meningkatkan motivasi anggota kelompok, membangun rasa kekeluargaan untuk dapat saling membantu satu sama lain, memberikan pengharapan bahwa perubahan ke arah positif itu pasti ada, mengidentifikasi masalah untuk eksplorasi, menciptakan rasa aman, dan membangun kohesi awal.</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b) Pada tahap awal pertemuan ini, pemimpin kelompok menjelaskan pengertian konseling kelompok, tujuan konseling kelompok, cara pelaksanan konseling kelompok, dan azas konseling kelompok. Pemimpin kelompok juga memberikan </w:t>
            </w:r>
            <w:r w:rsidRPr="00FA39B3">
              <w:rPr>
                <w:rFonts w:ascii="Book Antiqua" w:hAnsi="Book Antiqua"/>
                <w:i/>
              </w:rPr>
              <w:t xml:space="preserve">informed consent, </w:t>
            </w:r>
            <w:r w:rsidRPr="00FA39B3">
              <w:rPr>
                <w:rFonts w:ascii="Book Antiqua" w:hAnsi="Book Antiqua"/>
              </w:rPr>
              <w:t>dan menjelaskan mengenai kompetensi pemimpin kelompok.</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c) Pada tahap kegiatan pertemuan ini, pemimpin kelompok memfasilitasi para calon anggota kelompok untuk saling mengenal satu sama lain secara lebih mendalam. Setelah itu, pemimpin kelompok mengajak para anggota kelompok untuk melakukan aktivitas </w:t>
            </w:r>
            <w:r w:rsidRPr="00FA39B3">
              <w:rPr>
                <w:rFonts w:ascii="Book Antiqua" w:hAnsi="Book Antiqua"/>
                <w:i/>
              </w:rPr>
              <w:t>johari windows</w:t>
            </w:r>
            <w:r w:rsidRPr="00FA39B3">
              <w:rPr>
                <w:rFonts w:ascii="Book Antiqua" w:hAnsi="Book Antiqua"/>
              </w:rPr>
              <w:t xml:space="preserve"> dan menggambar simbol tentang diri sendiri dengan iringan musik.</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d) Pada tahap akhir pertemuan ini, pemimpin kelompok meminta anggota kelompok untuk memberikan pesan dan kesan terhadap kegiatan konseling kelompok. Kemudian, pemimpin kelompok melakukan evaluasi terhadap kegiatan konseling kelompok. Di akhir sesi, pemimpin kelompok memberikan pekerjaan rumah yang akan dibahas pada pertemuan selanjutnya. Adapun pekerjaan rumah tersebut ialah membaca modul yang diberikan terkait konsep dari </w:t>
            </w:r>
            <w:r w:rsidR="001C2AE7">
              <w:rPr>
                <w:rFonts w:ascii="Book Antiqua" w:hAnsi="Book Antiqua"/>
                <w:i/>
              </w:rPr>
              <w:t>self-efficacy</w:t>
            </w:r>
            <w:r w:rsidRPr="00FA39B3">
              <w:rPr>
                <w:rFonts w:ascii="Book Antiqua" w:hAnsi="Book Antiqua"/>
                <w:i/>
              </w:rPr>
              <w:t xml:space="preserve"> </w:t>
            </w:r>
            <w:r w:rsidRPr="00FA39B3">
              <w:rPr>
                <w:rFonts w:ascii="Book Antiqua" w:hAnsi="Book Antiqua"/>
              </w:rPr>
              <w:t xml:space="preserve">dan mengisi </w:t>
            </w:r>
            <w:r w:rsidRPr="00FA39B3">
              <w:rPr>
                <w:rFonts w:ascii="Book Antiqua" w:hAnsi="Book Antiqua"/>
                <w:i/>
              </w:rPr>
              <w:t xml:space="preserve">work sheet: level of </w:t>
            </w:r>
            <w:r w:rsidR="001C2AE7">
              <w:rPr>
                <w:rFonts w:ascii="Book Antiqua" w:hAnsi="Book Antiqua"/>
                <w:i/>
              </w:rPr>
              <w:t>self-efficacy</w:t>
            </w:r>
            <w:r w:rsidRPr="00FA39B3">
              <w:rPr>
                <w:rFonts w:ascii="Book Antiqua" w:hAnsi="Book Antiqua"/>
              </w:rPr>
              <w:t xml:space="preserve"> dari level 1 s/d 10, beserta alasannya.</w:t>
            </w:r>
          </w:p>
        </w:tc>
      </w:tr>
      <w:tr w:rsidR="00FA39B3" w:rsidRPr="00FA39B3" w:rsidTr="00323130">
        <w:tc>
          <w:tcPr>
            <w:tcW w:w="544" w:type="dxa"/>
            <w:vMerge w:val="restart"/>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rPr>
            </w:pPr>
            <w:r w:rsidRPr="00FA39B3">
              <w:rPr>
                <w:rFonts w:ascii="Book Antiqua" w:hAnsi="Book Antiqua"/>
              </w:rPr>
              <w:t>2.</w:t>
            </w:r>
          </w:p>
        </w:tc>
        <w:tc>
          <w:tcPr>
            <w:tcW w:w="1529" w:type="dxa"/>
            <w:vMerge w:val="restart"/>
            <w:shd w:val="clear" w:color="auto" w:fill="auto"/>
          </w:tcPr>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Tahap kerja/kegiatan (</w:t>
            </w:r>
            <w:r w:rsidRPr="00FA39B3">
              <w:rPr>
                <w:rFonts w:ascii="Book Antiqua" w:hAnsi="Book Antiqua"/>
                <w:i/>
              </w:rPr>
              <w:t>Working stage: Treatment plan and techniques application</w:t>
            </w:r>
            <w:r w:rsidRPr="00FA39B3">
              <w:rPr>
                <w:rFonts w:ascii="Book Antiqua" w:hAnsi="Book Antiqua"/>
              </w:rPr>
              <w:t>)</w:t>
            </w:r>
          </w:p>
        </w:tc>
        <w:tc>
          <w:tcPr>
            <w:tcW w:w="1489" w:type="dxa"/>
            <w:shd w:val="clear" w:color="auto" w:fill="auto"/>
          </w:tcPr>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Pertemuan II</w:t>
            </w:r>
          </w:p>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(100 menit)</w:t>
            </w:r>
          </w:p>
        </w:tc>
        <w:tc>
          <w:tcPr>
            <w:tcW w:w="1952" w:type="dxa"/>
            <w:shd w:val="clear" w:color="auto" w:fill="auto"/>
          </w:tcPr>
          <w:p w:rsidR="003456A1" w:rsidRPr="00FA39B3" w:rsidRDefault="003456A1" w:rsidP="003456A1">
            <w:pPr>
              <w:tabs>
                <w:tab w:val="left" w:pos="1620"/>
              </w:tabs>
              <w:autoSpaceDE w:val="0"/>
              <w:autoSpaceDN w:val="0"/>
              <w:adjustRightInd w:val="0"/>
              <w:rPr>
                <w:rFonts w:ascii="Book Antiqua" w:hAnsi="Book Antiqua"/>
                <w:i/>
              </w:rPr>
            </w:pPr>
            <w:r w:rsidRPr="00FA39B3">
              <w:rPr>
                <w:rFonts w:ascii="Book Antiqua" w:hAnsi="Book Antiqua"/>
                <w:i/>
              </w:rPr>
              <w:t>“</w:t>
            </w:r>
            <w:r w:rsidR="001C2AE7">
              <w:rPr>
                <w:rFonts w:ascii="Book Antiqua" w:hAnsi="Book Antiqua"/>
                <w:i/>
              </w:rPr>
              <w:t>Self-efficacy</w:t>
            </w:r>
            <w:r w:rsidRPr="00FA39B3">
              <w:rPr>
                <w:rFonts w:ascii="Book Antiqua" w:hAnsi="Book Antiqua"/>
                <w:i/>
              </w:rPr>
              <w:t xml:space="preserve"> according to CBT” </w:t>
            </w:r>
          </w:p>
        </w:tc>
        <w:tc>
          <w:tcPr>
            <w:tcW w:w="8600" w:type="dxa"/>
            <w:shd w:val="clear" w:color="auto" w:fill="auto"/>
          </w:tcPr>
          <w:p w:rsidR="003456A1" w:rsidRPr="00FA39B3" w:rsidRDefault="003456A1" w:rsidP="003456A1">
            <w:pPr>
              <w:tabs>
                <w:tab w:val="left" w:pos="1890"/>
              </w:tabs>
              <w:ind w:left="241" w:hanging="241"/>
              <w:rPr>
                <w:rFonts w:ascii="Book Antiqua" w:hAnsi="Book Antiqua"/>
              </w:rPr>
            </w:pPr>
            <w:r w:rsidRPr="00FA39B3">
              <w:rPr>
                <w:rFonts w:ascii="Book Antiqua" w:hAnsi="Book Antiqua"/>
              </w:rPr>
              <w:t>a) Kegiatan yang dilakukan pada pertemuan ini adalah m</w:t>
            </w:r>
            <w:r w:rsidRPr="00FA39B3">
              <w:rPr>
                <w:rFonts w:ascii="Book Antiqua" w:hAnsi="Book Antiqua"/>
                <w:lang w:bidi="en-US"/>
              </w:rPr>
              <w:t xml:space="preserve">engajak anggota kelompok untuk berpikir rasional dengan cara memperkuat keyakinan anggota kelompok bahwa pernyataan diri tentang ketidakyakinan terhadap kemampuan akademis (dalam mengerjakan skripsi) dapat memengaruhi perilaku dan dapat menyebabkan tekanan emosional, serta </w:t>
            </w:r>
            <w:r w:rsidRPr="00FA39B3">
              <w:rPr>
                <w:rFonts w:ascii="Book Antiqua" w:hAnsi="Book Antiqua"/>
              </w:rPr>
              <w:t xml:space="preserve">mendeskripsikan bagaimana masalah </w:t>
            </w:r>
            <w:r w:rsidR="001C2AE7" w:rsidRPr="001C2AE7">
              <w:rPr>
                <w:rFonts w:ascii="Book Antiqua" w:hAnsi="Book Antiqua"/>
                <w:i/>
              </w:rPr>
              <w:t xml:space="preserve">low </w:t>
            </w:r>
            <w:r w:rsidR="001C2AE7">
              <w:rPr>
                <w:rFonts w:ascii="Book Antiqua" w:hAnsi="Book Antiqua"/>
                <w:i/>
              </w:rPr>
              <w:t>self-efficacy</w:t>
            </w:r>
            <w:r w:rsidRPr="00FA39B3">
              <w:rPr>
                <w:rFonts w:ascii="Book Antiqua" w:hAnsi="Book Antiqua"/>
              </w:rPr>
              <w:t xml:space="preserve"> dapat dikonseptualisasikan dengan mengaitkan antara aspek pikiran, perasaan, dan perilaku dari pendekatan CBT (</w:t>
            </w:r>
            <w:r w:rsidRPr="00FA39B3">
              <w:rPr>
                <w:rFonts w:ascii="Book Antiqua" w:hAnsi="Book Antiqua"/>
                <w:i/>
              </w:rPr>
              <w:t>ABC Model</w:t>
            </w:r>
            <w:r w:rsidRPr="00FA39B3">
              <w:rPr>
                <w:rFonts w:ascii="Book Antiqua" w:hAnsi="Book Antiqua"/>
              </w:rPr>
              <w:t>).</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b) Pada tahap awal pertemuan ini, pemimpin kelompok kembali menekankan azas keterbukaan, kesukarelaan, kenormatifan, dan kerahasiaan. Selain itu juga, pemimpin kelompok memberikan </w:t>
            </w:r>
            <w:r w:rsidRPr="00FA39B3">
              <w:rPr>
                <w:rFonts w:ascii="Book Antiqua" w:hAnsi="Book Antiqua"/>
                <w:i/>
              </w:rPr>
              <w:t>ice breaking</w:t>
            </w:r>
            <w:r w:rsidRPr="00FA39B3">
              <w:rPr>
                <w:rFonts w:ascii="Book Antiqua" w:hAnsi="Book Antiqua"/>
              </w:rPr>
              <w:t xml:space="preserve"> dengan musik untuk lebih menyemangati anggota kelompok dan menciptakan suasana riang, nyaman dan menyenangkan.</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c) Pada tahap kegiatan pertemuan ini, pemimpin kelompok membahas tugas rumah yang telah dikerjakan oleh anggota kelompok dan menanyakan suasana hati masing-masing anggota kelompok. Selanjutnya, pemimpin kelompok mempersilahkan anggota kelompok </w:t>
            </w:r>
            <w:r w:rsidRPr="00FA39B3">
              <w:rPr>
                <w:rFonts w:ascii="Book Antiqua" w:hAnsi="Book Antiqua"/>
              </w:rPr>
              <w:lastRenderedPageBreak/>
              <w:t xml:space="preserve">untuk menyampaikan ide, dan gagasan yang dimiliki mengenai konsep </w:t>
            </w:r>
            <w:r w:rsidR="001C2AE7">
              <w:rPr>
                <w:rFonts w:ascii="Book Antiqua" w:hAnsi="Book Antiqua"/>
                <w:i/>
              </w:rPr>
              <w:t>self-efficacy</w:t>
            </w:r>
            <w:r w:rsidRPr="00FA39B3">
              <w:rPr>
                <w:rFonts w:ascii="Book Antiqua" w:hAnsi="Book Antiqua"/>
              </w:rPr>
              <w:t xml:space="preserve"> yang mereka ketahui serta membahas mengenai gejala dan isu </w:t>
            </w:r>
            <w:r w:rsidR="001C2AE7" w:rsidRPr="001C2AE7">
              <w:rPr>
                <w:rFonts w:ascii="Book Antiqua" w:hAnsi="Book Antiqua"/>
                <w:i/>
              </w:rPr>
              <w:t>low</w:t>
            </w:r>
            <w:r w:rsidR="001C2AE7">
              <w:rPr>
                <w:rFonts w:ascii="Book Antiqua" w:hAnsi="Book Antiqua"/>
                <w:i/>
              </w:rPr>
              <w:t xml:space="preserve"> self-efficacy</w:t>
            </w:r>
            <w:r w:rsidRPr="00FA39B3">
              <w:rPr>
                <w:rFonts w:ascii="Book Antiqua" w:hAnsi="Book Antiqua"/>
              </w:rPr>
              <w:t xml:space="preserve"> terhadap skripsi di kalangan mahasiswa dewasa ini. Kemudian, pemimpin kelompok memberikan pengajaran didaktif dengan mendeskripsikan bagaimana masalah </w:t>
            </w:r>
            <w:r w:rsidR="001C2AE7">
              <w:rPr>
                <w:rFonts w:ascii="Book Antiqua" w:hAnsi="Book Antiqua"/>
                <w:i/>
              </w:rPr>
              <w:t>self-efficacy</w:t>
            </w:r>
            <w:r w:rsidRPr="00FA39B3">
              <w:rPr>
                <w:rFonts w:ascii="Book Antiqua" w:hAnsi="Book Antiqua"/>
              </w:rPr>
              <w:t xml:space="preserve"> dapat dikonseptualisasikan dengan mengaitkan antara aspek pikiran, perasaan dan perilaku, serta pengaruh situasi yang terjadi bagi individu (</w:t>
            </w:r>
            <w:r w:rsidRPr="00FA39B3">
              <w:rPr>
                <w:rFonts w:ascii="Book Antiqua" w:hAnsi="Book Antiqua"/>
                <w:i/>
              </w:rPr>
              <w:t>ABC model</w:t>
            </w:r>
            <w:r w:rsidRPr="00FA39B3">
              <w:rPr>
                <w:rFonts w:ascii="Book Antiqua" w:hAnsi="Book Antiqua"/>
              </w:rPr>
              <w:t xml:space="preserve">). Serta mendiskusikan tentang teori pendekatan CBT yang disesuaikan dengan masalah </w:t>
            </w:r>
            <w:r w:rsidR="001C2AE7" w:rsidRPr="001C2AE7">
              <w:rPr>
                <w:rFonts w:ascii="Book Antiqua" w:hAnsi="Book Antiqua"/>
                <w:i/>
              </w:rPr>
              <w:t>low</w:t>
            </w:r>
            <w:r w:rsidR="001C2AE7">
              <w:rPr>
                <w:rFonts w:ascii="Book Antiqua" w:hAnsi="Book Antiqua"/>
                <w:i/>
              </w:rPr>
              <w:t xml:space="preserve"> self-efficacy</w:t>
            </w:r>
            <w:r w:rsidRPr="00FA39B3">
              <w:rPr>
                <w:rFonts w:ascii="Book Antiqua" w:hAnsi="Book Antiqua"/>
              </w:rPr>
              <w:t xml:space="preserve"> </w:t>
            </w:r>
            <w:r w:rsidRPr="00FA39B3">
              <w:rPr>
                <w:rFonts w:ascii="Book Antiqua" w:hAnsi="Book Antiqua"/>
                <w:lang w:bidi="en-US"/>
              </w:rPr>
              <w:t xml:space="preserve">anggota kelompok </w:t>
            </w:r>
            <w:r w:rsidRPr="00FA39B3">
              <w:rPr>
                <w:rFonts w:ascii="Book Antiqua" w:hAnsi="Book Antiqua"/>
              </w:rPr>
              <w:t xml:space="preserve">(memberikan gambaran bagaimana pendekatan CBT memandang </w:t>
            </w:r>
            <w:r w:rsidR="001C2AE7" w:rsidRPr="001C2AE7">
              <w:rPr>
                <w:rFonts w:ascii="Book Antiqua" w:hAnsi="Book Antiqua"/>
                <w:i/>
              </w:rPr>
              <w:t>low</w:t>
            </w:r>
            <w:r w:rsidR="001C2AE7">
              <w:rPr>
                <w:rFonts w:ascii="Book Antiqua" w:hAnsi="Book Antiqua"/>
                <w:i/>
              </w:rPr>
              <w:t xml:space="preserve"> self-efficacy</w:t>
            </w:r>
            <w:r w:rsidRPr="00FA39B3">
              <w:rPr>
                <w:rFonts w:ascii="Book Antiqua" w:hAnsi="Book Antiqua"/>
                <w:i/>
              </w:rPr>
              <w:t xml:space="preserve"> </w:t>
            </w:r>
            <w:r w:rsidRPr="00FA39B3">
              <w:rPr>
                <w:rFonts w:ascii="Book Antiqua" w:hAnsi="Book Antiqua"/>
              </w:rPr>
              <w:t xml:space="preserve">melalui </w:t>
            </w:r>
            <w:r w:rsidRPr="00FA39B3">
              <w:rPr>
                <w:rFonts w:ascii="Book Antiqua" w:hAnsi="Book Antiqua"/>
                <w:i/>
              </w:rPr>
              <w:t>core belief</w:t>
            </w:r>
            <w:r w:rsidRPr="00FA39B3">
              <w:rPr>
                <w:rFonts w:ascii="Book Antiqua" w:hAnsi="Book Antiqua"/>
              </w:rPr>
              <w:t>).</w:t>
            </w:r>
          </w:p>
          <w:p w:rsidR="003456A1" w:rsidRPr="00FA39B3" w:rsidRDefault="003456A1" w:rsidP="003456A1">
            <w:pPr>
              <w:tabs>
                <w:tab w:val="left" w:pos="1890"/>
              </w:tabs>
              <w:ind w:left="241" w:hanging="241"/>
              <w:rPr>
                <w:rFonts w:ascii="Book Antiqua" w:hAnsi="Book Antiqua"/>
              </w:rPr>
            </w:pPr>
            <w:r w:rsidRPr="00FA39B3">
              <w:rPr>
                <w:rFonts w:ascii="Book Antiqua" w:hAnsi="Book Antiqua"/>
              </w:rPr>
              <w:t xml:space="preserve">d) Pada tahap akhir pertemuan ini, pemimpin kelompok meminta anggota kelompok untuk memberikan pesan dan kesan terhadap kegiatan konseling kelompok. Kemudian, pemimpin kelompok melakukan evaluasi terhadap kegiatan konseling kelompok. Di akhir sesi, pemimpin kelompok memberikan pekerjaan rumah kedua yang akan dibahas pada pertemuan selanjutnya. Adapun pekerjaan rumah tersebut ialah membaca modul yang diberikan terkait bagaimana pendekatan CBT dalam memandang </w:t>
            </w:r>
            <w:r w:rsidR="001C2AE7">
              <w:rPr>
                <w:rFonts w:ascii="Book Antiqua" w:hAnsi="Book Antiqua"/>
                <w:i/>
              </w:rPr>
              <w:t>low self-efficacy</w:t>
            </w:r>
            <w:r w:rsidRPr="00FA39B3">
              <w:rPr>
                <w:rFonts w:ascii="Book Antiqua" w:hAnsi="Book Antiqua"/>
                <w:i/>
              </w:rPr>
              <w:t>,</w:t>
            </w:r>
            <w:r w:rsidRPr="00FA39B3">
              <w:rPr>
                <w:rFonts w:ascii="Book Antiqua" w:hAnsi="Book Antiqua"/>
              </w:rPr>
              <w:t xml:space="preserve"> dan mengisi </w:t>
            </w:r>
            <w:r w:rsidRPr="00FA39B3">
              <w:rPr>
                <w:rFonts w:ascii="Book Antiqua" w:hAnsi="Book Antiqua"/>
                <w:i/>
              </w:rPr>
              <w:t>work sheet: functional assesment ABC’s</w:t>
            </w:r>
            <w:r w:rsidRPr="00FA39B3">
              <w:rPr>
                <w:rFonts w:ascii="Book Antiqua" w:hAnsi="Book Antiqua"/>
              </w:rPr>
              <w:t xml:space="preserve"> terkait </w:t>
            </w:r>
            <w:r w:rsidR="001C2AE7">
              <w:rPr>
                <w:rFonts w:ascii="Book Antiqua" w:hAnsi="Book Antiqua"/>
                <w:i/>
              </w:rPr>
              <w:t>low self-efficacy</w:t>
            </w:r>
            <w:r w:rsidRPr="00FA39B3">
              <w:rPr>
                <w:rFonts w:ascii="Book Antiqua" w:hAnsi="Book Antiqua"/>
              </w:rPr>
              <w:t xml:space="preserve"> yang dialami. </w:t>
            </w:r>
          </w:p>
        </w:tc>
      </w:tr>
      <w:tr w:rsidR="00FA39B3" w:rsidRPr="00FA39B3" w:rsidTr="00323130">
        <w:tc>
          <w:tcPr>
            <w:tcW w:w="544" w:type="dxa"/>
            <w:vMerge/>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rPr>
            </w:pPr>
          </w:p>
        </w:tc>
        <w:tc>
          <w:tcPr>
            <w:tcW w:w="1529" w:type="dxa"/>
            <w:vMerge/>
            <w:shd w:val="clear" w:color="auto" w:fill="auto"/>
          </w:tcPr>
          <w:p w:rsidR="003456A1" w:rsidRPr="00FA39B3" w:rsidRDefault="003456A1" w:rsidP="003456A1">
            <w:pPr>
              <w:tabs>
                <w:tab w:val="left" w:pos="1620"/>
              </w:tabs>
              <w:autoSpaceDE w:val="0"/>
              <w:autoSpaceDN w:val="0"/>
              <w:adjustRightInd w:val="0"/>
              <w:rPr>
                <w:rFonts w:ascii="Book Antiqua" w:hAnsi="Book Antiqua"/>
              </w:rPr>
            </w:pPr>
          </w:p>
        </w:tc>
        <w:tc>
          <w:tcPr>
            <w:tcW w:w="1489" w:type="dxa"/>
            <w:shd w:val="clear" w:color="auto" w:fill="auto"/>
          </w:tcPr>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Pertemuan III</w:t>
            </w:r>
          </w:p>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(100 menit)</w:t>
            </w:r>
          </w:p>
        </w:tc>
        <w:tc>
          <w:tcPr>
            <w:tcW w:w="1952" w:type="dxa"/>
            <w:shd w:val="clear" w:color="auto" w:fill="auto"/>
          </w:tcPr>
          <w:p w:rsidR="003456A1" w:rsidRPr="00FA39B3" w:rsidRDefault="003456A1" w:rsidP="003456A1">
            <w:pPr>
              <w:tabs>
                <w:tab w:val="left" w:pos="1620"/>
              </w:tabs>
              <w:autoSpaceDE w:val="0"/>
              <w:autoSpaceDN w:val="0"/>
              <w:adjustRightInd w:val="0"/>
              <w:rPr>
                <w:rFonts w:ascii="Book Antiqua" w:hAnsi="Book Antiqua"/>
                <w:i/>
              </w:rPr>
            </w:pPr>
            <w:r w:rsidRPr="00FA39B3">
              <w:rPr>
                <w:rFonts w:ascii="Book Antiqua" w:hAnsi="Book Antiqua"/>
                <w:i/>
              </w:rPr>
              <w:t>“Case Conceptualization”</w:t>
            </w:r>
          </w:p>
        </w:tc>
        <w:tc>
          <w:tcPr>
            <w:tcW w:w="8600" w:type="dxa"/>
            <w:shd w:val="clear" w:color="auto" w:fill="auto"/>
          </w:tcPr>
          <w:p w:rsidR="003456A1" w:rsidRPr="00FA39B3" w:rsidRDefault="003456A1" w:rsidP="003456A1">
            <w:pPr>
              <w:pStyle w:val="ListParagraph"/>
              <w:spacing w:after="0" w:line="240" w:lineRule="auto"/>
              <w:ind w:left="241" w:hanging="241"/>
              <w:rPr>
                <w:rFonts w:ascii="Book Antiqua" w:hAnsi="Book Antiqua"/>
                <w:sz w:val="20"/>
                <w:szCs w:val="20"/>
                <w:lang w:bidi="en-US"/>
              </w:rPr>
            </w:pPr>
            <w:r w:rsidRPr="00FA39B3">
              <w:rPr>
                <w:rFonts w:ascii="Book Antiqua" w:hAnsi="Book Antiqua"/>
                <w:sz w:val="20"/>
                <w:szCs w:val="20"/>
              </w:rPr>
              <w:t xml:space="preserve">a) Kegiatan yang dilakukan pada pertemuan ini adalah pemimpin kelompok berkolaboratif dengan anggota kelompok untuk menentukan </w:t>
            </w:r>
            <w:r w:rsidRPr="00FA39B3">
              <w:rPr>
                <w:rFonts w:ascii="Book Antiqua" w:hAnsi="Book Antiqua"/>
                <w:i/>
                <w:sz w:val="20"/>
                <w:szCs w:val="20"/>
              </w:rPr>
              <w:t xml:space="preserve">automatic thought </w:t>
            </w:r>
            <w:r w:rsidRPr="00FA39B3">
              <w:rPr>
                <w:rFonts w:ascii="Book Antiqua" w:hAnsi="Book Antiqua"/>
                <w:sz w:val="20"/>
                <w:szCs w:val="20"/>
              </w:rPr>
              <w:t>yang menjadi akar atau dasar masalah mereka dan bersama menilai frekuensi intensitas kemunculannya. Selain itu juga, para</w:t>
            </w:r>
            <w:r w:rsidRPr="00FA39B3">
              <w:rPr>
                <w:rFonts w:ascii="Book Antiqua" w:hAnsi="Book Antiqua"/>
                <w:sz w:val="20"/>
                <w:szCs w:val="20"/>
                <w:lang w:bidi="en-US"/>
              </w:rPr>
              <w:t xml:space="preserve"> anggota kelompok diajak untuk fokus pada pikiran-pikiran positif, yaitu dari pikiran ketidakberdayaan akan kemampuan akademik ke pikiran yang lebih konstruktif.</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b) Pada tahap awal pertemuan ini, pemimpin kelompok kembali menekankan azas keterbukaan, kesukarelaan, kenormatifan, dan kerahasiaan. Selain itu juga, pemimpin kelompok kembali memberikan </w:t>
            </w:r>
            <w:r w:rsidRPr="00FA39B3">
              <w:rPr>
                <w:rFonts w:ascii="Book Antiqua" w:hAnsi="Book Antiqua"/>
                <w:i/>
              </w:rPr>
              <w:t>ice breaking</w:t>
            </w:r>
            <w:r w:rsidRPr="00FA39B3">
              <w:rPr>
                <w:rFonts w:ascii="Book Antiqua" w:hAnsi="Book Antiqua"/>
              </w:rPr>
              <w:t xml:space="preserve"> dengan musik untuk lebih menyemangati anggota kelompok dan menciptakan suasana riang, nyaman dan menyenangkan.</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c) Pada tahap kegiatan pertemuan ini, pemimpin kelompok membahas tugas rumah yang telah dikerjakan oleh anggota kelompok dan menanyakan suasana hati masing-masing anggota kelompok. Selanjutnya, pemimpin kelompok membahas mengenai penyebab </w:t>
            </w:r>
            <w:r w:rsidR="001C2AE7">
              <w:rPr>
                <w:rFonts w:ascii="Book Antiqua" w:hAnsi="Book Antiqua"/>
                <w:i/>
              </w:rPr>
              <w:t>low self-efficacy</w:t>
            </w:r>
            <w:r w:rsidRPr="00FA39B3">
              <w:rPr>
                <w:rFonts w:ascii="Book Antiqua" w:hAnsi="Book Antiqua"/>
              </w:rPr>
              <w:t xml:space="preserve"> yang dialami (bagaimana pikiran, perasaan dan tingkah laku berdasarkan </w:t>
            </w:r>
            <w:r w:rsidRPr="00FA39B3">
              <w:rPr>
                <w:rFonts w:ascii="Book Antiqua" w:hAnsi="Book Antiqua"/>
                <w:i/>
              </w:rPr>
              <w:t xml:space="preserve">functional assessment ABC’s </w:t>
            </w:r>
            <w:r w:rsidRPr="00FA39B3">
              <w:rPr>
                <w:rFonts w:ascii="Book Antiqua" w:hAnsi="Book Antiqua"/>
              </w:rPr>
              <w:t xml:space="preserve">yang telah diisi di rumah). Setelah itu, pemimpin kelompok menjelaskan mengenai </w:t>
            </w:r>
            <w:r w:rsidRPr="00FA39B3">
              <w:rPr>
                <w:rFonts w:ascii="Book Antiqua" w:hAnsi="Book Antiqua"/>
                <w:i/>
              </w:rPr>
              <w:t xml:space="preserve">automatic thought </w:t>
            </w:r>
            <w:r w:rsidRPr="00FA39B3">
              <w:rPr>
                <w:rFonts w:ascii="Book Antiqua" w:hAnsi="Book Antiqua"/>
              </w:rPr>
              <w:t xml:space="preserve">dan membahas secara bersama mengenai keuntungan dan kerugian untuk tetap mempertahankan </w:t>
            </w:r>
            <w:r w:rsidRPr="00FA39B3">
              <w:rPr>
                <w:rFonts w:ascii="Book Antiqua" w:hAnsi="Book Antiqua"/>
                <w:i/>
              </w:rPr>
              <w:t xml:space="preserve">automatic thought. </w:t>
            </w:r>
            <w:r w:rsidRPr="00FA39B3">
              <w:rPr>
                <w:rFonts w:ascii="Book Antiqua" w:hAnsi="Book Antiqua"/>
              </w:rPr>
              <w:t xml:space="preserve">Di akhir tahap kegiatan ini, pemimpin kelompok berkolaborasi dengan anggota kelompok untuk menentukan satu </w:t>
            </w:r>
            <w:r w:rsidRPr="00FA39B3">
              <w:rPr>
                <w:rFonts w:ascii="Book Antiqua" w:hAnsi="Book Antiqua"/>
                <w:i/>
              </w:rPr>
              <w:t xml:space="preserve">automatic thought </w:t>
            </w:r>
            <w:r w:rsidRPr="00FA39B3">
              <w:rPr>
                <w:rFonts w:ascii="Book Antiqua" w:hAnsi="Book Antiqua"/>
              </w:rPr>
              <w:t xml:space="preserve">yang menjadi akar atau dasar masalah mereka. </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d) Pada tahap akhir pertemuan ini, pemimpin kelompok meminta anggota kelompok untuk memberikan pesan dan kesan terhadap kegiatan konseling kelompok. Kemudian, pemimpin kelompok melakukan evaluasi terhadap kegiatan konseling kelompok. Di akhir sesi, pemimpin kelompok memberikan pekerjaan rumah ketiga yang akan dibahas pada </w:t>
            </w:r>
            <w:r w:rsidRPr="00FA39B3">
              <w:rPr>
                <w:rFonts w:ascii="Book Antiqua" w:hAnsi="Book Antiqua"/>
              </w:rPr>
              <w:lastRenderedPageBreak/>
              <w:t xml:space="preserve">pertemuan selanjutnya. Adapun pekerjaan rumah tersebut ialah membuat daftar </w:t>
            </w:r>
            <w:r w:rsidRPr="00FA39B3">
              <w:rPr>
                <w:rFonts w:ascii="Book Antiqua" w:hAnsi="Book Antiqua"/>
                <w:i/>
              </w:rPr>
              <w:t>automatic thought</w:t>
            </w:r>
            <w:r w:rsidRPr="00FA39B3">
              <w:rPr>
                <w:rFonts w:ascii="Book Antiqua" w:hAnsi="Book Antiqua"/>
              </w:rPr>
              <w:t xml:space="preserve"> mengenai </w:t>
            </w:r>
            <w:r w:rsidR="001C2AE7">
              <w:rPr>
                <w:rFonts w:ascii="Book Antiqua" w:hAnsi="Book Antiqua"/>
                <w:i/>
              </w:rPr>
              <w:t>self-efficacy</w:t>
            </w:r>
            <w:r w:rsidRPr="00FA39B3">
              <w:rPr>
                <w:rFonts w:ascii="Book Antiqua" w:hAnsi="Book Antiqua"/>
              </w:rPr>
              <w:t xml:space="preserve"> yang dialami</w:t>
            </w:r>
            <w:r w:rsidRPr="00FA39B3">
              <w:rPr>
                <w:rFonts w:ascii="Book Antiqua" w:hAnsi="Book Antiqua"/>
                <w:i/>
              </w:rPr>
              <w:t xml:space="preserve"> </w:t>
            </w:r>
            <w:r w:rsidRPr="00FA39B3">
              <w:rPr>
                <w:rFonts w:ascii="Book Antiqua" w:hAnsi="Book Antiqua"/>
              </w:rPr>
              <w:t xml:space="preserve">dan mengisi </w:t>
            </w:r>
            <w:r w:rsidRPr="00FA39B3">
              <w:rPr>
                <w:rFonts w:ascii="Book Antiqua" w:hAnsi="Book Antiqua"/>
                <w:i/>
              </w:rPr>
              <w:t xml:space="preserve">work sheet: </w:t>
            </w:r>
            <w:r w:rsidRPr="00FA39B3">
              <w:rPr>
                <w:rFonts w:ascii="Book Antiqua" w:hAnsi="Book Antiqua"/>
              </w:rPr>
              <w:t xml:space="preserve">keuntungan dan kerugian dari mempertahankan </w:t>
            </w:r>
            <w:r w:rsidRPr="00FA39B3">
              <w:rPr>
                <w:rFonts w:ascii="Book Antiqua" w:hAnsi="Book Antiqua"/>
                <w:i/>
              </w:rPr>
              <w:t>automatic thought</w:t>
            </w:r>
            <w:r w:rsidRPr="00FA39B3">
              <w:rPr>
                <w:rFonts w:ascii="Book Antiqua" w:hAnsi="Book Antiqua"/>
              </w:rPr>
              <w:t xml:space="preserve"> tersebut, membaca modul tentang </w:t>
            </w:r>
            <w:r w:rsidRPr="00FA39B3">
              <w:rPr>
                <w:rFonts w:ascii="Book Antiqua" w:hAnsi="Book Antiqua"/>
                <w:i/>
              </w:rPr>
              <w:t xml:space="preserve">active music therapy, </w:t>
            </w:r>
            <w:r w:rsidRPr="00FA39B3">
              <w:rPr>
                <w:rFonts w:ascii="Book Antiqua" w:hAnsi="Book Antiqua"/>
              </w:rPr>
              <w:t xml:space="preserve">dan mengisi </w:t>
            </w:r>
            <w:r w:rsidRPr="00FA39B3">
              <w:rPr>
                <w:rFonts w:ascii="Book Antiqua" w:hAnsi="Book Antiqua"/>
                <w:i/>
              </w:rPr>
              <w:t xml:space="preserve">work sheet: re-creating music </w:t>
            </w:r>
            <w:r w:rsidRPr="00FA39B3">
              <w:rPr>
                <w:rFonts w:ascii="Book Antiqua" w:hAnsi="Book Antiqua"/>
              </w:rPr>
              <w:t>dan improvisasi mengenai lagu yang menggambarkan emosi para subjek saat ini (yang akan dimainkan secara bersama-sama di minggu berikutnya).</w:t>
            </w:r>
          </w:p>
        </w:tc>
      </w:tr>
      <w:tr w:rsidR="00FA39B3" w:rsidRPr="00FA39B3" w:rsidTr="00323130">
        <w:tc>
          <w:tcPr>
            <w:tcW w:w="544" w:type="dxa"/>
            <w:vMerge/>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rPr>
            </w:pPr>
          </w:p>
        </w:tc>
        <w:tc>
          <w:tcPr>
            <w:tcW w:w="1529" w:type="dxa"/>
            <w:vMerge/>
            <w:shd w:val="clear" w:color="auto" w:fill="auto"/>
          </w:tcPr>
          <w:p w:rsidR="003456A1" w:rsidRPr="00FA39B3" w:rsidRDefault="003456A1" w:rsidP="003456A1">
            <w:pPr>
              <w:tabs>
                <w:tab w:val="left" w:pos="1620"/>
              </w:tabs>
              <w:autoSpaceDE w:val="0"/>
              <w:autoSpaceDN w:val="0"/>
              <w:adjustRightInd w:val="0"/>
              <w:rPr>
                <w:rFonts w:ascii="Book Antiqua" w:hAnsi="Book Antiqua"/>
              </w:rPr>
            </w:pPr>
          </w:p>
        </w:tc>
        <w:tc>
          <w:tcPr>
            <w:tcW w:w="1489" w:type="dxa"/>
            <w:shd w:val="clear" w:color="auto" w:fill="auto"/>
          </w:tcPr>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Pertemuan IV</w:t>
            </w:r>
          </w:p>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(100 menit)</w:t>
            </w:r>
          </w:p>
        </w:tc>
        <w:tc>
          <w:tcPr>
            <w:tcW w:w="1952" w:type="dxa"/>
            <w:shd w:val="clear" w:color="auto" w:fill="auto"/>
          </w:tcPr>
          <w:p w:rsidR="003456A1" w:rsidRPr="00FA39B3" w:rsidRDefault="003456A1" w:rsidP="003456A1">
            <w:pPr>
              <w:tabs>
                <w:tab w:val="left" w:pos="1620"/>
              </w:tabs>
              <w:autoSpaceDE w:val="0"/>
              <w:autoSpaceDN w:val="0"/>
              <w:adjustRightInd w:val="0"/>
              <w:rPr>
                <w:rFonts w:ascii="Book Antiqua" w:hAnsi="Book Antiqua"/>
                <w:i/>
              </w:rPr>
            </w:pPr>
            <w:r w:rsidRPr="00FA39B3">
              <w:rPr>
                <w:rFonts w:ascii="Book Antiqua" w:hAnsi="Book Antiqua"/>
                <w:i/>
              </w:rPr>
              <w:t>“Make a Positive Song”</w:t>
            </w:r>
          </w:p>
        </w:tc>
        <w:tc>
          <w:tcPr>
            <w:tcW w:w="8600" w:type="dxa"/>
            <w:shd w:val="clear" w:color="auto" w:fill="auto"/>
          </w:tcPr>
          <w:p w:rsidR="003456A1" w:rsidRPr="00FA39B3" w:rsidRDefault="003456A1" w:rsidP="003456A1">
            <w:pPr>
              <w:pStyle w:val="ListParagraph"/>
              <w:spacing w:after="0" w:line="240" w:lineRule="auto"/>
              <w:ind w:left="241" w:hanging="241"/>
              <w:rPr>
                <w:rFonts w:ascii="Book Antiqua" w:hAnsi="Book Antiqua"/>
                <w:sz w:val="20"/>
                <w:szCs w:val="20"/>
              </w:rPr>
            </w:pPr>
            <w:r w:rsidRPr="00FA39B3">
              <w:rPr>
                <w:rFonts w:ascii="Book Antiqua" w:hAnsi="Book Antiqua"/>
                <w:sz w:val="20"/>
                <w:szCs w:val="20"/>
              </w:rPr>
              <w:t xml:space="preserve">a) Kegiatan yang dilakukan pada pertemuan ini adalah pemimpin kelompok mengajak anggota kelompok menemukan alasan untuk berlatih penguatan pernyataan positif dan memberikan </w:t>
            </w:r>
            <w:r w:rsidRPr="00FA39B3">
              <w:rPr>
                <w:rFonts w:ascii="Book Antiqua" w:hAnsi="Book Antiqua"/>
                <w:sz w:val="20"/>
                <w:szCs w:val="20"/>
                <w:lang w:bidi="en-US"/>
              </w:rPr>
              <w:t xml:space="preserve">kesempatan kepada anggota kelompok untuk mempraktekkan ketrampilan yang diperoleh untuk mengatasi </w:t>
            </w:r>
            <w:r w:rsidR="001C2AE7" w:rsidRPr="001C2AE7">
              <w:rPr>
                <w:rFonts w:ascii="Book Antiqua" w:hAnsi="Book Antiqua"/>
                <w:i/>
                <w:sz w:val="20"/>
                <w:szCs w:val="20"/>
              </w:rPr>
              <w:t>low</w:t>
            </w:r>
            <w:r w:rsidR="001C2AE7">
              <w:rPr>
                <w:rFonts w:ascii="Book Antiqua" w:hAnsi="Book Antiqua"/>
                <w:i/>
                <w:sz w:val="20"/>
                <w:szCs w:val="20"/>
                <w:lang w:bidi="en-US"/>
              </w:rPr>
              <w:t xml:space="preserve"> self-efficacy</w:t>
            </w:r>
            <w:r w:rsidRPr="00FA39B3">
              <w:rPr>
                <w:rFonts w:ascii="Book Antiqua" w:hAnsi="Book Antiqua"/>
                <w:sz w:val="20"/>
                <w:szCs w:val="20"/>
                <w:lang w:bidi="en-US"/>
              </w:rPr>
              <w:t xml:space="preserve">. </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b) Pada tahap awal pertemuan ini, pemimpin kelompok kembali menekankan azas keterbukaan, kesukarelaan, kenormatifan, dan kerahasiaan. Selain itu juga, pemimpin kelompok kembali memberikan </w:t>
            </w:r>
            <w:r w:rsidRPr="00FA39B3">
              <w:rPr>
                <w:rFonts w:ascii="Book Antiqua" w:hAnsi="Book Antiqua"/>
                <w:i/>
              </w:rPr>
              <w:t>ice breaking</w:t>
            </w:r>
            <w:r w:rsidRPr="00FA39B3">
              <w:rPr>
                <w:rFonts w:ascii="Book Antiqua" w:hAnsi="Book Antiqua"/>
              </w:rPr>
              <w:t xml:space="preserve"> dengan musik untuk lebih menyemangati anggota kelompok dan menciptakan suasana riang, nyaman dan menyenangkan.</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c) Pada tahap kegiatan pertemuan ini, pemimpin kelompok membahas tugas rumah yang telah dikerjakan oleh anggota kelompok dan menanyakan suasana hati masing-masing anggota kelompok. Selanjutnya, pemimpin kelompok berkolaboratif dengan anggota kelompok untuk menentukan satu </w:t>
            </w:r>
            <w:r w:rsidRPr="00FA39B3">
              <w:rPr>
                <w:rFonts w:ascii="Book Antiqua" w:hAnsi="Book Antiqua"/>
                <w:i/>
              </w:rPr>
              <w:t xml:space="preserve">automatic thought </w:t>
            </w:r>
            <w:r w:rsidRPr="00FA39B3">
              <w:rPr>
                <w:rFonts w:ascii="Book Antiqua" w:hAnsi="Book Antiqua"/>
              </w:rPr>
              <w:t xml:space="preserve">yang menjadi akar atau dasar masalah mereka (sebagai dasar </w:t>
            </w:r>
            <w:r w:rsidRPr="00FA39B3">
              <w:rPr>
                <w:rFonts w:ascii="Book Antiqua" w:hAnsi="Book Antiqua"/>
                <w:i/>
              </w:rPr>
              <w:t xml:space="preserve">re-creating music </w:t>
            </w:r>
            <w:r w:rsidRPr="00FA39B3">
              <w:rPr>
                <w:rFonts w:ascii="Book Antiqua" w:hAnsi="Book Antiqua"/>
              </w:rPr>
              <w:t xml:space="preserve">dan improvisasi nanti). Selanjutnya, pemimpin kelompok membahas tugas </w:t>
            </w:r>
            <w:r w:rsidRPr="00FA39B3">
              <w:rPr>
                <w:rFonts w:ascii="Book Antiqua" w:hAnsi="Book Antiqua"/>
                <w:i/>
              </w:rPr>
              <w:t>home work</w:t>
            </w:r>
            <w:r w:rsidRPr="00FA39B3">
              <w:rPr>
                <w:rFonts w:ascii="Book Antiqua" w:hAnsi="Book Antiqua"/>
              </w:rPr>
              <w:t xml:space="preserve"> tentang </w:t>
            </w:r>
            <w:r w:rsidRPr="00FA39B3">
              <w:rPr>
                <w:rFonts w:ascii="Book Antiqua" w:hAnsi="Book Antiqua"/>
                <w:i/>
              </w:rPr>
              <w:t>re-creating music.</w:t>
            </w:r>
            <w:r w:rsidRPr="00FA39B3">
              <w:rPr>
                <w:rFonts w:ascii="Book Antiqua" w:hAnsi="Book Antiqua"/>
              </w:rPr>
              <w:t xml:space="preserve"> Kemudian, pemimpin kelompok mengajak anggota kelompok untuk melakukan teknik </w:t>
            </w:r>
            <w:r w:rsidRPr="00FA39B3">
              <w:rPr>
                <w:rFonts w:ascii="Book Antiqua" w:hAnsi="Book Antiqua"/>
                <w:i/>
              </w:rPr>
              <w:t xml:space="preserve">active music therapy </w:t>
            </w:r>
            <w:r w:rsidRPr="00FA39B3">
              <w:rPr>
                <w:rFonts w:ascii="Book Antiqua" w:hAnsi="Book Antiqua"/>
              </w:rPr>
              <w:t xml:space="preserve">dengan melakukan </w:t>
            </w:r>
            <w:r w:rsidRPr="00FA39B3">
              <w:rPr>
                <w:rFonts w:ascii="Book Antiqua" w:hAnsi="Book Antiqua"/>
                <w:i/>
              </w:rPr>
              <w:t>re-creating music</w:t>
            </w:r>
            <w:r w:rsidRPr="00FA39B3">
              <w:rPr>
                <w:rFonts w:ascii="Book Antiqua" w:hAnsi="Book Antiqua"/>
              </w:rPr>
              <w:t xml:space="preserve">, yaitu memainkan lagu-lagu yang sudah dikenal yang berkaitan dengan emosi yang dirasakan saat ini (terutama tentang </w:t>
            </w:r>
            <w:r w:rsidR="001C2AE7" w:rsidRPr="001C2AE7">
              <w:rPr>
                <w:rFonts w:ascii="Book Antiqua" w:hAnsi="Book Antiqua"/>
                <w:i/>
              </w:rPr>
              <w:t>low</w:t>
            </w:r>
            <w:r w:rsidR="001C2AE7">
              <w:rPr>
                <w:rFonts w:ascii="Book Antiqua" w:hAnsi="Book Antiqua"/>
                <w:i/>
                <w:lang w:bidi="en-US"/>
              </w:rPr>
              <w:t xml:space="preserve"> </w:t>
            </w:r>
            <w:r w:rsidR="001C2AE7">
              <w:rPr>
                <w:rFonts w:ascii="Book Antiqua" w:hAnsi="Book Antiqua"/>
                <w:i/>
              </w:rPr>
              <w:t>self-efficacy</w:t>
            </w:r>
            <w:r w:rsidRPr="00FA39B3">
              <w:rPr>
                <w:rFonts w:ascii="Book Antiqua" w:hAnsi="Book Antiqua"/>
              </w:rPr>
              <w:t xml:space="preserve">). Setelah itu, pemimpin kelompok membahas tugas </w:t>
            </w:r>
            <w:r w:rsidRPr="00FA39B3">
              <w:rPr>
                <w:rFonts w:ascii="Book Antiqua" w:hAnsi="Book Antiqua"/>
                <w:i/>
              </w:rPr>
              <w:t>home work</w:t>
            </w:r>
            <w:r w:rsidRPr="00FA39B3">
              <w:rPr>
                <w:rFonts w:ascii="Book Antiqua" w:hAnsi="Book Antiqua"/>
              </w:rPr>
              <w:t xml:space="preserve"> tentang improvisasi</w:t>
            </w:r>
            <w:r w:rsidRPr="00FA39B3">
              <w:rPr>
                <w:rFonts w:ascii="Book Antiqua" w:hAnsi="Book Antiqua"/>
                <w:i/>
              </w:rPr>
              <w:t xml:space="preserve">. </w:t>
            </w:r>
            <w:r w:rsidRPr="00FA39B3">
              <w:rPr>
                <w:rFonts w:ascii="Book Antiqua" w:hAnsi="Book Antiqua"/>
              </w:rPr>
              <w:t xml:space="preserve">Pemimpin kelompok mengajak anggota kelompok untuk melakukan teknik </w:t>
            </w:r>
            <w:r w:rsidRPr="00FA39B3">
              <w:rPr>
                <w:rFonts w:ascii="Book Antiqua" w:hAnsi="Book Antiqua"/>
                <w:i/>
              </w:rPr>
              <w:t xml:space="preserve">active music therapy </w:t>
            </w:r>
            <w:r w:rsidRPr="00FA39B3">
              <w:rPr>
                <w:rFonts w:ascii="Book Antiqua" w:hAnsi="Book Antiqua"/>
              </w:rPr>
              <w:t xml:space="preserve">dengan melakukan improvisasi, yaitu memainkan lagu-lagu yang sudah dikenal atau yang dimainkan tadi namun dengan mengubah lirik atau melodi (yaitu, membuat musik menjadi lebih cepat, lebih lambat, atau divariasikan). Kemudian, di akhiri dengan pemimpin kelompok mengajak anggota kelompok untuk mendiskusikan mengenai pengalaman mereka melakukan </w:t>
            </w:r>
            <w:r w:rsidRPr="00FA39B3">
              <w:rPr>
                <w:rFonts w:ascii="Book Antiqua" w:hAnsi="Book Antiqua"/>
                <w:i/>
              </w:rPr>
              <w:t>re-creating</w:t>
            </w:r>
            <w:r w:rsidRPr="00FA39B3">
              <w:rPr>
                <w:rFonts w:ascii="Book Antiqua" w:hAnsi="Book Antiqua"/>
              </w:rPr>
              <w:t xml:space="preserve"> dan improvisasi yang telah dilakukan untuk membantu menyadari pikiran, perasaan, dan perilaku.</w:t>
            </w:r>
          </w:p>
          <w:p w:rsidR="003456A1" w:rsidRPr="00FA39B3" w:rsidRDefault="003456A1" w:rsidP="003456A1">
            <w:pPr>
              <w:pStyle w:val="ListParagraph"/>
              <w:spacing w:after="0" w:line="240" w:lineRule="auto"/>
              <w:ind w:left="241" w:hanging="241"/>
              <w:rPr>
                <w:rFonts w:ascii="Book Antiqua" w:hAnsi="Book Antiqua"/>
                <w:sz w:val="20"/>
                <w:szCs w:val="20"/>
              </w:rPr>
            </w:pPr>
            <w:r w:rsidRPr="00FA39B3">
              <w:rPr>
                <w:rFonts w:ascii="Book Antiqua" w:hAnsi="Book Antiqua"/>
                <w:sz w:val="20"/>
                <w:szCs w:val="20"/>
              </w:rPr>
              <w:t xml:space="preserve">d) Pada tahap akhir pertemuan ini, pemimpin kelompok meminta anggota kelompok untuk memberikan pesan dan kesan terhadap kegiatan konseling kelompok. Kemudian, pemimpin kelompok melakukan evaluasi terhadap kegiatan konseling kelompok. Di akhir sesi, pemimpin kelompok memberikan pekerjaan rumah keempat yang akan dibahas pada pertemuan selanjutnya. Adapun pekerjaan rumah tersebut ialah menuliskan lirik lagu populer yang menginspirasi hidup para subjek sampai saat ini, para subjek juga diminta untuk menciptakan sebuah lirik lagu yang menggambarkan harapan hidup di masa depan, </w:t>
            </w:r>
            <w:r w:rsidRPr="00FA39B3">
              <w:rPr>
                <w:rFonts w:ascii="Book Antiqua" w:hAnsi="Book Antiqua"/>
                <w:sz w:val="20"/>
                <w:szCs w:val="20"/>
              </w:rPr>
              <w:lastRenderedPageBreak/>
              <w:t>membuat daftar kegiatan yang perlu dilakukan untuk memperbaiki situasi yang menekan saat ini,</w:t>
            </w:r>
            <w:r w:rsidRPr="00FA39B3">
              <w:rPr>
                <w:rFonts w:ascii="Book Antiqua" w:hAnsi="Book Antiqua"/>
                <w:i/>
                <w:sz w:val="20"/>
                <w:szCs w:val="20"/>
              </w:rPr>
              <w:t xml:space="preserve"> </w:t>
            </w:r>
            <w:r w:rsidRPr="00FA39B3">
              <w:rPr>
                <w:rFonts w:ascii="Book Antiqua" w:hAnsi="Book Antiqua"/>
                <w:sz w:val="20"/>
                <w:szCs w:val="20"/>
              </w:rPr>
              <w:t xml:space="preserve">dan mengisi </w:t>
            </w:r>
            <w:r w:rsidRPr="00FA39B3">
              <w:rPr>
                <w:rFonts w:ascii="Book Antiqua" w:hAnsi="Book Antiqua"/>
                <w:i/>
                <w:sz w:val="20"/>
                <w:szCs w:val="20"/>
              </w:rPr>
              <w:t xml:space="preserve">work sheet: </w:t>
            </w:r>
            <w:r w:rsidRPr="00FA39B3">
              <w:rPr>
                <w:rFonts w:ascii="Book Antiqua" w:hAnsi="Book Antiqua"/>
                <w:sz w:val="20"/>
                <w:szCs w:val="20"/>
              </w:rPr>
              <w:t>kegiatan baru dalam beberapa minggu ke depan.</w:t>
            </w:r>
          </w:p>
        </w:tc>
      </w:tr>
      <w:tr w:rsidR="00FA39B3" w:rsidRPr="00FA39B3" w:rsidTr="00323130">
        <w:tc>
          <w:tcPr>
            <w:tcW w:w="544" w:type="dxa"/>
            <w:shd w:val="clear" w:color="auto" w:fill="auto"/>
          </w:tcPr>
          <w:p w:rsidR="003456A1" w:rsidRPr="00FA39B3" w:rsidRDefault="003456A1" w:rsidP="003456A1">
            <w:pPr>
              <w:tabs>
                <w:tab w:val="left" w:pos="1620"/>
              </w:tabs>
              <w:autoSpaceDE w:val="0"/>
              <w:autoSpaceDN w:val="0"/>
              <w:adjustRightInd w:val="0"/>
              <w:jc w:val="center"/>
              <w:rPr>
                <w:rFonts w:ascii="Book Antiqua" w:hAnsi="Book Antiqua"/>
              </w:rPr>
            </w:pPr>
            <w:r w:rsidRPr="00FA39B3">
              <w:rPr>
                <w:rFonts w:ascii="Book Antiqua" w:hAnsi="Book Antiqua"/>
              </w:rPr>
              <w:lastRenderedPageBreak/>
              <w:t>3.</w:t>
            </w:r>
          </w:p>
        </w:tc>
        <w:tc>
          <w:tcPr>
            <w:tcW w:w="1529" w:type="dxa"/>
            <w:shd w:val="clear" w:color="auto" w:fill="auto"/>
          </w:tcPr>
          <w:p w:rsidR="003456A1" w:rsidRPr="00FA39B3" w:rsidRDefault="003456A1" w:rsidP="003456A1">
            <w:pPr>
              <w:tabs>
                <w:tab w:val="left" w:pos="1620"/>
              </w:tabs>
              <w:autoSpaceDE w:val="0"/>
              <w:autoSpaceDN w:val="0"/>
              <w:adjustRightInd w:val="0"/>
              <w:rPr>
                <w:rFonts w:ascii="Book Antiqua" w:hAnsi="Book Antiqua"/>
                <w:i/>
              </w:rPr>
            </w:pPr>
            <w:r w:rsidRPr="00FA39B3">
              <w:rPr>
                <w:rFonts w:ascii="Book Antiqua" w:hAnsi="Book Antiqua"/>
              </w:rPr>
              <w:t>Tahap kerja akhir (</w:t>
            </w:r>
            <w:r w:rsidRPr="00FA39B3">
              <w:rPr>
                <w:rFonts w:ascii="Book Antiqua" w:hAnsi="Book Antiqua"/>
                <w:i/>
              </w:rPr>
              <w:t xml:space="preserve">Final </w:t>
            </w:r>
          </w:p>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i/>
              </w:rPr>
              <w:t>working stage: Techniques application and termination</w:t>
            </w:r>
            <w:r w:rsidRPr="00FA39B3">
              <w:rPr>
                <w:rFonts w:ascii="Book Antiqua" w:hAnsi="Book Antiqua"/>
              </w:rPr>
              <w:t>)</w:t>
            </w:r>
          </w:p>
        </w:tc>
        <w:tc>
          <w:tcPr>
            <w:tcW w:w="1489" w:type="dxa"/>
            <w:shd w:val="clear" w:color="auto" w:fill="auto"/>
          </w:tcPr>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Pertemuan V</w:t>
            </w:r>
          </w:p>
          <w:p w:rsidR="003456A1" w:rsidRPr="00FA39B3" w:rsidRDefault="003456A1" w:rsidP="003456A1">
            <w:pPr>
              <w:tabs>
                <w:tab w:val="left" w:pos="1620"/>
              </w:tabs>
              <w:autoSpaceDE w:val="0"/>
              <w:autoSpaceDN w:val="0"/>
              <w:adjustRightInd w:val="0"/>
              <w:rPr>
                <w:rFonts w:ascii="Book Antiqua" w:hAnsi="Book Antiqua"/>
              </w:rPr>
            </w:pPr>
            <w:r w:rsidRPr="00FA39B3">
              <w:rPr>
                <w:rFonts w:ascii="Book Antiqua" w:hAnsi="Book Antiqua"/>
              </w:rPr>
              <w:t>(100 menit)</w:t>
            </w:r>
          </w:p>
        </w:tc>
        <w:tc>
          <w:tcPr>
            <w:tcW w:w="1952" w:type="dxa"/>
            <w:shd w:val="clear" w:color="auto" w:fill="auto"/>
          </w:tcPr>
          <w:p w:rsidR="003456A1" w:rsidRPr="00FA39B3" w:rsidRDefault="003456A1" w:rsidP="003456A1">
            <w:pPr>
              <w:tabs>
                <w:tab w:val="left" w:pos="1620"/>
              </w:tabs>
              <w:autoSpaceDE w:val="0"/>
              <w:autoSpaceDN w:val="0"/>
              <w:adjustRightInd w:val="0"/>
              <w:rPr>
                <w:rFonts w:ascii="Book Antiqua" w:hAnsi="Book Antiqua"/>
                <w:i/>
              </w:rPr>
            </w:pPr>
            <w:r w:rsidRPr="00FA39B3">
              <w:rPr>
                <w:rFonts w:ascii="Book Antiqua" w:hAnsi="Book Antiqua"/>
                <w:i/>
              </w:rPr>
              <w:t>“Soundtrack for Your Life”</w:t>
            </w:r>
          </w:p>
        </w:tc>
        <w:tc>
          <w:tcPr>
            <w:tcW w:w="8600" w:type="dxa"/>
            <w:shd w:val="clear" w:color="auto" w:fill="auto"/>
          </w:tcPr>
          <w:p w:rsidR="003456A1" w:rsidRPr="00FA39B3" w:rsidRDefault="003456A1" w:rsidP="003456A1">
            <w:pPr>
              <w:pStyle w:val="ListParagraph"/>
              <w:spacing w:after="0" w:line="240" w:lineRule="auto"/>
              <w:ind w:left="241" w:hanging="241"/>
              <w:rPr>
                <w:rFonts w:ascii="Book Antiqua" w:hAnsi="Book Antiqua"/>
                <w:sz w:val="20"/>
                <w:szCs w:val="20"/>
              </w:rPr>
            </w:pPr>
            <w:r w:rsidRPr="00FA39B3">
              <w:rPr>
                <w:rFonts w:ascii="Book Antiqua" w:hAnsi="Book Antiqua"/>
                <w:sz w:val="20"/>
                <w:szCs w:val="20"/>
              </w:rPr>
              <w:t xml:space="preserve">a) Kegiatan yang dilakukan pada pertemuan ini adalah pemimpin kelompok mengaplikasikan teknik </w:t>
            </w:r>
            <w:r w:rsidRPr="00FA39B3">
              <w:rPr>
                <w:rFonts w:ascii="Book Antiqua" w:hAnsi="Book Antiqua"/>
                <w:i/>
                <w:sz w:val="20"/>
                <w:szCs w:val="20"/>
              </w:rPr>
              <w:t>active music therapy</w:t>
            </w:r>
            <w:r w:rsidRPr="00FA39B3">
              <w:rPr>
                <w:rFonts w:ascii="Book Antiqua" w:hAnsi="Book Antiqua"/>
                <w:sz w:val="20"/>
                <w:szCs w:val="20"/>
              </w:rPr>
              <w:t xml:space="preserve"> dengan </w:t>
            </w:r>
            <w:r w:rsidRPr="00FA39B3">
              <w:rPr>
                <w:rFonts w:ascii="Book Antiqua" w:hAnsi="Book Antiqua"/>
                <w:i/>
                <w:sz w:val="20"/>
                <w:szCs w:val="20"/>
              </w:rPr>
              <w:t xml:space="preserve">composing </w:t>
            </w:r>
            <w:r w:rsidRPr="00FA39B3">
              <w:rPr>
                <w:rFonts w:ascii="Book Antiqua" w:hAnsi="Book Antiqua"/>
                <w:sz w:val="20"/>
                <w:szCs w:val="20"/>
              </w:rPr>
              <w:t>untuk melatih para anggota kelompok untuk memiliki pernyataan positif agar lebih memiliki pikiran yang konstruktif.</w:t>
            </w:r>
          </w:p>
          <w:p w:rsidR="003456A1" w:rsidRPr="00FA39B3" w:rsidRDefault="003456A1" w:rsidP="003456A1">
            <w:pPr>
              <w:tabs>
                <w:tab w:val="left" w:pos="1620"/>
              </w:tabs>
              <w:autoSpaceDE w:val="0"/>
              <w:autoSpaceDN w:val="0"/>
              <w:adjustRightInd w:val="0"/>
              <w:ind w:left="241" w:hanging="241"/>
              <w:rPr>
                <w:rFonts w:ascii="Book Antiqua" w:hAnsi="Book Antiqua"/>
              </w:rPr>
            </w:pPr>
            <w:r w:rsidRPr="00FA39B3">
              <w:rPr>
                <w:rFonts w:ascii="Book Antiqua" w:hAnsi="Book Antiqua"/>
              </w:rPr>
              <w:t xml:space="preserve">b) Pada tahap awal pertemuan ini, pemimpin kelompok kembali menekankan azas keterbukaan, kesukarelaan, kenormatifan, dan kerahasiaan. Selain itu juga, pemimpin kelompok kembali memberikan </w:t>
            </w:r>
            <w:r w:rsidRPr="00FA39B3">
              <w:rPr>
                <w:rFonts w:ascii="Book Antiqua" w:hAnsi="Book Antiqua"/>
                <w:i/>
              </w:rPr>
              <w:t>ice breaking</w:t>
            </w:r>
            <w:r w:rsidRPr="00FA39B3">
              <w:rPr>
                <w:rFonts w:ascii="Book Antiqua" w:hAnsi="Book Antiqua"/>
              </w:rPr>
              <w:t xml:space="preserve"> dengan musik untuk lebih menyemangati anggota kelompok dan menciptakan suasana riang, nyaman dan menyenangkan.</w:t>
            </w:r>
          </w:p>
          <w:p w:rsidR="003456A1" w:rsidRPr="00FA39B3" w:rsidRDefault="003456A1" w:rsidP="003456A1">
            <w:pPr>
              <w:tabs>
                <w:tab w:val="left" w:pos="1620"/>
              </w:tabs>
              <w:autoSpaceDE w:val="0"/>
              <w:autoSpaceDN w:val="0"/>
              <w:adjustRightInd w:val="0"/>
              <w:ind w:left="241" w:hanging="241"/>
              <w:rPr>
                <w:rFonts w:ascii="Book Antiqua" w:hAnsi="Book Antiqua"/>
                <w:lang w:bidi="en-US"/>
              </w:rPr>
            </w:pPr>
            <w:r w:rsidRPr="00FA39B3">
              <w:rPr>
                <w:rFonts w:ascii="Book Antiqua" w:hAnsi="Book Antiqua"/>
              </w:rPr>
              <w:t xml:space="preserve">c) Pada tahap kegiatan pertemuan ini, pemimpin kelompok membahas tugas rumah yang telah dikerjakan oleh anggota kelompok dan menanyakan suasana hati masing-masing anggota kelompok. Selanjutnya, pemimpin kelompok membantu para anggota kelompok untuk </w:t>
            </w:r>
            <w:r w:rsidRPr="00FA39B3">
              <w:rPr>
                <w:rFonts w:ascii="Book Antiqua" w:hAnsi="Book Antiqua"/>
                <w:lang w:bidi="en-US"/>
              </w:rPr>
              <w:t xml:space="preserve">mengidentifikasi masalah yang menjadi tantangan dan hambatan dalam </w:t>
            </w:r>
            <w:r w:rsidR="001C2AE7">
              <w:rPr>
                <w:rFonts w:ascii="Book Antiqua" w:hAnsi="Book Antiqua"/>
                <w:lang w:bidi="en-US"/>
              </w:rPr>
              <w:t>meningkatkan</w:t>
            </w:r>
            <w:r w:rsidRPr="00FA39B3">
              <w:rPr>
                <w:rFonts w:ascii="Book Antiqua" w:hAnsi="Book Antiqua"/>
                <w:i/>
                <w:lang w:bidi="en-US"/>
              </w:rPr>
              <w:t xml:space="preserve"> </w:t>
            </w:r>
            <w:r w:rsidR="001C2AE7">
              <w:rPr>
                <w:rFonts w:ascii="Book Antiqua" w:hAnsi="Book Antiqua"/>
                <w:i/>
                <w:lang w:bidi="en-US"/>
              </w:rPr>
              <w:t>self-efficacy</w:t>
            </w:r>
            <w:r w:rsidRPr="00FA39B3">
              <w:rPr>
                <w:rFonts w:ascii="Book Antiqua" w:hAnsi="Book Antiqua"/>
                <w:lang w:bidi="en-US"/>
              </w:rPr>
              <w:t xml:space="preserve">. </w:t>
            </w:r>
            <w:r w:rsidRPr="00FA39B3">
              <w:rPr>
                <w:rFonts w:ascii="Book Antiqua" w:hAnsi="Book Antiqua"/>
              </w:rPr>
              <w:t>Pemimpin kelompok membantu para anggota kelompok memutuskan terlebih dahulu pikiran negatif mana yang akan dirubah, dan menggantinya dengan pikiran yang lebih konstruktif. Pemimpin kelompok mengajak anggota kelompok menemukan alasan untuk berlatih penguatan pernyataan positif. Selanjutnya, pemimpin kelompok m</w:t>
            </w:r>
            <w:r w:rsidRPr="00FA39B3">
              <w:rPr>
                <w:rFonts w:ascii="Book Antiqua" w:hAnsi="Book Antiqua"/>
                <w:lang w:bidi="en-US"/>
              </w:rPr>
              <w:t xml:space="preserve">emberi kesempatan kepada anggota kelompok untuk melakukan </w:t>
            </w:r>
            <w:r w:rsidRPr="00FA39B3">
              <w:rPr>
                <w:rFonts w:ascii="Book Antiqua" w:hAnsi="Book Antiqua"/>
                <w:i/>
                <w:lang w:bidi="en-US"/>
              </w:rPr>
              <w:t>composing</w:t>
            </w:r>
            <w:r w:rsidRPr="00FA39B3">
              <w:rPr>
                <w:rFonts w:ascii="Book Antiqua" w:hAnsi="Book Antiqua"/>
                <w:lang w:bidi="en-US"/>
              </w:rPr>
              <w:t xml:space="preserve">, yaitu menciptakan lirik lagu yang bermuatan penguatan pernyataan positif yang telah dikerjakan sebelumnya pada lembar </w:t>
            </w:r>
            <w:r w:rsidRPr="00FA39B3">
              <w:rPr>
                <w:rFonts w:ascii="Book Antiqua" w:hAnsi="Book Antiqua"/>
                <w:i/>
                <w:lang w:bidi="en-US"/>
              </w:rPr>
              <w:t>work sheet</w:t>
            </w:r>
            <w:r w:rsidRPr="00FA39B3">
              <w:rPr>
                <w:rFonts w:ascii="Book Antiqua" w:hAnsi="Book Antiqua"/>
                <w:lang w:bidi="en-US"/>
              </w:rPr>
              <w:t xml:space="preserve">. Kemudian, pemimpin kelompok mengajak setiap anggota kelompok menyusun kembali lirik-lirik yang telah dibuat menjadi sebuah lagu yang utuh. Selanjutnya, </w:t>
            </w:r>
            <w:r w:rsidRPr="00FA39B3">
              <w:rPr>
                <w:rFonts w:ascii="Book Antiqua" w:hAnsi="Book Antiqua"/>
              </w:rPr>
              <w:t>berkolaborasi bersama untuk menciptakan nada yang harmoni dari lirik lagu yang telah dibuat tersebut sebagai sebuah keyakinan baru yang lebih positif.</w:t>
            </w:r>
          </w:p>
          <w:p w:rsidR="003456A1" w:rsidRPr="00FA39B3" w:rsidRDefault="003456A1" w:rsidP="001C2AE7">
            <w:pPr>
              <w:pStyle w:val="ListParagraph"/>
              <w:spacing w:after="0" w:line="240" w:lineRule="auto"/>
              <w:ind w:left="241" w:hanging="241"/>
              <w:rPr>
                <w:rFonts w:ascii="Book Antiqua" w:hAnsi="Book Antiqua"/>
                <w:sz w:val="20"/>
                <w:szCs w:val="20"/>
              </w:rPr>
            </w:pPr>
            <w:r w:rsidRPr="00FA39B3">
              <w:rPr>
                <w:rFonts w:ascii="Book Antiqua" w:hAnsi="Book Antiqua"/>
                <w:sz w:val="20"/>
                <w:szCs w:val="20"/>
              </w:rPr>
              <w:t xml:space="preserve">d) Pada tahap akhir pertemuan ini, pemimpin kelompok meminta anggota kelompok untuk </w:t>
            </w:r>
            <w:r w:rsidRPr="00FA39B3">
              <w:rPr>
                <w:rFonts w:ascii="Book Antiqua" w:hAnsi="Book Antiqua"/>
                <w:sz w:val="20"/>
                <w:szCs w:val="20"/>
                <w:lang w:bidi="en-US"/>
              </w:rPr>
              <w:t xml:space="preserve">membagikan pengalaman positif yang telah dialami berkaitan dengan penurunan </w:t>
            </w:r>
            <w:r w:rsidR="001C2AE7">
              <w:rPr>
                <w:rFonts w:ascii="Book Antiqua" w:hAnsi="Book Antiqua"/>
                <w:i/>
                <w:sz w:val="20"/>
                <w:szCs w:val="20"/>
                <w:lang w:bidi="en-US"/>
              </w:rPr>
              <w:t>academic anxiety</w:t>
            </w:r>
            <w:r w:rsidRPr="00FA39B3">
              <w:rPr>
                <w:rFonts w:ascii="Book Antiqua" w:hAnsi="Book Antiqua"/>
                <w:sz w:val="20"/>
                <w:szCs w:val="20"/>
                <w:lang w:bidi="en-US"/>
              </w:rPr>
              <w:t xml:space="preserve"> dan peningkatan </w:t>
            </w:r>
            <w:r w:rsidRPr="00FA39B3">
              <w:rPr>
                <w:rFonts w:ascii="Book Antiqua" w:hAnsi="Book Antiqua"/>
                <w:i/>
                <w:sz w:val="20"/>
                <w:szCs w:val="20"/>
                <w:lang w:bidi="en-US"/>
              </w:rPr>
              <w:t>self-efficacy</w:t>
            </w:r>
            <w:r w:rsidRPr="00FA39B3">
              <w:rPr>
                <w:rFonts w:ascii="Book Antiqua" w:hAnsi="Book Antiqua"/>
                <w:sz w:val="20"/>
                <w:szCs w:val="20"/>
                <w:lang w:bidi="en-US"/>
              </w:rPr>
              <w:t>.</w:t>
            </w:r>
            <w:r w:rsidRPr="00FA39B3">
              <w:rPr>
                <w:rFonts w:ascii="Book Antiqua" w:hAnsi="Book Antiqua"/>
                <w:sz w:val="20"/>
                <w:szCs w:val="20"/>
              </w:rPr>
              <w:t xml:space="preserve"> Selanjutnya, pemimpin kelompok memberikan pujian pada anggota kelompok atas capaian yang telah mereka miliki serta menekankan peranan mereka dalam perubahan tersebut. Kemudian, pemimpin kelompok membahas kembali mengenai pernyataan positif melalui lirik dan lagu yang telah mereka ciptakan sebelumnya, yang dapat dijadikan </w:t>
            </w:r>
            <w:r w:rsidRPr="00FA39B3">
              <w:rPr>
                <w:rFonts w:ascii="Book Antiqua" w:hAnsi="Book Antiqua"/>
                <w:i/>
                <w:sz w:val="20"/>
                <w:szCs w:val="20"/>
              </w:rPr>
              <w:t>“soundtrack of your life”</w:t>
            </w:r>
            <w:r w:rsidRPr="00FA39B3">
              <w:rPr>
                <w:rFonts w:ascii="Book Antiqua" w:hAnsi="Book Antiqua"/>
                <w:sz w:val="20"/>
                <w:szCs w:val="20"/>
              </w:rPr>
              <w:t xml:space="preserve"> dalam kehidupan sehari-hari. Pemimpin kelompok mengakhiri sesi konseling dengan memberikan </w:t>
            </w:r>
            <w:r w:rsidRPr="00FA39B3">
              <w:rPr>
                <w:rFonts w:ascii="Book Antiqua" w:hAnsi="Book Antiqua"/>
                <w:i/>
                <w:sz w:val="20"/>
                <w:szCs w:val="20"/>
              </w:rPr>
              <w:t xml:space="preserve">termination form, </w:t>
            </w:r>
            <w:r w:rsidRPr="00FA39B3">
              <w:rPr>
                <w:rFonts w:ascii="Book Antiqua" w:hAnsi="Book Antiqua"/>
                <w:sz w:val="20"/>
                <w:szCs w:val="20"/>
              </w:rPr>
              <w:t xml:space="preserve">penilaian segera, </w:t>
            </w:r>
            <w:r w:rsidRPr="00FA39B3">
              <w:rPr>
                <w:rFonts w:ascii="Book Antiqua" w:hAnsi="Book Antiqua"/>
                <w:i/>
                <w:sz w:val="20"/>
                <w:szCs w:val="20"/>
              </w:rPr>
              <w:t>worksheet</w:t>
            </w:r>
            <w:r w:rsidRPr="00FA39B3">
              <w:rPr>
                <w:rFonts w:ascii="Book Antiqua" w:hAnsi="Book Antiqua"/>
                <w:sz w:val="20"/>
                <w:szCs w:val="20"/>
              </w:rPr>
              <w:t xml:space="preserve">, dan instrumen skala </w:t>
            </w:r>
            <w:r w:rsidR="001C2AE7">
              <w:rPr>
                <w:rFonts w:ascii="Book Antiqua" w:hAnsi="Book Antiqua"/>
                <w:i/>
                <w:sz w:val="20"/>
                <w:szCs w:val="20"/>
              </w:rPr>
              <w:t>self-efficacy</w:t>
            </w:r>
            <w:r w:rsidRPr="00FA39B3">
              <w:rPr>
                <w:rFonts w:ascii="Book Antiqua" w:hAnsi="Book Antiqua"/>
                <w:i/>
                <w:sz w:val="20"/>
                <w:szCs w:val="20"/>
              </w:rPr>
              <w:t xml:space="preserve"> </w:t>
            </w:r>
            <w:r w:rsidRPr="00FA39B3">
              <w:rPr>
                <w:rFonts w:ascii="Book Antiqua" w:hAnsi="Book Antiqua"/>
                <w:sz w:val="20"/>
                <w:szCs w:val="20"/>
              </w:rPr>
              <w:t xml:space="preserve">(sebagai </w:t>
            </w:r>
            <w:r w:rsidRPr="00FA39B3">
              <w:rPr>
                <w:rFonts w:ascii="Book Antiqua" w:hAnsi="Book Antiqua"/>
                <w:i/>
                <w:sz w:val="20"/>
                <w:szCs w:val="20"/>
              </w:rPr>
              <w:t>posttest</w:t>
            </w:r>
            <w:r w:rsidRPr="00FA39B3">
              <w:rPr>
                <w:rFonts w:ascii="Book Antiqua" w:hAnsi="Book Antiqua"/>
                <w:sz w:val="20"/>
                <w:szCs w:val="20"/>
              </w:rPr>
              <w:t>)</w:t>
            </w:r>
            <w:r w:rsidRPr="00FA39B3">
              <w:rPr>
                <w:rFonts w:ascii="Book Antiqua" w:hAnsi="Book Antiqua"/>
                <w:i/>
                <w:sz w:val="20"/>
                <w:szCs w:val="20"/>
              </w:rPr>
              <w:t>.</w:t>
            </w:r>
          </w:p>
        </w:tc>
      </w:tr>
    </w:tbl>
    <w:p w:rsidR="00323130" w:rsidRDefault="00323130" w:rsidP="003456A1">
      <w:pPr>
        <w:tabs>
          <w:tab w:val="left" w:pos="1620"/>
        </w:tabs>
        <w:autoSpaceDE w:val="0"/>
        <w:autoSpaceDN w:val="0"/>
        <w:adjustRightInd w:val="0"/>
        <w:ind w:left="1260" w:hanging="1260"/>
        <w:rPr>
          <w:rFonts w:ascii="Book Antiqua" w:hAnsi="Book Antiqua"/>
          <w:b/>
          <w:i/>
        </w:rPr>
      </w:pPr>
    </w:p>
    <w:p w:rsidR="00323130" w:rsidRDefault="00323130" w:rsidP="003456A1">
      <w:pPr>
        <w:tabs>
          <w:tab w:val="left" w:pos="1620"/>
        </w:tabs>
        <w:autoSpaceDE w:val="0"/>
        <w:autoSpaceDN w:val="0"/>
        <w:adjustRightInd w:val="0"/>
        <w:ind w:left="1260" w:hanging="1260"/>
        <w:rPr>
          <w:rFonts w:ascii="Book Antiqua" w:hAnsi="Book Antiqua"/>
          <w:b/>
          <w:i/>
        </w:rPr>
      </w:pPr>
    </w:p>
    <w:p w:rsidR="00323130" w:rsidRDefault="00323130" w:rsidP="003456A1">
      <w:pPr>
        <w:tabs>
          <w:tab w:val="left" w:pos="1620"/>
        </w:tabs>
        <w:autoSpaceDE w:val="0"/>
        <w:autoSpaceDN w:val="0"/>
        <w:adjustRightInd w:val="0"/>
        <w:ind w:left="1260" w:hanging="1260"/>
        <w:rPr>
          <w:rFonts w:ascii="Book Antiqua" w:hAnsi="Book Antiqua"/>
          <w:b/>
          <w:i/>
        </w:rPr>
      </w:pPr>
    </w:p>
    <w:p w:rsidR="00323130" w:rsidRDefault="00323130" w:rsidP="003456A1">
      <w:pPr>
        <w:tabs>
          <w:tab w:val="left" w:pos="1620"/>
        </w:tabs>
        <w:autoSpaceDE w:val="0"/>
        <w:autoSpaceDN w:val="0"/>
        <w:adjustRightInd w:val="0"/>
        <w:ind w:left="1260" w:hanging="1260"/>
        <w:rPr>
          <w:rFonts w:ascii="Book Antiqua" w:hAnsi="Book Antiqua"/>
          <w:b/>
          <w:i/>
        </w:rPr>
      </w:pPr>
    </w:p>
    <w:p w:rsidR="00323130" w:rsidRDefault="00323130" w:rsidP="003456A1">
      <w:pPr>
        <w:tabs>
          <w:tab w:val="left" w:pos="1620"/>
        </w:tabs>
        <w:autoSpaceDE w:val="0"/>
        <w:autoSpaceDN w:val="0"/>
        <w:adjustRightInd w:val="0"/>
        <w:ind w:left="1260" w:hanging="1260"/>
        <w:rPr>
          <w:rFonts w:ascii="Book Antiqua" w:hAnsi="Book Antiqua"/>
          <w:b/>
          <w:i/>
        </w:rPr>
      </w:pPr>
    </w:p>
    <w:p w:rsidR="003456A1" w:rsidRPr="00FA39B3" w:rsidRDefault="003456A1" w:rsidP="003456A1">
      <w:pPr>
        <w:tabs>
          <w:tab w:val="left" w:pos="1620"/>
        </w:tabs>
        <w:autoSpaceDE w:val="0"/>
        <w:autoSpaceDN w:val="0"/>
        <w:adjustRightInd w:val="0"/>
        <w:ind w:left="1260" w:hanging="1260"/>
        <w:rPr>
          <w:rFonts w:ascii="Book Antiqua" w:hAnsi="Book Antiqua"/>
          <w:b/>
          <w:i/>
        </w:rPr>
      </w:pPr>
      <w:r w:rsidRPr="00FA39B3">
        <w:rPr>
          <w:rFonts w:ascii="Book Antiqua" w:hAnsi="Book Antiqua"/>
          <w:b/>
          <w:i/>
        </w:rPr>
        <w:lastRenderedPageBreak/>
        <w:t>Notes:</w:t>
      </w:r>
    </w:p>
    <w:p w:rsidR="003456A1" w:rsidRPr="00FA39B3" w:rsidRDefault="003456A1" w:rsidP="003456A1">
      <w:pPr>
        <w:tabs>
          <w:tab w:val="left" w:pos="1620"/>
        </w:tabs>
        <w:autoSpaceDE w:val="0"/>
        <w:autoSpaceDN w:val="0"/>
        <w:adjustRightInd w:val="0"/>
        <w:jc w:val="both"/>
        <w:rPr>
          <w:rFonts w:ascii="Book Antiqua" w:hAnsi="Book Antiqua"/>
          <w:b/>
        </w:rPr>
      </w:pPr>
      <w:r w:rsidRPr="00FA39B3">
        <w:rPr>
          <w:rFonts w:ascii="Book Antiqua" w:hAnsi="Book Antiqua"/>
        </w:rPr>
        <w:t xml:space="preserve">Setelah 2 (dua) minggu sesi konseling dilaksanakan, dilakukan </w:t>
      </w:r>
      <w:r w:rsidRPr="00FA39B3">
        <w:rPr>
          <w:rFonts w:ascii="Book Antiqua" w:hAnsi="Book Antiqua"/>
          <w:i/>
        </w:rPr>
        <w:t xml:space="preserve">follow-up </w:t>
      </w:r>
      <w:r w:rsidRPr="00FA39B3">
        <w:rPr>
          <w:rFonts w:ascii="Book Antiqua" w:hAnsi="Book Antiqua"/>
        </w:rPr>
        <w:t xml:space="preserve">berupa pemberian kembali instrumen </w:t>
      </w:r>
      <w:r w:rsidR="001C2AE7">
        <w:rPr>
          <w:rFonts w:ascii="Book Antiqua" w:hAnsi="Book Antiqua"/>
          <w:i/>
        </w:rPr>
        <w:t>self-efficacy scale</w:t>
      </w:r>
      <w:r w:rsidRPr="00FA39B3">
        <w:rPr>
          <w:rFonts w:ascii="Book Antiqua" w:hAnsi="Book Antiqua"/>
        </w:rPr>
        <w:t xml:space="preserve">. Secara khusus pada saat </w:t>
      </w:r>
      <w:r w:rsidRPr="00FA39B3">
        <w:rPr>
          <w:rFonts w:ascii="Book Antiqua" w:hAnsi="Book Antiqua"/>
          <w:i/>
        </w:rPr>
        <w:t>follow-up</w:t>
      </w:r>
      <w:r w:rsidRPr="00FA39B3">
        <w:rPr>
          <w:rFonts w:ascii="Book Antiqua" w:hAnsi="Book Antiqua"/>
        </w:rPr>
        <w:t xml:space="preserve">, setiap anggota kelompok diberikan wawancara singkat terkait hal-hal yang telah dilakukan selama dua minggu pemberian </w:t>
      </w:r>
      <w:r w:rsidRPr="00FA39B3">
        <w:rPr>
          <w:rFonts w:ascii="Book Antiqua" w:hAnsi="Book Antiqua"/>
          <w:i/>
        </w:rPr>
        <w:t>treatment</w:t>
      </w:r>
      <w:r w:rsidRPr="00FA39B3">
        <w:rPr>
          <w:rFonts w:ascii="Book Antiqua" w:hAnsi="Book Antiqua"/>
        </w:rPr>
        <w:t xml:space="preserve">. Tujuannya ialah untuk mengetahui perubahan </w:t>
      </w:r>
      <w:r w:rsidR="001C2AE7">
        <w:rPr>
          <w:rFonts w:ascii="Book Antiqua" w:hAnsi="Book Antiqua"/>
          <w:i/>
        </w:rPr>
        <w:t>self-efficacy</w:t>
      </w:r>
      <w:r w:rsidRPr="00FA39B3">
        <w:rPr>
          <w:rFonts w:ascii="Book Antiqua" w:hAnsi="Book Antiqua"/>
        </w:rPr>
        <w:t xml:space="preserve"> yang dialami oleh para subjek berdasarkan gejala yang dialami, aktivitas musik yang dilakukan, dan progres dari pengerjaan skripsi.</w:t>
      </w:r>
    </w:p>
    <w:p w:rsidR="003456A1" w:rsidRPr="00FA39B3" w:rsidRDefault="003456A1" w:rsidP="003456A1">
      <w:pPr>
        <w:tabs>
          <w:tab w:val="left" w:pos="5820"/>
        </w:tabs>
        <w:rPr>
          <w:rFonts w:ascii="Book Antiqua" w:hAnsi="Book Antiqua"/>
          <w:lang w:eastAsia="ar-SA"/>
        </w:rPr>
      </w:pPr>
    </w:p>
    <w:p w:rsidR="003456A1" w:rsidRPr="00FA39B3" w:rsidRDefault="003456A1" w:rsidP="003456A1">
      <w:pPr>
        <w:tabs>
          <w:tab w:val="left" w:pos="5820"/>
        </w:tabs>
        <w:rPr>
          <w:rFonts w:ascii="Book Antiqua" w:hAnsi="Book Antiqua"/>
          <w:lang w:eastAsia="ar-SA"/>
        </w:rPr>
      </w:pPr>
    </w:p>
    <w:p w:rsidR="003456A1" w:rsidRPr="00FA39B3" w:rsidRDefault="003456A1" w:rsidP="003456A1">
      <w:pPr>
        <w:tabs>
          <w:tab w:val="left" w:pos="1620"/>
        </w:tabs>
        <w:autoSpaceDE w:val="0"/>
        <w:autoSpaceDN w:val="0"/>
        <w:adjustRightInd w:val="0"/>
        <w:ind w:left="1260" w:hanging="1260"/>
        <w:rPr>
          <w:rFonts w:ascii="Book Antiqua" w:hAnsi="Book Antiqua"/>
          <w:b/>
          <w:i/>
        </w:rPr>
      </w:pPr>
      <w:r w:rsidRPr="00FA39B3">
        <w:rPr>
          <w:rFonts w:ascii="Book Antiqua" w:hAnsi="Book Antiqua"/>
          <w:b/>
          <w:i/>
        </w:rPr>
        <w:t>Appendix</w:t>
      </w:r>
      <w:r w:rsidRPr="00FA39B3">
        <w:rPr>
          <w:rFonts w:ascii="Book Antiqua" w:hAnsi="Book Antiqua"/>
          <w:b/>
        </w:rPr>
        <w:t xml:space="preserve"> 2. </w:t>
      </w:r>
      <w:r w:rsidRPr="00FA39B3">
        <w:rPr>
          <w:rFonts w:ascii="Book Antiqua" w:hAnsi="Book Antiqua"/>
          <w:b/>
          <w:i/>
        </w:rPr>
        <w:t>Re-creating Music</w:t>
      </w:r>
    </w:p>
    <w:p w:rsidR="003456A1" w:rsidRPr="00FA39B3" w:rsidRDefault="003456A1" w:rsidP="003456A1">
      <w:pPr>
        <w:tabs>
          <w:tab w:val="left" w:pos="1620"/>
        </w:tabs>
        <w:autoSpaceDE w:val="0"/>
        <w:autoSpaceDN w:val="0"/>
        <w:adjustRightInd w:val="0"/>
        <w:ind w:left="1260" w:hanging="1260"/>
        <w:jc w:val="center"/>
        <w:rPr>
          <w:rFonts w:ascii="Book Antiqua" w:hAnsi="Book Antiqua"/>
          <w:b/>
        </w:rPr>
      </w:pPr>
      <w:r w:rsidRPr="00FA39B3">
        <w:rPr>
          <w:rFonts w:ascii="Book Antiqua" w:hAnsi="Book Antiqua"/>
          <w:b/>
        </w:rPr>
        <w:t>AKU BISA</w:t>
      </w:r>
    </w:p>
    <w:p w:rsidR="003456A1" w:rsidRPr="00FA39B3" w:rsidRDefault="003456A1" w:rsidP="003456A1">
      <w:pPr>
        <w:tabs>
          <w:tab w:val="left" w:pos="1620"/>
        </w:tabs>
        <w:autoSpaceDE w:val="0"/>
        <w:autoSpaceDN w:val="0"/>
        <w:adjustRightInd w:val="0"/>
        <w:ind w:left="1260" w:hanging="1260"/>
        <w:jc w:val="center"/>
        <w:rPr>
          <w:rFonts w:ascii="Book Antiqua" w:hAnsi="Book Antiqua"/>
        </w:rPr>
      </w:pPr>
      <w:r w:rsidRPr="00FA39B3">
        <w:rPr>
          <w:rFonts w:ascii="Book Antiqua" w:hAnsi="Book Antiqua"/>
          <w:i/>
        </w:rPr>
        <w:t xml:space="preserve">Penyanyi: </w:t>
      </w:r>
      <w:r w:rsidRPr="00FA39B3">
        <w:rPr>
          <w:rFonts w:ascii="Book Antiqua" w:hAnsi="Book Antiqua"/>
        </w:rPr>
        <w:t>AFI Junior</w:t>
      </w:r>
    </w:p>
    <w:p w:rsidR="003456A1" w:rsidRPr="00FA39B3" w:rsidRDefault="003456A1" w:rsidP="003456A1">
      <w:pPr>
        <w:tabs>
          <w:tab w:val="left" w:pos="1620"/>
        </w:tabs>
        <w:autoSpaceDE w:val="0"/>
        <w:autoSpaceDN w:val="0"/>
        <w:adjustRightInd w:val="0"/>
        <w:ind w:left="1260" w:hanging="1260"/>
        <w:jc w:val="center"/>
        <w:rPr>
          <w:rFonts w:ascii="Book Antiqua" w:hAnsi="Book Antiqua"/>
        </w:rPr>
      </w:pPr>
    </w:p>
    <w:p w:rsidR="003456A1" w:rsidRPr="00FA39B3" w:rsidRDefault="003456A1" w:rsidP="003456A1">
      <w:pPr>
        <w:tabs>
          <w:tab w:val="left" w:pos="1620"/>
        </w:tabs>
        <w:autoSpaceDE w:val="0"/>
        <w:autoSpaceDN w:val="0"/>
        <w:adjustRightInd w:val="0"/>
        <w:jc w:val="center"/>
        <w:rPr>
          <w:rFonts w:ascii="Book Antiqua" w:hAnsi="Book Antiqua"/>
          <w:b/>
          <w:i/>
        </w:rPr>
      </w:pPr>
      <w:r w:rsidRPr="00FA39B3">
        <w:rPr>
          <w:rFonts w:ascii="Book Antiqua" w:hAnsi="Book Antiqua"/>
          <w:shd w:val="clear" w:color="auto" w:fill="FFFFFF"/>
        </w:rPr>
        <w:t>Aku bisa aku pasti bisa</w:t>
      </w:r>
      <w:r w:rsidRPr="00FA39B3">
        <w:rPr>
          <w:rFonts w:ascii="Book Antiqua" w:hAnsi="Book Antiqua"/>
        </w:rPr>
        <w:br/>
      </w:r>
      <w:r w:rsidRPr="00FA39B3">
        <w:rPr>
          <w:rFonts w:ascii="Book Antiqua" w:hAnsi="Book Antiqua"/>
          <w:shd w:val="clear" w:color="auto" w:fill="FFFFFF"/>
        </w:rPr>
        <w:t>Ku harus terus berusaha</w:t>
      </w:r>
      <w:r w:rsidRPr="00FA39B3">
        <w:rPr>
          <w:rFonts w:ascii="Book Antiqua" w:hAnsi="Book Antiqua"/>
        </w:rPr>
        <w:br/>
      </w:r>
      <w:r w:rsidRPr="00FA39B3">
        <w:rPr>
          <w:rFonts w:ascii="Book Antiqua" w:hAnsi="Book Antiqua"/>
          <w:shd w:val="clear" w:color="auto" w:fill="FFFFFF"/>
        </w:rPr>
        <w:t>Bila ku gagal itu tak mengapa</w:t>
      </w:r>
      <w:r w:rsidRPr="00FA39B3">
        <w:rPr>
          <w:rFonts w:ascii="Book Antiqua" w:hAnsi="Book Antiqua"/>
        </w:rPr>
        <w:br/>
      </w:r>
      <w:r w:rsidRPr="00FA39B3">
        <w:rPr>
          <w:rFonts w:ascii="Book Antiqua" w:hAnsi="Book Antiqua"/>
          <w:shd w:val="clear" w:color="auto" w:fill="FFFFFF"/>
        </w:rPr>
        <w:t>Setidaknya ku tlah mencoba</w:t>
      </w:r>
      <w:r w:rsidRPr="00FA39B3">
        <w:rPr>
          <w:rFonts w:ascii="Book Antiqua" w:hAnsi="Book Antiqua"/>
        </w:rPr>
        <w:br/>
      </w:r>
      <w:r w:rsidRPr="00FA39B3">
        <w:rPr>
          <w:rFonts w:ascii="Book Antiqua" w:hAnsi="Book Antiqua"/>
        </w:rPr>
        <w:br/>
      </w:r>
      <w:r w:rsidRPr="00FA39B3">
        <w:rPr>
          <w:rFonts w:ascii="Book Antiqua" w:hAnsi="Book Antiqua"/>
          <w:shd w:val="clear" w:color="auto" w:fill="FFFFFF"/>
        </w:rPr>
        <w:t>Aku bisa aku pasti bisa</w:t>
      </w:r>
      <w:r w:rsidRPr="00FA39B3">
        <w:rPr>
          <w:rFonts w:ascii="Book Antiqua" w:hAnsi="Book Antiqua"/>
        </w:rPr>
        <w:br/>
      </w:r>
      <w:r w:rsidRPr="00FA39B3">
        <w:rPr>
          <w:rFonts w:ascii="Book Antiqua" w:hAnsi="Book Antiqua"/>
          <w:shd w:val="clear" w:color="auto" w:fill="FFFFFF"/>
        </w:rPr>
        <w:t>Ku tak mau berputus asa</w:t>
      </w:r>
      <w:r w:rsidRPr="00FA39B3">
        <w:rPr>
          <w:rFonts w:ascii="Book Antiqua" w:hAnsi="Book Antiqua"/>
        </w:rPr>
        <w:br/>
      </w:r>
      <w:r w:rsidRPr="00FA39B3">
        <w:rPr>
          <w:rFonts w:ascii="Book Antiqua" w:hAnsi="Book Antiqua"/>
          <w:shd w:val="clear" w:color="auto" w:fill="FFFFFF"/>
        </w:rPr>
        <w:t>Coba terus coba sampai aku bisa</w:t>
      </w:r>
      <w:r w:rsidRPr="00FA39B3">
        <w:rPr>
          <w:rFonts w:ascii="Book Antiqua" w:hAnsi="Book Antiqua"/>
        </w:rPr>
        <w:br/>
      </w:r>
      <w:r w:rsidRPr="00FA39B3">
        <w:rPr>
          <w:rFonts w:ascii="Book Antiqua" w:hAnsi="Book Antiqua"/>
          <w:shd w:val="clear" w:color="auto" w:fill="FFFFFF"/>
        </w:rPr>
        <w:t>Aku pasti bisa</w:t>
      </w:r>
    </w:p>
    <w:p w:rsidR="003456A1" w:rsidRPr="00FA39B3" w:rsidRDefault="003456A1" w:rsidP="003456A1">
      <w:pPr>
        <w:tabs>
          <w:tab w:val="left" w:pos="1620"/>
        </w:tabs>
        <w:autoSpaceDE w:val="0"/>
        <w:autoSpaceDN w:val="0"/>
        <w:adjustRightInd w:val="0"/>
        <w:ind w:left="1260" w:hanging="1260"/>
        <w:rPr>
          <w:rFonts w:ascii="Book Antiqua" w:hAnsi="Book Antiqua"/>
          <w:b/>
        </w:rPr>
      </w:pPr>
    </w:p>
    <w:p w:rsidR="003456A1" w:rsidRPr="00FA39B3" w:rsidRDefault="003456A1" w:rsidP="003456A1">
      <w:pPr>
        <w:tabs>
          <w:tab w:val="left" w:pos="1620"/>
        </w:tabs>
        <w:autoSpaceDE w:val="0"/>
        <w:autoSpaceDN w:val="0"/>
        <w:adjustRightInd w:val="0"/>
        <w:ind w:left="1260" w:hanging="1260"/>
        <w:rPr>
          <w:rFonts w:ascii="Book Antiqua" w:hAnsi="Book Antiqua"/>
          <w:b/>
          <w:i/>
        </w:rPr>
      </w:pPr>
    </w:p>
    <w:p w:rsidR="003456A1" w:rsidRPr="00FA39B3" w:rsidRDefault="003456A1" w:rsidP="003456A1">
      <w:pPr>
        <w:tabs>
          <w:tab w:val="left" w:pos="1620"/>
        </w:tabs>
        <w:autoSpaceDE w:val="0"/>
        <w:autoSpaceDN w:val="0"/>
        <w:adjustRightInd w:val="0"/>
        <w:ind w:left="1260" w:hanging="1260"/>
        <w:rPr>
          <w:rFonts w:ascii="Book Antiqua" w:hAnsi="Book Antiqua"/>
          <w:b/>
          <w:i/>
        </w:rPr>
      </w:pPr>
      <w:r w:rsidRPr="00FA39B3">
        <w:rPr>
          <w:rFonts w:ascii="Book Antiqua" w:hAnsi="Book Antiqua"/>
          <w:b/>
          <w:i/>
        </w:rPr>
        <w:t>Appendix</w:t>
      </w:r>
      <w:r w:rsidRPr="00FA39B3">
        <w:rPr>
          <w:rFonts w:ascii="Book Antiqua" w:hAnsi="Book Antiqua"/>
          <w:b/>
        </w:rPr>
        <w:t xml:space="preserve"> 3. Improvisasi</w:t>
      </w:r>
    </w:p>
    <w:p w:rsidR="003456A1" w:rsidRPr="00FA39B3" w:rsidRDefault="003456A1" w:rsidP="003456A1">
      <w:pPr>
        <w:jc w:val="center"/>
        <w:rPr>
          <w:rFonts w:ascii="Book Antiqua" w:hAnsi="Book Antiqua"/>
          <w:b/>
        </w:rPr>
      </w:pPr>
      <w:r w:rsidRPr="00FA39B3">
        <w:rPr>
          <w:rFonts w:ascii="Book Antiqua" w:hAnsi="Book Antiqua"/>
          <w:b/>
        </w:rPr>
        <w:t>SKRIPSI MUDAH</w:t>
      </w:r>
    </w:p>
    <w:p w:rsidR="003456A1" w:rsidRPr="00FA39B3" w:rsidRDefault="003456A1" w:rsidP="003456A1">
      <w:pPr>
        <w:jc w:val="center"/>
        <w:rPr>
          <w:rFonts w:ascii="Book Antiqua" w:hAnsi="Book Antiqua"/>
          <w:i/>
        </w:rPr>
      </w:pPr>
      <w:r w:rsidRPr="00FA39B3">
        <w:rPr>
          <w:rFonts w:ascii="Book Antiqua" w:hAnsi="Book Antiqua"/>
          <w:i/>
        </w:rPr>
        <w:t>Lirik oleh:</w:t>
      </w:r>
      <w:r w:rsidRPr="00FA39B3">
        <w:rPr>
          <w:rFonts w:ascii="Book Antiqua" w:hAnsi="Book Antiqua"/>
          <w:b/>
          <w:i/>
        </w:rPr>
        <w:t xml:space="preserve"> </w:t>
      </w:r>
      <w:r w:rsidRPr="00FA39B3">
        <w:rPr>
          <w:rFonts w:ascii="Book Antiqua" w:hAnsi="Book Antiqua"/>
          <w:i/>
        </w:rPr>
        <w:t xml:space="preserve">Para Subjek Konseling CBT-AMT &amp; Eksperimentor </w:t>
      </w:r>
      <w:r w:rsidRPr="00FA39B3">
        <w:rPr>
          <w:rFonts w:ascii="Book Antiqua" w:hAnsi="Book Antiqua"/>
          <w:b/>
          <w:i/>
        </w:rPr>
        <w:t>/</w:t>
      </w:r>
      <w:r w:rsidRPr="00FA39B3">
        <w:rPr>
          <w:rFonts w:ascii="Book Antiqua" w:hAnsi="Book Antiqua"/>
          <w:i/>
        </w:rPr>
        <w:t>Nada</w:t>
      </w:r>
      <w:r w:rsidRPr="00FA39B3">
        <w:rPr>
          <w:rFonts w:ascii="Book Antiqua" w:hAnsi="Book Antiqua"/>
          <w:b/>
          <w:i/>
        </w:rPr>
        <w:t xml:space="preserve"> </w:t>
      </w:r>
      <w:r w:rsidRPr="00FA39B3">
        <w:rPr>
          <w:rFonts w:ascii="Book Antiqua" w:hAnsi="Book Antiqua"/>
          <w:i/>
        </w:rPr>
        <w:t>Lagu: Aku Bisa (AFI Junior)</w:t>
      </w:r>
    </w:p>
    <w:p w:rsidR="003456A1" w:rsidRPr="00FA39B3" w:rsidRDefault="003456A1" w:rsidP="003456A1">
      <w:pPr>
        <w:jc w:val="center"/>
        <w:rPr>
          <w:rFonts w:ascii="Book Antiqua" w:hAnsi="Book Antiqua"/>
          <w:b/>
        </w:rPr>
      </w:pPr>
      <w:r w:rsidRPr="00FA39B3">
        <w:rPr>
          <w:rFonts w:ascii="Book Antiqua" w:hAnsi="Book Antiqua"/>
          <w:b/>
        </w:rPr>
        <w:t xml:space="preserve">  </w:t>
      </w:r>
    </w:p>
    <w:p w:rsidR="003456A1" w:rsidRPr="00FA39B3" w:rsidRDefault="003456A1" w:rsidP="003456A1">
      <w:pPr>
        <w:jc w:val="center"/>
        <w:rPr>
          <w:rFonts w:ascii="Book Antiqua" w:hAnsi="Book Antiqua"/>
        </w:rPr>
      </w:pPr>
      <w:r w:rsidRPr="00FA39B3">
        <w:rPr>
          <w:rFonts w:ascii="Book Antiqua" w:hAnsi="Book Antiqua"/>
        </w:rPr>
        <w:t>Skripsi mudah, skripsi pasti mudah</w:t>
      </w:r>
    </w:p>
    <w:p w:rsidR="003456A1" w:rsidRPr="00FA39B3" w:rsidRDefault="003456A1" w:rsidP="003456A1">
      <w:pPr>
        <w:jc w:val="center"/>
        <w:rPr>
          <w:rFonts w:ascii="Book Antiqua" w:hAnsi="Book Antiqua"/>
        </w:rPr>
      </w:pPr>
      <w:r w:rsidRPr="00FA39B3">
        <w:rPr>
          <w:rFonts w:ascii="Book Antiqua" w:hAnsi="Book Antiqua"/>
        </w:rPr>
        <w:t>Asalkan kita t’rus melangkah</w:t>
      </w:r>
    </w:p>
    <w:p w:rsidR="003456A1" w:rsidRPr="00FA39B3" w:rsidRDefault="003456A1" w:rsidP="003456A1">
      <w:pPr>
        <w:jc w:val="center"/>
        <w:rPr>
          <w:rFonts w:ascii="Book Antiqua" w:hAnsi="Book Antiqua"/>
        </w:rPr>
      </w:pPr>
      <w:r w:rsidRPr="00FA39B3">
        <w:rPr>
          <w:rFonts w:ascii="Book Antiqua" w:hAnsi="Book Antiqua"/>
        </w:rPr>
        <w:t>Kita berjuang bersama-sama, kita pasti bisa lalui</w:t>
      </w:r>
    </w:p>
    <w:p w:rsidR="003456A1" w:rsidRPr="00FA39B3" w:rsidRDefault="003456A1" w:rsidP="003456A1">
      <w:pPr>
        <w:jc w:val="center"/>
        <w:rPr>
          <w:rFonts w:ascii="Book Antiqua" w:hAnsi="Book Antiqua"/>
        </w:rPr>
      </w:pPr>
      <w:r w:rsidRPr="00FA39B3">
        <w:rPr>
          <w:rFonts w:ascii="Book Antiqua" w:hAnsi="Book Antiqua"/>
        </w:rPr>
        <w:t>Revisi aja, apa kata dosen</w:t>
      </w:r>
    </w:p>
    <w:p w:rsidR="003456A1" w:rsidRPr="00FA39B3" w:rsidRDefault="003456A1" w:rsidP="003456A1">
      <w:pPr>
        <w:jc w:val="center"/>
        <w:rPr>
          <w:rFonts w:ascii="Book Antiqua" w:hAnsi="Book Antiqua"/>
        </w:rPr>
      </w:pPr>
      <w:r w:rsidRPr="00FA39B3">
        <w:rPr>
          <w:rFonts w:ascii="Book Antiqua" w:hAnsi="Book Antiqua"/>
        </w:rPr>
        <w:t>Yang penting kita berusaha</w:t>
      </w:r>
    </w:p>
    <w:p w:rsidR="003456A1" w:rsidRPr="00FA39B3" w:rsidRDefault="003456A1" w:rsidP="003456A1">
      <w:pPr>
        <w:jc w:val="center"/>
        <w:rPr>
          <w:rFonts w:ascii="Book Antiqua" w:hAnsi="Book Antiqua"/>
        </w:rPr>
      </w:pPr>
      <w:r w:rsidRPr="00FA39B3">
        <w:rPr>
          <w:rFonts w:ascii="Book Antiqua" w:hAnsi="Book Antiqua"/>
        </w:rPr>
        <w:t>Jangan mengeluh karena revisi</w:t>
      </w:r>
    </w:p>
    <w:p w:rsidR="003456A1" w:rsidRPr="00FA39B3" w:rsidRDefault="003456A1" w:rsidP="003456A1">
      <w:pPr>
        <w:jc w:val="center"/>
        <w:rPr>
          <w:rFonts w:ascii="Book Antiqua" w:hAnsi="Book Antiqua"/>
        </w:rPr>
      </w:pPr>
      <w:r w:rsidRPr="00FA39B3">
        <w:rPr>
          <w:rFonts w:ascii="Book Antiqua" w:hAnsi="Book Antiqua"/>
        </w:rPr>
        <w:t xml:space="preserve">Skripsi pasti mudah! </w:t>
      </w:r>
    </w:p>
    <w:p w:rsidR="003456A1" w:rsidRDefault="003456A1" w:rsidP="003456A1">
      <w:pPr>
        <w:jc w:val="center"/>
        <w:rPr>
          <w:rFonts w:ascii="Book Antiqua" w:hAnsi="Book Antiqua"/>
        </w:rPr>
      </w:pPr>
    </w:p>
    <w:p w:rsidR="00323130" w:rsidRPr="00FA39B3" w:rsidRDefault="00323130" w:rsidP="003456A1">
      <w:pPr>
        <w:jc w:val="center"/>
        <w:rPr>
          <w:rFonts w:ascii="Book Antiqua" w:hAnsi="Book Antiqua"/>
        </w:rPr>
      </w:pPr>
    </w:p>
    <w:p w:rsidR="003456A1" w:rsidRDefault="003456A1" w:rsidP="003456A1">
      <w:pPr>
        <w:jc w:val="center"/>
        <w:rPr>
          <w:rFonts w:ascii="Book Antiqua" w:hAnsi="Book Antiqua"/>
        </w:rPr>
      </w:pPr>
    </w:p>
    <w:p w:rsidR="001C2AE7" w:rsidRPr="00FA39B3" w:rsidRDefault="001C2AE7" w:rsidP="003456A1">
      <w:pPr>
        <w:jc w:val="center"/>
        <w:rPr>
          <w:rFonts w:ascii="Book Antiqua" w:hAnsi="Book Antiqua"/>
        </w:rPr>
      </w:pPr>
    </w:p>
    <w:p w:rsidR="003456A1" w:rsidRPr="00FA39B3" w:rsidRDefault="003456A1" w:rsidP="003456A1">
      <w:pPr>
        <w:tabs>
          <w:tab w:val="left" w:pos="1620"/>
        </w:tabs>
        <w:autoSpaceDE w:val="0"/>
        <w:autoSpaceDN w:val="0"/>
        <w:adjustRightInd w:val="0"/>
        <w:ind w:left="1260" w:hanging="1260"/>
        <w:rPr>
          <w:rFonts w:ascii="Book Antiqua" w:hAnsi="Book Antiqua"/>
          <w:b/>
          <w:i/>
        </w:rPr>
      </w:pPr>
    </w:p>
    <w:p w:rsidR="003456A1" w:rsidRPr="00FA39B3" w:rsidRDefault="003456A1" w:rsidP="003456A1">
      <w:pPr>
        <w:tabs>
          <w:tab w:val="left" w:pos="1620"/>
        </w:tabs>
        <w:autoSpaceDE w:val="0"/>
        <w:autoSpaceDN w:val="0"/>
        <w:adjustRightInd w:val="0"/>
        <w:ind w:left="1260" w:hanging="1260"/>
        <w:rPr>
          <w:rFonts w:ascii="Book Antiqua" w:hAnsi="Book Antiqua"/>
          <w:b/>
          <w:i/>
        </w:rPr>
      </w:pPr>
    </w:p>
    <w:p w:rsidR="003456A1" w:rsidRPr="00FA39B3" w:rsidRDefault="003456A1" w:rsidP="003456A1">
      <w:pPr>
        <w:tabs>
          <w:tab w:val="left" w:pos="1620"/>
        </w:tabs>
        <w:autoSpaceDE w:val="0"/>
        <w:autoSpaceDN w:val="0"/>
        <w:adjustRightInd w:val="0"/>
        <w:ind w:left="1260" w:hanging="1260"/>
        <w:rPr>
          <w:rFonts w:ascii="Book Antiqua" w:hAnsi="Book Antiqua"/>
          <w:b/>
        </w:rPr>
      </w:pPr>
      <w:r w:rsidRPr="00FA39B3">
        <w:rPr>
          <w:rFonts w:ascii="Book Antiqua" w:hAnsi="Book Antiqua"/>
          <w:b/>
          <w:i/>
        </w:rPr>
        <w:lastRenderedPageBreak/>
        <w:t>Appendix</w:t>
      </w:r>
      <w:r w:rsidRPr="00FA39B3">
        <w:rPr>
          <w:rFonts w:ascii="Book Antiqua" w:hAnsi="Book Antiqua"/>
          <w:b/>
        </w:rPr>
        <w:t xml:space="preserve"> 4. Menciptakan Lagu (</w:t>
      </w:r>
      <w:r w:rsidRPr="00FA39B3">
        <w:rPr>
          <w:rFonts w:ascii="Book Antiqua" w:hAnsi="Book Antiqua"/>
          <w:b/>
          <w:i/>
        </w:rPr>
        <w:t>Composing</w:t>
      </w:r>
      <w:r w:rsidRPr="00FA39B3">
        <w:rPr>
          <w:rFonts w:ascii="Book Antiqua" w:hAnsi="Book Antiqua"/>
          <w:b/>
        </w:rPr>
        <w:t>)</w:t>
      </w:r>
    </w:p>
    <w:p w:rsidR="003456A1" w:rsidRPr="00FA39B3" w:rsidRDefault="003456A1" w:rsidP="003456A1">
      <w:pPr>
        <w:rPr>
          <w:rFonts w:ascii="Book Antiqua" w:hAnsi="Book Antiqua"/>
        </w:rPr>
      </w:pPr>
    </w:p>
    <w:p w:rsidR="003456A1" w:rsidRPr="00FA39B3" w:rsidRDefault="003456A1" w:rsidP="003456A1">
      <w:pPr>
        <w:tabs>
          <w:tab w:val="left" w:pos="5820"/>
        </w:tabs>
        <w:jc w:val="center"/>
        <w:rPr>
          <w:rFonts w:ascii="Book Antiqua" w:hAnsi="Book Antiqua"/>
          <w:b/>
          <w:lang w:eastAsia="ar-SA"/>
        </w:rPr>
      </w:pPr>
      <w:r w:rsidRPr="00FA39B3">
        <w:rPr>
          <w:rFonts w:ascii="Book Antiqua" w:hAnsi="Book Antiqua"/>
          <w:b/>
          <w:lang w:eastAsia="ar-SA"/>
        </w:rPr>
        <w:t>I CAN DO IT!</w:t>
      </w:r>
    </w:p>
    <w:p w:rsidR="003456A1" w:rsidRPr="00FA39B3" w:rsidRDefault="003456A1" w:rsidP="003456A1">
      <w:pPr>
        <w:jc w:val="center"/>
        <w:rPr>
          <w:rFonts w:ascii="Book Antiqua" w:hAnsi="Book Antiqua"/>
          <w:i/>
        </w:rPr>
      </w:pPr>
      <w:r w:rsidRPr="00FA39B3">
        <w:rPr>
          <w:rFonts w:ascii="Book Antiqua" w:hAnsi="Book Antiqua"/>
          <w:i/>
        </w:rPr>
        <w:t>Lirik dan Nada Lagu oleh:</w:t>
      </w:r>
      <w:r w:rsidRPr="00FA39B3">
        <w:rPr>
          <w:rFonts w:ascii="Book Antiqua" w:hAnsi="Book Antiqua"/>
          <w:b/>
          <w:i/>
        </w:rPr>
        <w:t xml:space="preserve"> </w:t>
      </w:r>
      <w:r w:rsidRPr="00FA39B3">
        <w:rPr>
          <w:rFonts w:ascii="Book Antiqua" w:hAnsi="Book Antiqua"/>
          <w:i/>
        </w:rPr>
        <w:t>Para Subjek Konseling CBT-AMT &amp; Eksperimentor</w:t>
      </w:r>
    </w:p>
    <w:p w:rsidR="003456A1" w:rsidRPr="00FA39B3" w:rsidRDefault="003456A1" w:rsidP="003456A1">
      <w:pPr>
        <w:tabs>
          <w:tab w:val="left" w:pos="5820"/>
        </w:tabs>
        <w:jc w:val="center"/>
        <w:rPr>
          <w:rFonts w:ascii="Book Antiqua" w:hAnsi="Book Antiqua"/>
          <w:b/>
          <w:lang w:eastAsia="ar-SA"/>
        </w:rPr>
      </w:pPr>
    </w:p>
    <w:p w:rsidR="003456A1" w:rsidRPr="00FA39B3" w:rsidRDefault="003456A1" w:rsidP="003456A1">
      <w:pPr>
        <w:jc w:val="center"/>
        <w:rPr>
          <w:rFonts w:ascii="Book Antiqua" w:hAnsi="Book Antiqua"/>
        </w:rPr>
      </w:pPr>
      <w:r w:rsidRPr="00FA39B3">
        <w:rPr>
          <w:rFonts w:ascii="Book Antiqua" w:hAnsi="Book Antiqua"/>
        </w:rPr>
        <w:t>Janganlah kau bersedih hati</w:t>
      </w:r>
    </w:p>
    <w:p w:rsidR="003456A1" w:rsidRPr="00FA39B3" w:rsidRDefault="003456A1" w:rsidP="003456A1">
      <w:pPr>
        <w:jc w:val="center"/>
        <w:rPr>
          <w:rFonts w:ascii="Book Antiqua" w:hAnsi="Book Antiqua"/>
        </w:rPr>
      </w:pPr>
      <w:r w:rsidRPr="00FA39B3">
        <w:rPr>
          <w:rFonts w:ascii="Book Antiqua" w:hAnsi="Book Antiqua"/>
        </w:rPr>
        <w:t>Hadapi semuanya dan jangan menyerah</w:t>
      </w:r>
    </w:p>
    <w:p w:rsidR="003456A1" w:rsidRPr="00FA39B3" w:rsidRDefault="003456A1" w:rsidP="003456A1">
      <w:pPr>
        <w:jc w:val="center"/>
        <w:rPr>
          <w:rFonts w:ascii="Book Antiqua" w:hAnsi="Book Antiqua"/>
        </w:rPr>
      </w:pPr>
      <w:r w:rsidRPr="00FA39B3">
        <w:rPr>
          <w:rFonts w:ascii="Book Antiqua" w:hAnsi="Book Antiqua"/>
        </w:rPr>
        <w:t>Semua pasti tertanam di dalam diri</w:t>
      </w:r>
    </w:p>
    <w:p w:rsidR="003456A1" w:rsidRPr="00FA39B3" w:rsidRDefault="003456A1" w:rsidP="003456A1">
      <w:pPr>
        <w:jc w:val="center"/>
        <w:rPr>
          <w:rFonts w:ascii="Book Antiqua" w:hAnsi="Book Antiqua"/>
        </w:rPr>
      </w:pPr>
      <w:r w:rsidRPr="00FA39B3">
        <w:rPr>
          <w:rFonts w:ascii="Book Antiqua" w:hAnsi="Book Antiqua"/>
        </w:rPr>
        <w:t>Serahkan segala kekhawatiranmu pada Allah</w:t>
      </w:r>
    </w:p>
    <w:p w:rsidR="003456A1" w:rsidRPr="00FA39B3" w:rsidRDefault="003456A1" w:rsidP="003456A1">
      <w:pPr>
        <w:jc w:val="center"/>
        <w:rPr>
          <w:rFonts w:ascii="Book Antiqua" w:hAnsi="Book Antiqua"/>
        </w:rPr>
      </w:pPr>
    </w:p>
    <w:p w:rsidR="003456A1" w:rsidRPr="00FA39B3" w:rsidRDefault="003456A1" w:rsidP="003456A1">
      <w:pPr>
        <w:jc w:val="center"/>
        <w:rPr>
          <w:rFonts w:ascii="Book Antiqua" w:hAnsi="Book Antiqua"/>
        </w:rPr>
      </w:pPr>
      <w:r w:rsidRPr="00FA39B3">
        <w:rPr>
          <w:rFonts w:ascii="Book Antiqua" w:hAnsi="Book Antiqua"/>
        </w:rPr>
        <w:t xml:space="preserve">Kegagalan menuntunmu ‘tuk melangkah maju </w:t>
      </w:r>
    </w:p>
    <w:p w:rsidR="003456A1" w:rsidRPr="00FA39B3" w:rsidRDefault="003456A1" w:rsidP="003456A1">
      <w:pPr>
        <w:jc w:val="center"/>
        <w:rPr>
          <w:rFonts w:ascii="Book Antiqua" w:hAnsi="Book Antiqua"/>
        </w:rPr>
      </w:pPr>
      <w:r w:rsidRPr="00FA39B3">
        <w:rPr>
          <w:rFonts w:ascii="Book Antiqua" w:hAnsi="Book Antiqua"/>
        </w:rPr>
        <w:t>Rintangan dan halangan jadi sumber kekuatanmu</w:t>
      </w:r>
    </w:p>
    <w:p w:rsidR="003456A1" w:rsidRPr="00FA39B3" w:rsidRDefault="003456A1" w:rsidP="003456A1">
      <w:pPr>
        <w:jc w:val="center"/>
        <w:rPr>
          <w:rFonts w:ascii="Book Antiqua" w:hAnsi="Book Antiqua"/>
        </w:rPr>
      </w:pPr>
      <w:r w:rsidRPr="00FA39B3">
        <w:rPr>
          <w:rFonts w:ascii="Book Antiqua" w:hAnsi="Book Antiqua"/>
        </w:rPr>
        <w:t xml:space="preserve">Ciptakan harapan ‘tuk menggapai impian  </w:t>
      </w:r>
    </w:p>
    <w:p w:rsidR="003456A1" w:rsidRPr="00FA39B3" w:rsidRDefault="003456A1" w:rsidP="003456A1">
      <w:pPr>
        <w:jc w:val="center"/>
        <w:rPr>
          <w:rFonts w:ascii="Book Antiqua" w:hAnsi="Book Antiqua"/>
        </w:rPr>
      </w:pPr>
      <w:r w:rsidRPr="00FA39B3">
        <w:rPr>
          <w:rFonts w:ascii="Book Antiqua" w:hAnsi="Book Antiqua"/>
        </w:rPr>
        <w:t>Hasil akhir Tuhan yang menentukan</w:t>
      </w:r>
    </w:p>
    <w:p w:rsidR="003456A1" w:rsidRPr="00FA39B3" w:rsidRDefault="003456A1" w:rsidP="003456A1">
      <w:pPr>
        <w:jc w:val="center"/>
        <w:rPr>
          <w:rFonts w:ascii="Book Antiqua" w:hAnsi="Book Antiqua"/>
        </w:rPr>
      </w:pPr>
    </w:p>
    <w:p w:rsidR="003456A1" w:rsidRPr="00FA39B3" w:rsidRDefault="003456A1" w:rsidP="003456A1">
      <w:pPr>
        <w:jc w:val="center"/>
        <w:rPr>
          <w:rFonts w:ascii="Book Antiqua" w:hAnsi="Book Antiqua"/>
        </w:rPr>
      </w:pPr>
      <w:r w:rsidRPr="00FA39B3">
        <w:rPr>
          <w:rFonts w:ascii="Book Antiqua" w:hAnsi="Book Antiqua"/>
        </w:rPr>
        <w:t>Reff:</w:t>
      </w:r>
    </w:p>
    <w:p w:rsidR="003456A1" w:rsidRPr="00FA39B3" w:rsidRDefault="003456A1" w:rsidP="003456A1">
      <w:pPr>
        <w:jc w:val="center"/>
        <w:rPr>
          <w:rFonts w:ascii="Book Antiqua" w:hAnsi="Book Antiqua"/>
        </w:rPr>
      </w:pPr>
      <w:r w:rsidRPr="00FA39B3">
        <w:rPr>
          <w:rFonts w:ascii="Book Antiqua" w:hAnsi="Book Antiqua"/>
        </w:rPr>
        <w:t>Now I’m running…</w:t>
      </w:r>
    </w:p>
    <w:p w:rsidR="003456A1" w:rsidRPr="00FA39B3" w:rsidRDefault="003456A1" w:rsidP="003456A1">
      <w:pPr>
        <w:jc w:val="center"/>
        <w:rPr>
          <w:rFonts w:ascii="Book Antiqua" w:hAnsi="Book Antiqua"/>
        </w:rPr>
      </w:pPr>
      <w:r w:rsidRPr="00FA39B3">
        <w:rPr>
          <w:rFonts w:ascii="Book Antiqua" w:hAnsi="Book Antiqua"/>
        </w:rPr>
        <w:t>I can do it… (10 x)</w:t>
      </w:r>
    </w:p>
    <w:p w:rsidR="003456A1" w:rsidRPr="00FA39B3" w:rsidRDefault="003456A1" w:rsidP="003456A1">
      <w:pPr>
        <w:jc w:val="center"/>
        <w:rPr>
          <w:rFonts w:ascii="Book Antiqua" w:hAnsi="Book Antiqua"/>
        </w:rPr>
      </w:pPr>
    </w:p>
    <w:p w:rsidR="003456A1" w:rsidRPr="00FA39B3" w:rsidRDefault="003456A1" w:rsidP="003456A1">
      <w:pPr>
        <w:jc w:val="center"/>
        <w:rPr>
          <w:rFonts w:ascii="Book Antiqua" w:hAnsi="Book Antiqua"/>
        </w:rPr>
      </w:pPr>
      <w:r w:rsidRPr="00FA39B3">
        <w:rPr>
          <w:rFonts w:ascii="Book Antiqua" w:hAnsi="Book Antiqua"/>
        </w:rPr>
        <w:t xml:space="preserve">   Rap:</w:t>
      </w:r>
    </w:p>
    <w:p w:rsidR="003456A1" w:rsidRPr="00FA39B3" w:rsidRDefault="003456A1" w:rsidP="003456A1">
      <w:pPr>
        <w:jc w:val="center"/>
        <w:rPr>
          <w:rFonts w:ascii="Book Antiqua" w:hAnsi="Book Antiqua"/>
        </w:rPr>
      </w:pPr>
      <w:r w:rsidRPr="00FA39B3">
        <w:rPr>
          <w:rFonts w:ascii="Book Antiqua" w:hAnsi="Book Antiqua"/>
        </w:rPr>
        <w:t>Yeah.. Janganlah bersedih</w:t>
      </w:r>
    </w:p>
    <w:p w:rsidR="003456A1" w:rsidRPr="00FA39B3" w:rsidRDefault="003456A1" w:rsidP="003456A1">
      <w:pPr>
        <w:jc w:val="center"/>
        <w:rPr>
          <w:rFonts w:ascii="Book Antiqua" w:hAnsi="Book Antiqua"/>
        </w:rPr>
      </w:pPr>
      <w:r w:rsidRPr="00FA39B3">
        <w:rPr>
          <w:rFonts w:ascii="Book Antiqua" w:hAnsi="Book Antiqua"/>
        </w:rPr>
        <w:t xml:space="preserve">Hidup itu dijalani </w:t>
      </w:r>
    </w:p>
    <w:p w:rsidR="003456A1" w:rsidRPr="00FA39B3" w:rsidRDefault="003456A1" w:rsidP="003456A1">
      <w:pPr>
        <w:jc w:val="center"/>
        <w:rPr>
          <w:rFonts w:ascii="Book Antiqua" w:hAnsi="Book Antiqua"/>
        </w:rPr>
      </w:pPr>
      <w:r w:rsidRPr="00FA39B3">
        <w:rPr>
          <w:rFonts w:ascii="Book Antiqua" w:hAnsi="Book Antiqua"/>
        </w:rPr>
        <w:t>Bukan diratapi</w:t>
      </w:r>
    </w:p>
    <w:p w:rsidR="003456A1" w:rsidRPr="00FA39B3" w:rsidRDefault="003456A1" w:rsidP="003456A1">
      <w:pPr>
        <w:jc w:val="center"/>
        <w:rPr>
          <w:rFonts w:ascii="Book Antiqua" w:hAnsi="Book Antiqua"/>
        </w:rPr>
      </w:pPr>
      <w:r w:rsidRPr="00FA39B3">
        <w:rPr>
          <w:rFonts w:ascii="Book Antiqua" w:hAnsi="Book Antiqua"/>
        </w:rPr>
        <w:t>Namun dihadapi</w:t>
      </w:r>
    </w:p>
    <w:p w:rsidR="003456A1" w:rsidRPr="00FA39B3" w:rsidRDefault="003456A1" w:rsidP="003456A1">
      <w:pPr>
        <w:jc w:val="center"/>
        <w:rPr>
          <w:rFonts w:ascii="Book Antiqua" w:hAnsi="Book Antiqua"/>
        </w:rPr>
      </w:pPr>
      <w:r w:rsidRPr="00FA39B3">
        <w:rPr>
          <w:rFonts w:ascii="Book Antiqua" w:hAnsi="Book Antiqua"/>
        </w:rPr>
        <w:t>Kau tak sendiri</w:t>
      </w:r>
    </w:p>
    <w:p w:rsidR="003456A1" w:rsidRPr="00FA39B3" w:rsidRDefault="003456A1" w:rsidP="003456A1">
      <w:pPr>
        <w:jc w:val="center"/>
        <w:rPr>
          <w:rFonts w:ascii="Book Antiqua" w:hAnsi="Book Antiqua"/>
        </w:rPr>
      </w:pPr>
      <w:r w:rsidRPr="00FA39B3">
        <w:rPr>
          <w:rFonts w:ascii="Book Antiqua" w:hAnsi="Book Antiqua"/>
        </w:rPr>
        <w:t>Tuhan menemani</w:t>
      </w:r>
    </w:p>
    <w:p w:rsidR="003456A1" w:rsidRPr="00FA39B3" w:rsidRDefault="003456A1" w:rsidP="003456A1">
      <w:pPr>
        <w:jc w:val="center"/>
        <w:rPr>
          <w:rFonts w:ascii="Book Antiqua" w:hAnsi="Book Antiqua"/>
        </w:rPr>
      </w:pPr>
      <w:r w:rsidRPr="00FA39B3">
        <w:rPr>
          <w:rFonts w:ascii="Book Antiqua" w:hAnsi="Book Antiqua"/>
        </w:rPr>
        <w:t>Namun kau harus yakin</w:t>
      </w:r>
    </w:p>
    <w:p w:rsidR="003456A1" w:rsidRPr="00FA39B3" w:rsidRDefault="003456A1" w:rsidP="003456A1">
      <w:pPr>
        <w:jc w:val="center"/>
        <w:rPr>
          <w:rFonts w:ascii="Book Antiqua" w:hAnsi="Book Antiqua"/>
        </w:rPr>
      </w:pPr>
      <w:r w:rsidRPr="00FA39B3">
        <w:rPr>
          <w:rFonts w:ascii="Book Antiqua" w:hAnsi="Book Antiqua"/>
        </w:rPr>
        <w:t>Dirimu bukanlah nothing</w:t>
      </w:r>
    </w:p>
    <w:p w:rsidR="003456A1" w:rsidRPr="00FA39B3" w:rsidRDefault="003456A1" w:rsidP="003456A1">
      <w:pPr>
        <w:jc w:val="center"/>
        <w:rPr>
          <w:rFonts w:ascii="Book Antiqua" w:hAnsi="Book Antiqua"/>
        </w:rPr>
      </w:pPr>
      <w:r w:rsidRPr="00FA39B3">
        <w:rPr>
          <w:rFonts w:ascii="Book Antiqua" w:hAnsi="Book Antiqua"/>
        </w:rPr>
        <w:t>But you’re something</w:t>
      </w:r>
    </w:p>
    <w:p w:rsidR="003456A1" w:rsidRPr="00FA39B3" w:rsidRDefault="003456A1" w:rsidP="003456A1">
      <w:pPr>
        <w:tabs>
          <w:tab w:val="left" w:pos="5820"/>
        </w:tabs>
        <w:rPr>
          <w:rFonts w:ascii="Book Antiqua" w:hAnsi="Book Antiqua"/>
          <w:lang w:eastAsia="ar-SA"/>
        </w:rPr>
      </w:pPr>
    </w:p>
    <w:p w:rsidR="003456A1" w:rsidRPr="00FA39B3" w:rsidRDefault="003456A1" w:rsidP="00CF4AB4">
      <w:pPr>
        <w:jc w:val="both"/>
        <w:rPr>
          <w:rFonts w:ascii="Book Antiqua" w:hAnsi="Book Antiqua"/>
          <w:b/>
          <w:bCs/>
          <w:sz w:val="22"/>
          <w:szCs w:val="22"/>
        </w:rPr>
      </w:pPr>
    </w:p>
    <w:sectPr w:rsidR="003456A1" w:rsidRPr="00FA39B3" w:rsidSect="00323130">
      <w:pgSz w:w="16839"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4B9" w:rsidRDefault="003564B9" w:rsidP="00802AA3">
      <w:r>
        <w:separator/>
      </w:r>
    </w:p>
  </w:endnote>
  <w:endnote w:type="continuationSeparator" w:id="0">
    <w:p w:rsidR="003564B9" w:rsidRDefault="003564B9" w:rsidP="0080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FFDCOG+Arial">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4B9" w:rsidRDefault="003564B9" w:rsidP="00802AA3">
      <w:r>
        <w:separator/>
      </w:r>
    </w:p>
  </w:footnote>
  <w:footnote w:type="continuationSeparator" w:id="0">
    <w:p w:rsidR="003564B9" w:rsidRDefault="003564B9" w:rsidP="00802A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801FB4"/>
    <w:multiLevelType w:val="multilevel"/>
    <w:tmpl w:val="06069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0177D9"/>
    <w:multiLevelType w:val="multilevel"/>
    <w:tmpl w:val="1DDA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E10D0F"/>
    <w:multiLevelType w:val="hybridMultilevel"/>
    <w:tmpl w:val="4D76FDB6"/>
    <w:lvl w:ilvl="0" w:tplc="4BA8EC56">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CE32E67"/>
    <w:multiLevelType w:val="multilevel"/>
    <w:tmpl w:val="C014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047CF3"/>
    <w:multiLevelType w:val="hybridMultilevel"/>
    <w:tmpl w:val="95987DC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4711F86"/>
    <w:multiLevelType w:val="hybridMultilevel"/>
    <w:tmpl w:val="232493EC"/>
    <w:lvl w:ilvl="0" w:tplc="60866228">
      <w:start w:val="1"/>
      <w:numFmt w:val="lowerRoman"/>
      <w:lvlText w:val="(%1)"/>
      <w:lvlJc w:val="left"/>
      <w:pPr>
        <w:ind w:left="780" w:hanging="72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7">
    <w:nsid w:val="4A6A10CC"/>
    <w:multiLevelType w:val="hybridMultilevel"/>
    <w:tmpl w:val="0BD2B116"/>
    <w:lvl w:ilvl="0" w:tplc="4BA8EC56">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D7E1D2F"/>
    <w:multiLevelType w:val="hybridMultilevel"/>
    <w:tmpl w:val="8184067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nsid w:val="4F4F5CA2"/>
    <w:multiLevelType w:val="hybridMultilevel"/>
    <w:tmpl w:val="EB0011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03D23"/>
    <w:multiLevelType w:val="multilevel"/>
    <w:tmpl w:val="6E3C8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3D1CBC"/>
    <w:multiLevelType w:val="multilevel"/>
    <w:tmpl w:val="FA32F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985E37"/>
    <w:multiLevelType w:val="hybridMultilevel"/>
    <w:tmpl w:val="A74CAB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AE15AF"/>
    <w:multiLevelType w:val="multilevel"/>
    <w:tmpl w:val="1180C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9"/>
  </w:num>
  <w:num w:numId="3">
    <w:abstractNumId w:val="11"/>
  </w:num>
  <w:num w:numId="4">
    <w:abstractNumId w:val="10"/>
  </w:num>
  <w:num w:numId="5">
    <w:abstractNumId w:val="4"/>
  </w:num>
  <w:num w:numId="6">
    <w:abstractNumId w:val="5"/>
  </w:num>
  <w:num w:numId="7">
    <w:abstractNumId w:val="12"/>
  </w:num>
  <w:num w:numId="8">
    <w:abstractNumId w:val="3"/>
  </w:num>
  <w:num w:numId="9">
    <w:abstractNumId w:val="7"/>
  </w:num>
  <w:num w:numId="10">
    <w:abstractNumId w:val="8"/>
  </w:num>
  <w:num w:numId="11">
    <w:abstractNumId w:val="1"/>
  </w:num>
  <w:num w:numId="12">
    <w:abstractNumId w:val="14"/>
  </w:num>
  <w:num w:numId="13">
    <w:abstractNumId w:val="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46"/>
    <w:rsid w:val="000069AF"/>
    <w:rsid w:val="000139DD"/>
    <w:rsid w:val="00015836"/>
    <w:rsid w:val="00016E74"/>
    <w:rsid w:val="000450B2"/>
    <w:rsid w:val="0005139F"/>
    <w:rsid w:val="000522A4"/>
    <w:rsid w:val="000556E5"/>
    <w:rsid w:val="00064663"/>
    <w:rsid w:val="00067A23"/>
    <w:rsid w:val="00081ED1"/>
    <w:rsid w:val="00091D2C"/>
    <w:rsid w:val="000B2ED1"/>
    <w:rsid w:val="000B5FA3"/>
    <w:rsid w:val="000B73C0"/>
    <w:rsid w:val="000C71D3"/>
    <w:rsid w:val="000C780B"/>
    <w:rsid w:val="00104CA2"/>
    <w:rsid w:val="001058A7"/>
    <w:rsid w:val="00106E7A"/>
    <w:rsid w:val="001124E4"/>
    <w:rsid w:val="001318CA"/>
    <w:rsid w:val="00131AA1"/>
    <w:rsid w:val="0013551B"/>
    <w:rsid w:val="00147566"/>
    <w:rsid w:val="001B3B17"/>
    <w:rsid w:val="001C2AE7"/>
    <w:rsid w:val="001C55AB"/>
    <w:rsid w:val="001D684C"/>
    <w:rsid w:val="001E2649"/>
    <w:rsid w:val="001F2547"/>
    <w:rsid w:val="00212CD3"/>
    <w:rsid w:val="00214120"/>
    <w:rsid w:val="002238B2"/>
    <w:rsid w:val="002346B1"/>
    <w:rsid w:val="0023559D"/>
    <w:rsid w:val="002404A8"/>
    <w:rsid w:val="002641E0"/>
    <w:rsid w:val="00267482"/>
    <w:rsid w:val="00281E8B"/>
    <w:rsid w:val="002A2418"/>
    <w:rsid w:val="002A3821"/>
    <w:rsid w:val="002B047C"/>
    <w:rsid w:val="002B3546"/>
    <w:rsid w:val="002C58E5"/>
    <w:rsid w:val="002D3312"/>
    <w:rsid w:val="002D62CF"/>
    <w:rsid w:val="002E6784"/>
    <w:rsid w:val="002F0557"/>
    <w:rsid w:val="00323130"/>
    <w:rsid w:val="00330193"/>
    <w:rsid w:val="00334DE0"/>
    <w:rsid w:val="00336590"/>
    <w:rsid w:val="0033674B"/>
    <w:rsid w:val="003456A1"/>
    <w:rsid w:val="00351536"/>
    <w:rsid w:val="003564B9"/>
    <w:rsid w:val="00384CAC"/>
    <w:rsid w:val="00391293"/>
    <w:rsid w:val="003945DA"/>
    <w:rsid w:val="003C0A81"/>
    <w:rsid w:val="003C4911"/>
    <w:rsid w:val="003C494C"/>
    <w:rsid w:val="003D39B4"/>
    <w:rsid w:val="003E286F"/>
    <w:rsid w:val="00410EB4"/>
    <w:rsid w:val="00411623"/>
    <w:rsid w:val="00413C73"/>
    <w:rsid w:val="00414E8D"/>
    <w:rsid w:val="00433D78"/>
    <w:rsid w:val="00436EE1"/>
    <w:rsid w:val="0045244D"/>
    <w:rsid w:val="004A2FB3"/>
    <w:rsid w:val="004A79C1"/>
    <w:rsid w:val="004B22FB"/>
    <w:rsid w:val="004D61C8"/>
    <w:rsid w:val="004D7FB3"/>
    <w:rsid w:val="0052775E"/>
    <w:rsid w:val="005404E1"/>
    <w:rsid w:val="00554089"/>
    <w:rsid w:val="005709B4"/>
    <w:rsid w:val="00576867"/>
    <w:rsid w:val="00577F09"/>
    <w:rsid w:val="00587A67"/>
    <w:rsid w:val="00587ED1"/>
    <w:rsid w:val="005A2DC7"/>
    <w:rsid w:val="005A5E54"/>
    <w:rsid w:val="005A65B6"/>
    <w:rsid w:val="005B3931"/>
    <w:rsid w:val="005C1946"/>
    <w:rsid w:val="005C39B6"/>
    <w:rsid w:val="005C3A9D"/>
    <w:rsid w:val="005D0B98"/>
    <w:rsid w:val="005F5E5F"/>
    <w:rsid w:val="006066A7"/>
    <w:rsid w:val="00613CAD"/>
    <w:rsid w:val="0061502E"/>
    <w:rsid w:val="006264A6"/>
    <w:rsid w:val="00650874"/>
    <w:rsid w:val="00672E68"/>
    <w:rsid w:val="00677C86"/>
    <w:rsid w:val="006831AC"/>
    <w:rsid w:val="006A0A86"/>
    <w:rsid w:val="006A56E3"/>
    <w:rsid w:val="006C35C9"/>
    <w:rsid w:val="006E544C"/>
    <w:rsid w:val="00711C46"/>
    <w:rsid w:val="0071537F"/>
    <w:rsid w:val="00721E6A"/>
    <w:rsid w:val="007273A6"/>
    <w:rsid w:val="00732854"/>
    <w:rsid w:val="00732E3E"/>
    <w:rsid w:val="00742BC0"/>
    <w:rsid w:val="00774E00"/>
    <w:rsid w:val="00776682"/>
    <w:rsid w:val="007768A9"/>
    <w:rsid w:val="00795D20"/>
    <w:rsid w:val="007A667A"/>
    <w:rsid w:val="007B04B2"/>
    <w:rsid w:val="007C23CF"/>
    <w:rsid w:val="007D6B46"/>
    <w:rsid w:val="00802AA3"/>
    <w:rsid w:val="0083092C"/>
    <w:rsid w:val="00843F39"/>
    <w:rsid w:val="008447D7"/>
    <w:rsid w:val="00847F7F"/>
    <w:rsid w:val="00851E03"/>
    <w:rsid w:val="00856AFB"/>
    <w:rsid w:val="0087075B"/>
    <w:rsid w:val="00875B8E"/>
    <w:rsid w:val="00882BD7"/>
    <w:rsid w:val="00887AEC"/>
    <w:rsid w:val="00891C05"/>
    <w:rsid w:val="008933E2"/>
    <w:rsid w:val="008A72DA"/>
    <w:rsid w:val="008C0A08"/>
    <w:rsid w:val="008C66E8"/>
    <w:rsid w:val="00910AC5"/>
    <w:rsid w:val="00910E10"/>
    <w:rsid w:val="00921115"/>
    <w:rsid w:val="00932424"/>
    <w:rsid w:val="009346BB"/>
    <w:rsid w:val="00995D09"/>
    <w:rsid w:val="00997640"/>
    <w:rsid w:val="009B412A"/>
    <w:rsid w:val="009B57B3"/>
    <w:rsid w:val="009D1011"/>
    <w:rsid w:val="009D15AD"/>
    <w:rsid w:val="009D2178"/>
    <w:rsid w:val="009E09B8"/>
    <w:rsid w:val="009E4692"/>
    <w:rsid w:val="009F0B93"/>
    <w:rsid w:val="009F0C92"/>
    <w:rsid w:val="009F5D53"/>
    <w:rsid w:val="00A103A4"/>
    <w:rsid w:val="00A34B07"/>
    <w:rsid w:val="00A40ADD"/>
    <w:rsid w:val="00A54869"/>
    <w:rsid w:val="00A5569C"/>
    <w:rsid w:val="00A730C6"/>
    <w:rsid w:val="00A837D3"/>
    <w:rsid w:val="00AA0DAA"/>
    <w:rsid w:val="00AB5CA4"/>
    <w:rsid w:val="00AC6D5A"/>
    <w:rsid w:val="00AD1916"/>
    <w:rsid w:val="00AD43A4"/>
    <w:rsid w:val="00AE5F30"/>
    <w:rsid w:val="00AF2437"/>
    <w:rsid w:val="00B10FAC"/>
    <w:rsid w:val="00B2119C"/>
    <w:rsid w:val="00B22759"/>
    <w:rsid w:val="00B23916"/>
    <w:rsid w:val="00B3272F"/>
    <w:rsid w:val="00B3351B"/>
    <w:rsid w:val="00B51868"/>
    <w:rsid w:val="00B71ED7"/>
    <w:rsid w:val="00B86B23"/>
    <w:rsid w:val="00B95559"/>
    <w:rsid w:val="00BA1A28"/>
    <w:rsid w:val="00BA3164"/>
    <w:rsid w:val="00BA6547"/>
    <w:rsid w:val="00BD34F5"/>
    <w:rsid w:val="00BE65FD"/>
    <w:rsid w:val="00BE682D"/>
    <w:rsid w:val="00BE68AA"/>
    <w:rsid w:val="00C04C3F"/>
    <w:rsid w:val="00C07CCA"/>
    <w:rsid w:val="00C349A2"/>
    <w:rsid w:val="00C44216"/>
    <w:rsid w:val="00C46C06"/>
    <w:rsid w:val="00C62B31"/>
    <w:rsid w:val="00C7444D"/>
    <w:rsid w:val="00C761AA"/>
    <w:rsid w:val="00C77D1E"/>
    <w:rsid w:val="00C86C5E"/>
    <w:rsid w:val="00C93A16"/>
    <w:rsid w:val="00CA18FB"/>
    <w:rsid w:val="00CA31BA"/>
    <w:rsid w:val="00CA49F9"/>
    <w:rsid w:val="00CB2EBD"/>
    <w:rsid w:val="00CB3ACE"/>
    <w:rsid w:val="00CD454A"/>
    <w:rsid w:val="00CE126B"/>
    <w:rsid w:val="00CF4AB4"/>
    <w:rsid w:val="00CF666C"/>
    <w:rsid w:val="00D118B2"/>
    <w:rsid w:val="00D2049B"/>
    <w:rsid w:val="00D20887"/>
    <w:rsid w:val="00D44DA7"/>
    <w:rsid w:val="00D450E1"/>
    <w:rsid w:val="00D50C2B"/>
    <w:rsid w:val="00D53CB8"/>
    <w:rsid w:val="00D60ED0"/>
    <w:rsid w:val="00D672AA"/>
    <w:rsid w:val="00D91C91"/>
    <w:rsid w:val="00D94208"/>
    <w:rsid w:val="00DA550B"/>
    <w:rsid w:val="00DA7919"/>
    <w:rsid w:val="00DC3941"/>
    <w:rsid w:val="00DF716D"/>
    <w:rsid w:val="00E022DD"/>
    <w:rsid w:val="00E273F7"/>
    <w:rsid w:val="00E448EF"/>
    <w:rsid w:val="00E53444"/>
    <w:rsid w:val="00E73D18"/>
    <w:rsid w:val="00E773CD"/>
    <w:rsid w:val="00E908DC"/>
    <w:rsid w:val="00E93079"/>
    <w:rsid w:val="00EA244F"/>
    <w:rsid w:val="00EC0A79"/>
    <w:rsid w:val="00EC285C"/>
    <w:rsid w:val="00ED22D2"/>
    <w:rsid w:val="00ED4896"/>
    <w:rsid w:val="00EF395E"/>
    <w:rsid w:val="00F04F78"/>
    <w:rsid w:val="00F15EA8"/>
    <w:rsid w:val="00F21D58"/>
    <w:rsid w:val="00F25828"/>
    <w:rsid w:val="00F25999"/>
    <w:rsid w:val="00F26437"/>
    <w:rsid w:val="00F26BC7"/>
    <w:rsid w:val="00F52204"/>
    <w:rsid w:val="00F54522"/>
    <w:rsid w:val="00F62FAD"/>
    <w:rsid w:val="00F70C3E"/>
    <w:rsid w:val="00F8746D"/>
    <w:rsid w:val="00F947C3"/>
    <w:rsid w:val="00FA39B3"/>
    <w:rsid w:val="00FB2B77"/>
    <w:rsid w:val="00FD022D"/>
    <w:rsid w:val="00FD1ECB"/>
    <w:rsid w:val="00FD72C4"/>
    <w:rsid w:val="00FD744C"/>
    <w:rsid w:val="00FE21E5"/>
    <w:rsid w:val="00FF0E88"/>
    <w:rsid w:val="00FF77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1A5A6F-81C6-407A-98FF-370B0C92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54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B354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CA18F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B3546"/>
    <w:rPr>
      <w:rFonts w:ascii="Arial" w:eastAsia="Times New Roman" w:hAnsi="Arial" w:cs="Arial"/>
      <w:b/>
      <w:bCs/>
      <w:i/>
      <w:iCs/>
      <w:sz w:val="28"/>
      <w:szCs w:val="28"/>
    </w:rPr>
  </w:style>
  <w:style w:type="character" w:styleId="Hyperlink">
    <w:name w:val="Hyperlink"/>
    <w:rsid w:val="002B3546"/>
    <w:rPr>
      <w:color w:val="0000FF"/>
      <w:u w:val="single"/>
    </w:rPr>
  </w:style>
  <w:style w:type="paragraph" w:styleId="BodyText">
    <w:name w:val="Body Text"/>
    <w:basedOn w:val="Normal"/>
    <w:link w:val="BodyTextChar"/>
    <w:rsid w:val="002B3546"/>
    <w:pPr>
      <w:spacing w:after="120"/>
    </w:pPr>
    <w:rPr>
      <w:lang w:val="id-ID" w:eastAsia="id-ID"/>
    </w:rPr>
  </w:style>
  <w:style w:type="character" w:customStyle="1" w:styleId="BodyTextChar">
    <w:name w:val="Body Text Char"/>
    <w:basedOn w:val="DefaultParagraphFont"/>
    <w:link w:val="BodyText"/>
    <w:rsid w:val="002B3546"/>
    <w:rPr>
      <w:rFonts w:ascii="Times New Roman" w:eastAsia="Times New Roman" w:hAnsi="Times New Roman" w:cs="Times New Roman"/>
      <w:sz w:val="20"/>
      <w:szCs w:val="20"/>
      <w:lang w:val="id-ID" w:eastAsia="id-ID"/>
    </w:rPr>
  </w:style>
  <w:style w:type="paragraph" w:styleId="Title">
    <w:name w:val="Title"/>
    <w:basedOn w:val="Normal"/>
    <w:link w:val="TitleChar"/>
    <w:qFormat/>
    <w:rsid w:val="002B3546"/>
    <w:pPr>
      <w:jc w:val="center"/>
    </w:pPr>
    <w:rPr>
      <w:b/>
      <w:bCs/>
      <w:sz w:val="28"/>
      <w:szCs w:val="24"/>
      <w:lang w:val="id-ID"/>
    </w:rPr>
  </w:style>
  <w:style w:type="character" w:customStyle="1" w:styleId="TitleChar">
    <w:name w:val="Title Char"/>
    <w:basedOn w:val="DefaultParagraphFont"/>
    <w:link w:val="Title"/>
    <w:rsid w:val="002B3546"/>
    <w:rPr>
      <w:rFonts w:ascii="Times New Roman" w:eastAsia="Times New Roman" w:hAnsi="Times New Roman" w:cs="Times New Roman"/>
      <w:b/>
      <w:bCs/>
      <w:sz w:val="28"/>
      <w:szCs w:val="24"/>
      <w:lang w:val="id-ID"/>
    </w:rPr>
  </w:style>
  <w:style w:type="paragraph" w:customStyle="1" w:styleId="Text">
    <w:name w:val="Text"/>
    <w:basedOn w:val="Normal"/>
    <w:rsid w:val="002B3546"/>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2B3546"/>
  </w:style>
  <w:style w:type="paragraph" w:styleId="ListParagraph">
    <w:name w:val="List Paragraph"/>
    <w:aliases w:val="Normal1,Normal2,Body of text,List Paragraph1"/>
    <w:basedOn w:val="Normal"/>
    <w:link w:val="ListParagraphChar"/>
    <w:uiPriority w:val="34"/>
    <w:qFormat/>
    <w:rsid w:val="002B3546"/>
    <w:pPr>
      <w:spacing w:after="200" w:line="276" w:lineRule="auto"/>
      <w:ind w:left="720"/>
      <w:contextualSpacing/>
    </w:pPr>
    <w:rPr>
      <w:rFonts w:ascii="Calibri" w:hAnsi="Calibri"/>
      <w:sz w:val="22"/>
      <w:szCs w:val="22"/>
      <w:lang w:val="en-GB" w:eastAsia="en-GB"/>
    </w:rPr>
  </w:style>
  <w:style w:type="character" w:customStyle="1" w:styleId="hps">
    <w:name w:val="hps"/>
    <w:basedOn w:val="DefaultParagraphFont"/>
    <w:rsid w:val="002B3546"/>
  </w:style>
  <w:style w:type="paragraph" w:styleId="BalloonText">
    <w:name w:val="Balloon Text"/>
    <w:basedOn w:val="Normal"/>
    <w:link w:val="BalloonTextChar"/>
    <w:uiPriority w:val="99"/>
    <w:semiHidden/>
    <w:unhideWhenUsed/>
    <w:rsid w:val="002B3546"/>
    <w:rPr>
      <w:rFonts w:ascii="Tahoma" w:hAnsi="Tahoma" w:cs="Tahoma"/>
      <w:sz w:val="16"/>
      <w:szCs w:val="16"/>
    </w:rPr>
  </w:style>
  <w:style w:type="character" w:customStyle="1" w:styleId="BalloonTextChar">
    <w:name w:val="Balloon Text Char"/>
    <w:basedOn w:val="DefaultParagraphFont"/>
    <w:link w:val="BalloonText"/>
    <w:uiPriority w:val="99"/>
    <w:semiHidden/>
    <w:rsid w:val="002B3546"/>
    <w:rPr>
      <w:rFonts w:ascii="Tahoma" w:eastAsia="Times New Roman" w:hAnsi="Tahoma" w:cs="Tahoma"/>
      <w:sz w:val="16"/>
      <w:szCs w:val="16"/>
    </w:rPr>
  </w:style>
  <w:style w:type="paragraph" w:styleId="NormalWeb">
    <w:name w:val="Normal (Web)"/>
    <w:basedOn w:val="Normal"/>
    <w:uiPriority w:val="99"/>
    <w:unhideWhenUsed/>
    <w:rsid w:val="00B3272F"/>
    <w:pPr>
      <w:spacing w:before="100" w:beforeAutospacing="1" w:after="100" w:afterAutospacing="1"/>
    </w:pPr>
    <w:rPr>
      <w:sz w:val="24"/>
      <w:szCs w:val="24"/>
    </w:rPr>
  </w:style>
  <w:style w:type="character" w:styleId="Strong">
    <w:name w:val="Strong"/>
    <w:uiPriority w:val="22"/>
    <w:qFormat/>
    <w:rsid w:val="002E6784"/>
    <w:rPr>
      <w:b/>
      <w:bCs/>
    </w:rPr>
  </w:style>
  <w:style w:type="paragraph" w:styleId="Header">
    <w:name w:val="header"/>
    <w:basedOn w:val="Normal"/>
    <w:link w:val="HeaderChar"/>
    <w:uiPriority w:val="99"/>
    <w:unhideWhenUsed/>
    <w:rsid w:val="00F26BC7"/>
    <w:pPr>
      <w:tabs>
        <w:tab w:val="center" w:pos="4680"/>
        <w:tab w:val="right" w:pos="9360"/>
      </w:tabs>
      <w:spacing w:after="200" w:line="276" w:lineRule="auto"/>
    </w:pPr>
    <w:rPr>
      <w:rFonts w:ascii="Calibri" w:hAnsi="Calibri" w:cs="Arial"/>
      <w:sz w:val="22"/>
      <w:szCs w:val="22"/>
    </w:rPr>
  </w:style>
  <w:style w:type="character" w:customStyle="1" w:styleId="HeaderChar">
    <w:name w:val="Header Char"/>
    <w:basedOn w:val="DefaultParagraphFont"/>
    <w:link w:val="Header"/>
    <w:uiPriority w:val="99"/>
    <w:rsid w:val="00F26BC7"/>
    <w:rPr>
      <w:rFonts w:ascii="Calibri" w:eastAsia="Times New Roman" w:hAnsi="Calibri" w:cs="Arial"/>
    </w:rPr>
  </w:style>
  <w:style w:type="table" w:styleId="TableGrid">
    <w:name w:val="Table Grid"/>
    <w:basedOn w:val="TableNormal"/>
    <w:uiPriority w:val="59"/>
    <w:rsid w:val="00F26BC7"/>
    <w:pPr>
      <w:spacing w:after="0" w:line="240" w:lineRule="auto"/>
    </w:pPr>
    <w:rPr>
      <w:rFonts w:eastAsia="Times New Roman"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091D2C"/>
    <w:rPr>
      <w:i/>
      <w:iCs/>
    </w:rPr>
  </w:style>
  <w:style w:type="character" w:customStyle="1" w:styleId="st">
    <w:name w:val="st"/>
    <w:basedOn w:val="DefaultParagraphFont"/>
    <w:rsid w:val="00091D2C"/>
  </w:style>
  <w:style w:type="paragraph" w:styleId="Bibliography">
    <w:name w:val="Bibliography"/>
    <w:basedOn w:val="Normal"/>
    <w:next w:val="Normal"/>
    <w:uiPriority w:val="37"/>
    <w:semiHidden/>
    <w:unhideWhenUsed/>
    <w:rsid w:val="00091D2C"/>
    <w:pPr>
      <w:spacing w:after="200" w:line="276" w:lineRule="auto"/>
    </w:pPr>
    <w:rPr>
      <w:rFonts w:ascii="Calibri" w:eastAsia="Calibri" w:hAnsi="Calibri"/>
      <w:sz w:val="22"/>
      <w:szCs w:val="22"/>
    </w:rPr>
  </w:style>
  <w:style w:type="paragraph" w:customStyle="1" w:styleId="Default">
    <w:name w:val="Default"/>
    <w:rsid w:val="00091D2C"/>
    <w:pPr>
      <w:autoSpaceDE w:val="0"/>
      <w:autoSpaceDN w:val="0"/>
      <w:adjustRightInd w:val="0"/>
      <w:spacing w:after="0" w:line="240" w:lineRule="auto"/>
    </w:pPr>
    <w:rPr>
      <w:rFonts w:ascii="FFDCOG+Arial" w:eastAsia="Times New Roman" w:hAnsi="FFDCOG+Arial" w:cs="FFDCOG+Arial"/>
      <w:color w:val="000000"/>
      <w:sz w:val="24"/>
      <w:szCs w:val="24"/>
      <w:lang w:val="id-ID"/>
    </w:rPr>
  </w:style>
  <w:style w:type="paragraph" w:styleId="FootnoteText">
    <w:name w:val="footnote text"/>
    <w:basedOn w:val="Normal"/>
    <w:link w:val="FootnoteTextChar"/>
    <w:uiPriority w:val="99"/>
    <w:rsid w:val="00091D2C"/>
    <w:rPr>
      <w:rFonts w:ascii="Calibri" w:hAnsi="Calibri"/>
    </w:rPr>
  </w:style>
  <w:style w:type="character" w:customStyle="1" w:styleId="FootnoteTextChar">
    <w:name w:val="Footnote Text Char"/>
    <w:basedOn w:val="DefaultParagraphFont"/>
    <w:link w:val="FootnoteText"/>
    <w:uiPriority w:val="99"/>
    <w:rsid w:val="00091D2C"/>
    <w:rPr>
      <w:rFonts w:ascii="Calibri" w:eastAsia="Times New Roman" w:hAnsi="Calibri" w:cs="Times New Roman"/>
      <w:sz w:val="20"/>
      <w:szCs w:val="20"/>
    </w:rPr>
  </w:style>
  <w:style w:type="paragraph" w:styleId="HTMLPreformatted">
    <w:name w:val="HTML Preformatted"/>
    <w:basedOn w:val="Normal"/>
    <w:link w:val="HTMLPreformattedChar"/>
    <w:uiPriority w:val="99"/>
    <w:semiHidden/>
    <w:unhideWhenUsed/>
    <w:rsid w:val="00D44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D44DA7"/>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CA18FB"/>
    <w:rPr>
      <w:rFonts w:asciiTheme="majorHAnsi" w:eastAsiaTheme="majorEastAsia" w:hAnsiTheme="majorHAnsi" w:cstheme="majorBidi"/>
      <w:b/>
      <w:bCs/>
      <w:color w:val="4F81BD" w:themeColor="accent1"/>
      <w:sz w:val="20"/>
      <w:szCs w:val="20"/>
    </w:rPr>
  </w:style>
  <w:style w:type="paragraph" w:customStyle="1" w:styleId="Author">
    <w:name w:val="Author"/>
    <w:basedOn w:val="Normal"/>
    <w:rsid w:val="0087075B"/>
    <w:pPr>
      <w:jc w:val="center"/>
    </w:pPr>
    <w:rPr>
      <w:b/>
      <w:sz w:val="24"/>
      <w:szCs w:val="24"/>
    </w:rPr>
  </w:style>
  <w:style w:type="paragraph" w:customStyle="1" w:styleId="Body">
    <w:name w:val="Body"/>
    <w:basedOn w:val="BodyTextIndent"/>
    <w:rsid w:val="001C55AB"/>
    <w:pPr>
      <w:suppressAutoHyphens/>
      <w:spacing w:after="0"/>
      <w:ind w:left="0" w:firstLine="567"/>
      <w:jc w:val="both"/>
    </w:pPr>
    <w:rPr>
      <w:lang w:eastAsia="ar-SA"/>
    </w:rPr>
  </w:style>
  <w:style w:type="character" w:customStyle="1" w:styleId="Bodytext2Georgia">
    <w:name w:val="Body text (2) + Georgia"/>
    <w:aliases w:val="Italic,Body text (3) + Georgia,Spacing 1 pt,Body text (4) + Not Bold,Footnote + Not Bold,5.5 pt,Body text (2) + 8.5 pt,Body text (6) + Arial,Body text (2) + Calibri,Body text (6) + 8.5 pt,Body text (7) + Franklin Gothic Demi"/>
    <w:rsid w:val="001C55AB"/>
    <w:rPr>
      <w:rFonts w:ascii="Georgia" w:eastAsia="Georgia" w:hAnsi="Georgia" w:cs="Georgia"/>
      <w:i/>
      <w:iCs/>
      <w:color w:val="000000"/>
      <w:w w:val="100"/>
      <w:position w:val="0"/>
      <w:sz w:val="16"/>
      <w:szCs w:val="16"/>
      <w:shd w:val="clear" w:color="auto" w:fill="FFFFFF"/>
      <w:lang w:val="en-US" w:eastAsia="en-US" w:bidi="en-US"/>
    </w:rPr>
  </w:style>
  <w:style w:type="paragraph" w:styleId="BodyTextIndent">
    <w:name w:val="Body Text Indent"/>
    <w:basedOn w:val="Normal"/>
    <w:link w:val="BodyTextIndentChar"/>
    <w:uiPriority w:val="99"/>
    <w:semiHidden/>
    <w:unhideWhenUsed/>
    <w:rsid w:val="001C55AB"/>
    <w:pPr>
      <w:spacing w:after="120"/>
      <w:ind w:left="360"/>
    </w:pPr>
  </w:style>
  <w:style w:type="character" w:customStyle="1" w:styleId="BodyTextIndentChar">
    <w:name w:val="Body Text Indent Char"/>
    <w:basedOn w:val="DefaultParagraphFont"/>
    <w:link w:val="BodyTextIndent"/>
    <w:uiPriority w:val="99"/>
    <w:semiHidden/>
    <w:rsid w:val="001C55AB"/>
    <w:rPr>
      <w:rFonts w:ascii="Times New Roman" w:eastAsia="Times New Roman" w:hAnsi="Times New Roman" w:cs="Times New Roman"/>
      <w:sz w:val="20"/>
      <w:szCs w:val="20"/>
    </w:rPr>
  </w:style>
  <w:style w:type="character" w:customStyle="1" w:styleId="ListParagraphChar">
    <w:name w:val="List Paragraph Char"/>
    <w:aliases w:val="Normal1 Char,Normal2 Char,Body of text Char,List Paragraph1 Char"/>
    <w:link w:val="ListParagraph"/>
    <w:uiPriority w:val="34"/>
    <w:locked/>
    <w:rsid w:val="00CF4AB4"/>
    <w:rPr>
      <w:rFonts w:ascii="Calibri" w:eastAsia="Times New Roman" w:hAnsi="Calibri" w:cs="Times New Roman"/>
      <w:lang w:val="en-GB" w:eastAsia="en-GB"/>
    </w:rPr>
  </w:style>
  <w:style w:type="paragraph" w:styleId="Footer">
    <w:name w:val="footer"/>
    <w:basedOn w:val="Normal"/>
    <w:link w:val="FooterChar"/>
    <w:uiPriority w:val="99"/>
    <w:unhideWhenUsed/>
    <w:rsid w:val="00802AA3"/>
    <w:pPr>
      <w:tabs>
        <w:tab w:val="center" w:pos="4680"/>
        <w:tab w:val="right" w:pos="9360"/>
      </w:tabs>
    </w:pPr>
  </w:style>
  <w:style w:type="character" w:customStyle="1" w:styleId="FooterChar">
    <w:name w:val="Footer Char"/>
    <w:basedOn w:val="DefaultParagraphFont"/>
    <w:link w:val="Footer"/>
    <w:uiPriority w:val="99"/>
    <w:rsid w:val="00802AA3"/>
    <w:rPr>
      <w:rFonts w:ascii="Times New Roman" w:eastAsia="Times New Roman" w:hAnsi="Times New Roman" w:cs="Times New Roman"/>
      <w:sz w:val="20"/>
      <w:szCs w:val="20"/>
    </w:rPr>
  </w:style>
  <w:style w:type="character" w:customStyle="1" w:styleId="tgc">
    <w:name w:val="_tgc"/>
    <w:basedOn w:val="DefaultParagraphFont"/>
    <w:rsid w:val="0080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11863">
      <w:bodyDiv w:val="1"/>
      <w:marLeft w:val="0"/>
      <w:marRight w:val="0"/>
      <w:marTop w:val="0"/>
      <w:marBottom w:val="0"/>
      <w:divBdr>
        <w:top w:val="none" w:sz="0" w:space="0" w:color="auto"/>
        <w:left w:val="none" w:sz="0" w:space="0" w:color="auto"/>
        <w:bottom w:val="none" w:sz="0" w:space="0" w:color="auto"/>
        <w:right w:val="none" w:sz="0" w:space="0" w:color="auto"/>
      </w:divBdr>
    </w:div>
    <w:div w:id="1016033963">
      <w:bodyDiv w:val="1"/>
      <w:marLeft w:val="0"/>
      <w:marRight w:val="0"/>
      <w:marTop w:val="0"/>
      <w:marBottom w:val="0"/>
      <w:divBdr>
        <w:top w:val="none" w:sz="0" w:space="0" w:color="auto"/>
        <w:left w:val="none" w:sz="0" w:space="0" w:color="auto"/>
        <w:bottom w:val="none" w:sz="0" w:space="0" w:color="auto"/>
        <w:right w:val="none" w:sz="0" w:space="0" w:color="auto"/>
      </w:divBdr>
    </w:div>
    <w:div w:id="1463497608">
      <w:bodyDiv w:val="1"/>
      <w:marLeft w:val="0"/>
      <w:marRight w:val="0"/>
      <w:marTop w:val="0"/>
      <w:marBottom w:val="0"/>
      <w:divBdr>
        <w:top w:val="none" w:sz="0" w:space="0" w:color="auto"/>
        <w:left w:val="none" w:sz="0" w:space="0" w:color="auto"/>
        <w:bottom w:val="none" w:sz="0" w:space="0" w:color="auto"/>
        <w:right w:val="none" w:sz="0" w:space="0" w:color="auto"/>
      </w:divBdr>
    </w:div>
    <w:div w:id="1883203867">
      <w:bodyDiv w:val="1"/>
      <w:marLeft w:val="0"/>
      <w:marRight w:val="0"/>
      <w:marTop w:val="0"/>
      <w:marBottom w:val="0"/>
      <w:divBdr>
        <w:top w:val="none" w:sz="0" w:space="0" w:color="auto"/>
        <w:left w:val="none" w:sz="0" w:space="0" w:color="auto"/>
        <w:bottom w:val="none" w:sz="0" w:space="0" w:color="auto"/>
        <w:right w:val="none" w:sz="0" w:space="0" w:color="auto"/>
      </w:divBdr>
      <w:divsChild>
        <w:div w:id="2131122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CF0FE-DD4A-47AF-AFEC-CFDC02DC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Baidi Bukhori</dc:creator>
  <cp:lastModifiedBy>user</cp:lastModifiedBy>
  <cp:revision>2</cp:revision>
  <cp:lastPrinted>2017-04-09T13:18:00Z</cp:lastPrinted>
  <dcterms:created xsi:type="dcterms:W3CDTF">2018-07-25T12:44:00Z</dcterms:created>
  <dcterms:modified xsi:type="dcterms:W3CDTF">2018-07-25T12:44:00Z</dcterms:modified>
</cp:coreProperties>
</file>