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BB" w:rsidRDefault="009F62BB" w:rsidP="00C426BD">
      <w:pPr>
        <w:jc w:val="center"/>
        <w:rPr>
          <w:rFonts w:asciiTheme="majorHAnsi" w:hAnsiTheme="majorHAnsi"/>
          <w:b/>
          <w:sz w:val="28"/>
          <w:szCs w:val="28"/>
        </w:rPr>
      </w:pPr>
      <w:r w:rsidRPr="009F62BB">
        <w:rPr>
          <w:rFonts w:asciiTheme="majorHAnsi" w:hAnsiTheme="majorHAnsi"/>
          <w:b/>
          <w:sz w:val="28"/>
          <w:szCs w:val="28"/>
        </w:rPr>
        <w:t>DISTRIBUTION PATTREN OF REFUGIA AND HOLTICULTURAL PLANTS IN THREE AREAS OF PAMEKASAN REGENCY</w:t>
      </w:r>
    </w:p>
    <w:p w:rsidR="009F62BB" w:rsidRPr="009F62BB" w:rsidRDefault="009F62BB" w:rsidP="009F62BB">
      <w:pPr>
        <w:jc w:val="center"/>
        <w:rPr>
          <w:rFonts w:asciiTheme="majorHAnsi" w:hAnsiTheme="majorHAnsi"/>
          <w:b/>
          <w:sz w:val="28"/>
          <w:szCs w:val="28"/>
        </w:rPr>
      </w:pPr>
    </w:p>
    <w:p w:rsidR="003D4B9C" w:rsidRDefault="003D4B9C" w:rsidP="003D4B9C">
      <w:pPr>
        <w:spacing w:after="0"/>
        <w:jc w:val="center"/>
        <w:rPr>
          <w:rFonts w:asciiTheme="majorHAnsi" w:hAnsiTheme="majorHAnsi"/>
          <w:sz w:val="24"/>
          <w:szCs w:val="24"/>
          <w:vertAlign w:val="superscript"/>
        </w:rPr>
      </w:pPr>
      <w:r>
        <w:rPr>
          <w:rFonts w:asciiTheme="majorHAnsi" w:hAnsiTheme="majorHAnsi"/>
          <w:sz w:val="24"/>
          <w:szCs w:val="24"/>
        </w:rPr>
        <w:t>Mohammad Imam Sufiyanto</w:t>
      </w:r>
      <w:r>
        <w:rPr>
          <w:rFonts w:asciiTheme="majorHAnsi" w:hAnsiTheme="majorHAnsi"/>
          <w:sz w:val="24"/>
          <w:szCs w:val="24"/>
          <w:vertAlign w:val="superscript"/>
        </w:rPr>
        <w:t>1</w:t>
      </w:r>
      <w:r>
        <w:rPr>
          <w:rFonts w:asciiTheme="majorHAnsi" w:hAnsiTheme="majorHAnsi"/>
          <w:sz w:val="24"/>
          <w:szCs w:val="24"/>
        </w:rPr>
        <w:t>, Mohammad Hefni</w:t>
      </w:r>
      <w:r>
        <w:rPr>
          <w:rFonts w:asciiTheme="majorHAnsi" w:hAnsiTheme="majorHAnsi"/>
          <w:sz w:val="24"/>
          <w:szCs w:val="24"/>
          <w:vertAlign w:val="superscript"/>
        </w:rPr>
        <w:t>2</w:t>
      </w:r>
      <w:r>
        <w:rPr>
          <w:rFonts w:asciiTheme="majorHAnsi" w:hAnsiTheme="majorHAnsi"/>
          <w:sz w:val="24"/>
          <w:szCs w:val="24"/>
        </w:rPr>
        <w:t>, Aflahah</w:t>
      </w:r>
      <w:r>
        <w:rPr>
          <w:rFonts w:asciiTheme="majorHAnsi" w:hAnsiTheme="majorHAnsi"/>
          <w:sz w:val="24"/>
          <w:szCs w:val="24"/>
          <w:vertAlign w:val="superscript"/>
        </w:rPr>
        <w:t>3</w:t>
      </w:r>
      <w:r>
        <w:rPr>
          <w:rFonts w:asciiTheme="majorHAnsi" w:hAnsiTheme="majorHAnsi"/>
          <w:sz w:val="24"/>
          <w:szCs w:val="24"/>
        </w:rPr>
        <w:t>, R. Agoes Kamaroellah</w:t>
      </w:r>
      <w:r>
        <w:rPr>
          <w:rFonts w:asciiTheme="majorHAnsi" w:hAnsiTheme="majorHAnsi"/>
          <w:sz w:val="24"/>
          <w:szCs w:val="24"/>
          <w:vertAlign w:val="superscript"/>
        </w:rPr>
        <w:t>4</w:t>
      </w:r>
    </w:p>
    <w:p w:rsidR="003D4B9C" w:rsidRDefault="003D4B9C" w:rsidP="003D4B9C">
      <w:pPr>
        <w:spacing w:after="0"/>
        <w:jc w:val="center"/>
        <w:rPr>
          <w:rFonts w:asciiTheme="majorHAnsi" w:hAnsiTheme="majorHAnsi"/>
          <w:sz w:val="24"/>
          <w:szCs w:val="24"/>
        </w:rPr>
      </w:pPr>
      <w:r>
        <w:rPr>
          <w:rFonts w:asciiTheme="majorHAnsi" w:hAnsiTheme="majorHAnsi"/>
          <w:sz w:val="24"/>
          <w:szCs w:val="24"/>
          <w:vertAlign w:val="superscript"/>
        </w:rPr>
        <w:t>1</w:t>
      </w:r>
      <w:r>
        <w:rPr>
          <w:rFonts w:asciiTheme="majorHAnsi" w:hAnsiTheme="majorHAnsi"/>
          <w:sz w:val="24"/>
          <w:szCs w:val="24"/>
        </w:rPr>
        <w:t xml:space="preserve">Pendidikan Biologi, </w:t>
      </w:r>
      <w:r>
        <w:rPr>
          <w:rFonts w:asciiTheme="majorHAnsi" w:hAnsiTheme="majorHAnsi"/>
          <w:sz w:val="24"/>
          <w:szCs w:val="24"/>
          <w:vertAlign w:val="superscript"/>
        </w:rPr>
        <w:t>2</w:t>
      </w:r>
      <w:r>
        <w:rPr>
          <w:rFonts w:asciiTheme="majorHAnsi" w:hAnsiTheme="majorHAnsi"/>
          <w:sz w:val="24"/>
          <w:szCs w:val="24"/>
        </w:rPr>
        <w:t xml:space="preserve">Biologi, </w:t>
      </w:r>
      <w:r>
        <w:rPr>
          <w:rFonts w:asciiTheme="majorHAnsi" w:hAnsiTheme="majorHAnsi"/>
          <w:sz w:val="24"/>
          <w:szCs w:val="24"/>
          <w:vertAlign w:val="superscript"/>
        </w:rPr>
        <w:t>3</w:t>
      </w:r>
      <w:r>
        <w:rPr>
          <w:rFonts w:asciiTheme="majorHAnsi" w:hAnsiTheme="majorHAnsi"/>
          <w:sz w:val="24"/>
          <w:szCs w:val="24"/>
        </w:rPr>
        <w:t xml:space="preserve">Bahasa Indonesia, </w:t>
      </w:r>
      <w:r>
        <w:rPr>
          <w:rFonts w:asciiTheme="majorHAnsi" w:hAnsiTheme="majorHAnsi"/>
          <w:sz w:val="24"/>
          <w:szCs w:val="24"/>
          <w:vertAlign w:val="superscript"/>
        </w:rPr>
        <w:t>4</w:t>
      </w:r>
      <w:r>
        <w:rPr>
          <w:rFonts w:asciiTheme="majorHAnsi" w:hAnsiTheme="majorHAnsi"/>
          <w:sz w:val="24"/>
          <w:szCs w:val="24"/>
        </w:rPr>
        <w:t>Manajemen Ekonomi IAIN Madura</w:t>
      </w:r>
    </w:p>
    <w:p w:rsidR="007301E6" w:rsidRDefault="00C354AF" w:rsidP="00C426BD">
      <w:pPr>
        <w:spacing w:after="0"/>
        <w:jc w:val="center"/>
        <w:rPr>
          <w:rFonts w:asciiTheme="majorHAnsi" w:hAnsiTheme="majorHAnsi"/>
          <w:sz w:val="24"/>
          <w:szCs w:val="24"/>
        </w:rPr>
      </w:pPr>
      <w:r>
        <w:rPr>
          <w:rFonts w:asciiTheme="majorHAnsi" w:hAnsiTheme="majorHAnsi"/>
          <w:sz w:val="24"/>
          <w:szCs w:val="24"/>
        </w:rPr>
        <w:t xml:space="preserve">E-mail: </w:t>
      </w:r>
      <w:hyperlink r:id="rId7" w:history="1">
        <w:r w:rsidRPr="00043AC1">
          <w:rPr>
            <w:rStyle w:val="Hyperlink"/>
            <w:rFonts w:asciiTheme="majorHAnsi" w:hAnsiTheme="majorHAnsi"/>
            <w:sz w:val="24"/>
            <w:szCs w:val="24"/>
          </w:rPr>
          <w:t>bersamabiologi@gmail.com</w:t>
        </w:r>
      </w:hyperlink>
    </w:p>
    <w:p w:rsidR="00C354AF" w:rsidRPr="00E05FE7" w:rsidRDefault="00786F04" w:rsidP="00C3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HAnsi" w:eastAsia="Times New Roman" w:hAnsiTheme="majorHAnsi" w:cs="Courier New"/>
          <w:b/>
          <w:i/>
          <w:sz w:val="24"/>
          <w:szCs w:val="24"/>
        </w:rPr>
      </w:pPr>
      <w:r w:rsidRPr="00E05FE7">
        <w:rPr>
          <w:rFonts w:asciiTheme="majorHAnsi" w:eastAsia="Times New Roman" w:hAnsiTheme="majorHAnsi" w:cs="Courier New"/>
          <w:b/>
          <w:i/>
          <w:sz w:val="24"/>
          <w:szCs w:val="24"/>
        </w:rPr>
        <w:t xml:space="preserve">ABSTRACT </w:t>
      </w:r>
    </w:p>
    <w:p w:rsidR="00C354AF" w:rsidRPr="00AA3B2D" w:rsidRDefault="00C354AF" w:rsidP="00C3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heme="majorHAnsi" w:eastAsia="Times New Roman" w:hAnsiTheme="majorHAnsi" w:cs="Courier New"/>
          <w:sz w:val="20"/>
          <w:szCs w:val="20"/>
        </w:rPr>
      </w:pPr>
    </w:p>
    <w:p w:rsidR="00C354AF" w:rsidRPr="007301E6" w:rsidRDefault="00C354AF" w:rsidP="00C3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i/>
          <w:sz w:val="20"/>
          <w:szCs w:val="20"/>
        </w:rPr>
      </w:pPr>
      <w:r w:rsidRPr="007301E6">
        <w:rPr>
          <w:rFonts w:asciiTheme="majorHAnsi" w:eastAsia="Times New Roman" w:hAnsiTheme="majorHAnsi" w:cs="Courier New"/>
          <w:i/>
          <w:sz w:val="20"/>
          <w:szCs w:val="20"/>
        </w:rPr>
        <w:t xml:space="preserve">This study aims to determine the types of refugia and horticulture plants in the Pakong, Pegantenan, Pasean areas in Pamekasan Regency, as well as the factors that influence the diversity of these barrier and horticultural plants. This research is descriptive in nature: Direct observations in three areas in Pamekasan Regency with the roaming method or exploring the area of ​​the area. Descriptive qualitative analysis data found that barrier plant species were found in one class, namely: Dicotyledonae and order three, namely: Malvales, </w:t>
      </w:r>
      <w:r w:rsidR="00A10AAB">
        <w:rPr>
          <w:rFonts w:asciiTheme="majorHAnsi" w:eastAsia="Times New Roman" w:hAnsiTheme="majorHAnsi" w:cs="Courier New"/>
          <w:i/>
          <w:sz w:val="20"/>
          <w:szCs w:val="20"/>
        </w:rPr>
        <w:t>Fabaceae</w:t>
      </w:r>
      <w:r w:rsidRPr="007301E6">
        <w:rPr>
          <w:rFonts w:asciiTheme="majorHAnsi" w:eastAsia="Times New Roman" w:hAnsiTheme="majorHAnsi" w:cs="Courier New"/>
          <w:i/>
          <w:sz w:val="20"/>
          <w:szCs w:val="20"/>
        </w:rPr>
        <w:t xml:space="preserve">, </w:t>
      </w:r>
      <w:r w:rsidR="001312B7">
        <w:rPr>
          <w:rFonts w:asciiTheme="majorHAnsi" w:eastAsia="Times New Roman" w:hAnsiTheme="majorHAnsi" w:cs="Courier New"/>
          <w:i/>
          <w:sz w:val="20"/>
          <w:szCs w:val="20"/>
        </w:rPr>
        <w:t>Pedialiaceae</w:t>
      </w:r>
      <w:r w:rsidRPr="007301E6">
        <w:rPr>
          <w:rFonts w:asciiTheme="majorHAnsi" w:eastAsia="Times New Roman" w:hAnsiTheme="majorHAnsi" w:cs="Courier New"/>
          <w:i/>
          <w:sz w:val="20"/>
          <w:szCs w:val="20"/>
        </w:rPr>
        <w:t xml:space="preserve">, while for horticultural plants there were two classes namely Monocotyledone and dicotyledone and five orders namely Malvales, </w:t>
      </w:r>
      <w:r w:rsidR="00835820">
        <w:rPr>
          <w:rFonts w:asciiTheme="majorHAnsi" w:eastAsia="Times New Roman" w:hAnsiTheme="majorHAnsi" w:cs="Courier New"/>
          <w:i/>
          <w:sz w:val="20"/>
          <w:szCs w:val="20"/>
        </w:rPr>
        <w:t>Arecaceae</w:t>
      </w:r>
      <w:r w:rsidRPr="007301E6">
        <w:rPr>
          <w:rFonts w:asciiTheme="majorHAnsi" w:eastAsia="Times New Roman" w:hAnsiTheme="majorHAnsi" w:cs="Courier New"/>
          <w:i/>
          <w:sz w:val="20"/>
          <w:szCs w:val="20"/>
        </w:rPr>
        <w:t xml:space="preserve">, </w:t>
      </w:r>
      <w:r w:rsidR="00835820">
        <w:rPr>
          <w:rFonts w:asciiTheme="majorHAnsi" w:eastAsia="Times New Roman" w:hAnsiTheme="majorHAnsi" w:cs="Courier New"/>
          <w:i/>
          <w:sz w:val="20"/>
          <w:szCs w:val="20"/>
        </w:rPr>
        <w:t>Oleaceae</w:t>
      </w:r>
      <w:r w:rsidRPr="007301E6">
        <w:rPr>
          <w:rFonts w:asciiTheme="majorHAnsi" w:eastAsia="Times New Roman" w:hAnsiTheme="majorHAnsi" w:cs="Courier New"/>
          <w:i/>
          <w:sz w:val="20"/>
          <w:szCs w:val="20"/>
        </w:rPr>
        <w:t xml:space="preserve">, </w:t>
      </w:r>
      <w:r w:rsidR="000A0972">
        <w:rPr>
          <w:rFonts w:asciiTheme="majorHAnsi" w:eastAsia="Times New Roman" w:hAnsiTheme="majorHAnsi" w:cs="Courier New"/>
          <w:i/>
          <w:sz w:val="20"/>
          <w:szCs w:val="20"/>
        </w:rPr>
        <w:t>Sapindaceae</w:t>
      </w:r>
      <w:r w:rsidR="00E05FE7">
        <w:rPr>
          <w:rFonts w:asciiTheme="majorHAnsi" w:eastAsia="Times New Roman" w:hAnsiTheme="majorHAnsi" w:cs="Courier New"/>
          <w:i/>
          <w:sz w:val="20"/>
          <w:szCs w:val="20"/>
        </w:rPr>
        <w:t xml:space="preserve"> , and M</w:t>
      </w:r>
      <w:r w:rsidRPr="007301E6">
        <w:rPr>
          <w:rFonts w:asciiTheme="majorHAnsi" w:eastAsia="Times New Roman" w:hAnsiTheme="majorHAnsi" w:cs="Courier New"/>
          <w:i/>
          <w:sz w:val="20"/>
          <w:szCs w:val="20"/>
        </w:rPr>
        <w:t>alphigiales. Abiotic factors in three areas,</w:t>
      </w:r>
      <w:r w:rsidR="00D674ED">
        <w:rPr>
          <w:rFonts w:asciiTheme="majorHAnsi" w:eastAsia="Times New Roman" w:hAnsiTheme="majorHAnsi" w:cs="Courier New"/>
          <w:i/>
          <w:sz w:val="20"/>
          <w:szCs w:val="20"/>
        </w:rPr>
        <w:t xml:space="preserve"> namely: Average temperature 6,5</w:t>
      </w:r>
      <w:r w:rsidRPr="007301E6">
        <w:rPr>
          <w:rFonts w:asciiTheme="majorHAnsi" w:eastAsia="Times New Roman" w:hAnsiTheme="majorHAnsi" w:cs="Courier New"/>
          <w:i/>
          <w:sz w:val="20"/>
          <w:szCs w:val="20"/>
        </w:rPr>
        <w:t>, air temperature around 3</w:t>
      </w:r>
      <w:r w:rsidR="00D674ED">
        <w:rPr>
          <w:rFonts w:asciiTheme="majorHAnsi" w:eastAsia="Times New Roman" w:hAnsiTheme="majorHAnsi" w:cs="Courier New"/>
          <w:i/>
          <w:sz w:val="20"/>
          <w:szCs w:val="20"/>
        </w:rPr>
        <w:t>1,7</w:t>
      </w:r>
      <w:r w:rsidRPr="007301E6">
        <w:rPr>
          <w:rFonts w:asciiTheme="majorHAnsi" w:eastAsia="Times New Roman" w:hAnsiTheme="majorHAnsi" w:cs="Courier New"/>
          <w:i/>
          <w:sz w:val="20"/>
          <w:szCs w:val="20"/>
          <w:vertAlign w:val="superscript"/>
        </w:rPr>
        <w:t>o</w:t>
      </w:r>
      <w:r w:rsidRPr="007301E6">
        <w:rPr>
          <w:rFonts w:asciiTheme="majorHAnsi" w:eastAsia="Times New Roman" w:hAnsiTheme="majorHAnsi" w:cs="Courier New"/>
          <w:i/>
          <w:sz w:val="20"/>
          <w:szCs w:val="20"/>
        </w:rPr>
        <w:t xml:space="preserve"> C, humidity with an average range of 7.</w:t>
      </w:r>
      <w:r w:rsidR="00D674ED">
        <w:rPr>
          <w:rFonts w:asciiTheme="majorHAnsi" w:eastAsia="Times New Roman" w:hAnsiTheme="majorHAnsi" w:cs="Courier New"/>
          <w:i/>
          <w:sz w:val="20"/>
          <w:szCs w:val="20"/>
        </w:rPr>
        <w:t>4</w:t>
      </w:r>
      <w:r w:rsidRPr="007301E6">
        <w:rPr>
          <w:rFonts w:asciiTheme="majorHAnsi" w:eastAsia="Times New Roman" w:hAnsiTheme="majorHAnsi" w:cs="Courier New"/>
          <w:i/>
          <w:sz w:val="20"/>
          <w:szCs w:val="20"/>
        </w:rPr>
        <w:t>% and the light intensi</w:t>
      </w:r>
      <w:r w:rsidR="00E05FE7">
        <w:rPr>
          <w:rFonts w:asciiTheme="majorHAnsi" w:eastAsia="Times New Roman" w:hAnsiTheme="majorHAnsi" w:cs="Courier New"/>
          <w:i/>
          <w:sz w:val="20"/>
          <w:szCs w:val="20"/>
        </w:rPr>
        <w:t>ty ranges from an average of 1120</w:t>
      </w:r>
      <w:r w:rsidRPr="007301E6">
        <w:rPr>
          <w:rFonts w:asciiTheme="majorHAnsi" w:eastAsia="Times New Roman" w:hAnsiTheme="majorHAnsi" w:cs="Courier New"/>
          <w:i/>
          <w:sz w:val="20"/>
          <w:szCs w:val="20"/>
        </w:rPr>
        <w:t>lux.</w:t>
      </w:r>
    </w:p>
    <w:p w:rsidR="00C354AF" w:rsidRDefault="00C354AF" w:rsidP="00C3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0"/>
          <w:szCs w:val="20"/>
        </w:rPr>
      </w:pPr>
    </w:p>
    <w:p w:rsidR="00C354AF" w:rsidRPr="00AA3B2D" w:rsidRDefault="00C354AF" w:rsidP="00C3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0"/>
          <w:szCs w:val="20"/>
        </w:rPr>
      </w:pPr>
      <w:r w:rsidRPr="00E05FE7">
        <w:rPr>
          <w:rFonts w:asciiTheme="majorHAnsi" w:eastAsia="Times New Roman" w:hAnsiTheme="majorHAnsi" w:cs="Courier New"/>
          <w:b/>
          <w:i/>
          <w:sz w:val="20"/>
          <w:szCs w:val="20"/>
        </w:rPr>
        <w:t>Keywords:</w:t>
      </w:r>
      <w:r w:rsidRPr="00AA3B2D">
        <w:rPr>
          <w:rFonts w:asciiTheme="majorHAnsi" w:eastAsia="Times New Roman" w:hAnsiTheme="majorHAnsi" w:cs="Courier New"/>
          <w:sz w:val="20"/>
          <w:szCs w:val="20"/>
        </w:rPr>
        <w:t xml:space="preserve"> </w:t>
      </w:r>
      <w:r w:rsidRPr="00E05FE7">
        <w:rPr>
          <w:rFonts w:asciiTheme="majorHAnsi" w:eastAsia="Times New Roman" w:hAnsiTheme="majorHAnsi" w:cs="Courier New"/>
          <w:i/>
          <w:sz w:val="20"/>
          <w:szCs w:val="20"/>
        </w:rPr>
        <w:t>barrier, horticulture, seed plant</w:t>
      </w:r>
    </w:p>
    <w:p w:rsidR="00C354AF" w:rsidRDefault="00C354AF" w:rsidP="00846800">
      <w:pPr>
        <w:spacing w:after="0"/>
        <w:jc w:val="center"/>
        <w:rPr>
          <w:rFonts w:asciiTheme="majorHAnsi" w:hAnsiTheme="majorHAnsi"/>
          <w:sz w:val="24"/>
          <w:szCs w:val="24"/>
        </w:rPr>
      </w:pPr>
    </w:p>
    <w:p w:rsidR="007301E6" w:rsidRDefault="007301E6" w:rsidP="00846800">
      <w:pPr>
        <w:spacing w:after="0"/>
        <w:jc w:val="center"/>
        <w:rPr>
          <w:rFonts w:asciiTheme="majorHAnsi" w:hAnsiTheme="majorHAnsi"/>
          <w:sz w:val="24"/>
          <w:szCs w:val="24"/>
        </w:rPr>
      </w:pPr>
    </w:p>
    <w:p w:rsidR="003D4B9C" w:rsidRPr="00C354AF" w:rsidRDefault="003D4B9C" w:rsidP="00846800">
      <w:pPr>
        <w:spacing w:after="0"/>
        <w:jc w:val="center"/>
        <w:rPr>
          <w:rFonts w:asciiTheme="majorHAnsi" w:hAnsiTheme="majorHAnsi"/>
          <w:b/>
          <w:sz w:val="24"/>
          <w:szCs w:val="24"/>
        </w:rPr>
      </w:pPr>
      <w:r w:rsidRPr="00C354AF">
        <w:rPr>
          <w:rFonts w:asciiTheme="majorHAnsi" w:hAnsiTheme="majorHAnsi"/>
          <w:b/>
          <w:sz w:val="24"/>
          <w:szCs w:val="24"/>
        </w:rPr>
        <w:t>Abstrak</w:t>
      </w:r>
    </w:p>
    <w:p w:rsidR="007301E6" w:rsidRDefault="007301E6" w:rsidP="003D4B9C">
      <w:pPr>
        <w:spacing w:after="0"/>
        <w:rPr>
          <w:rFonts w:asciiTheme="majorHAnsi" w:hAnsiTheme="majorHAnsi"/>
          <w:sz w:val="24"/>
          <w:szCs w:val="24"/>
        </w:rPr>
      </w:pPr>
    </w:p>
    <w:p w:rsidR="00F74370" w:rsidRPr="00C354AF" w:rsidRDefault="003D4B9C" w:rsidP="00E05FE7">
      <w:pPr>
        <w:spacing w:after="0" w:line="240" w:lineRule="auto"/>
        <w:jc w:val="both"/>
        <w:rPr>
          <w:rFonts w:asciiTheme="majorHAnsi" w:hAnsiTheme="majorHAnsi"/>
          <w:sz w:val="20"/>
          <w:szCs w:val="20"/>
        </w:rPr>
      </w:pPr>
      <w:r w:rsidRPr="00C354AF">
        <w:rPr>
          <w:rFonts w:asciiTheme="majorHAnsi" w:hAnsiTheme="majorHAnsi"/>
          <w:sz w:val="20"/>
          <w:szCs w:val="20"/>
        </w:rPr>
        <w:t>Penelitian ini bertujuan untuk mengetahui jenis tanaman refugia, dan holtikultura di K</w:t>
      </w:r>
      <w:r w:rsidR="00C71BA4">
        <w:rPr>
          <w:rFonts w:asciiTheme="majorHAnsi" w:hAnsiTheme="majorHAnsi"/>
          <w:sz w:val="20"/>
          <w:szCs w:val="20"/>
        </w:rPr>
        <w:t>ecamatan Pakong, Pegantenan, Pasean</w:t>
      </w:r>
      <w:r w:rsidR="00846800" w:rsidRPr="00C354AF">
        <w:rPr>
          <w:rFonts w:asciiTheme="majorHAnsi" w:hAnsiTheme="majorHAnsi"/>
          <w:sz w:val="20"/>
          <w:szCs w:val="20"/>
        </w:rPr>
        <w:t xml:space="preserve"> Kabupaten Pamekasan, serta faktor-faktor yang mempengaruhi keragaman tumbuhan tanaman refugia dan holtikultura tersebut. Penelitian ini bersifat Deskriptif : Observasi langsung di tiga kawasan pada Kabupaten Pamekasan dengan metode jelajah atau menjelajahi area kawasan tersebut. Data analisis secara deskriptif kualitatif ditemukan jenis tanaman refugia</w:t>
      </w:r>
      <w:r w:rsidR="00EC2065">
        <w:rPr>
          <w:rFonts w:asciiTheme="majorHAnsi" w:hAnsiTheme="majorHAnsi"/>
          <w:sz w:val="20"/>
          <w:szCs w:val="20"/>
        </w:rPr>
        <w:t xml:space="preserve"> yaitu</w:t>
      </w:r>
      <w:r w:rsidR="00F74370" w:rsidRPr="00C354AF">
        <w:rPr>
          <w:rFonts w:asciiTheme="majorHAnsi" w:hAnsiTheme="majorHAnsi"/>
          <w:sz w:val="20"/>
          <w:szCs w:val="20"/>
        </w:rPr>
        <w:t xml:space="preserve"> ditemukan ada satu</w:t>
      </w:r>
      <w:r w:rsidR="00846800" w:rsidRPr="00C354AF">
        <w:rPr>
          <w:rFonts w:asciiTheme="majorHAnsi" w:hAnsiTheme="majorHAnsi"/>
          <w:sz w:val="20"/>
          <w:szCs w:val="20"/>
        </w:rPr>
        <w:t xml:space="preserve"> kelas yaitu :</w:t>
      </w:r>
      <w:r w:rsidR="00F74370" w:rsidRPr="00C354AF">
        <w:rPr>
          <w:rFonts w:asciiTheme="majorHAnsi" w:hAnsiTheme="majorHAnsi"/>
          <w:sz w:val="20"/>
          <w:szCs w:val="20"/>
        </w:rPr>
        <w:t xml:space="preserve">Dicotyledonae </w:t>
      </w:r>
      <w:r w:rsidR="00D05234" w:rsidRPr="00C354AF">
        <w:rPr>
          <w:rFonts w:asciiTheme="majorHAnsi" w:hAnsiTheme="majorHAnsi"/>
          <w:sz w:val="20"/>
          <w:szCs w:val="20"/>
        </w:rPr>
        <w:t xml:space="preserve">dan </w:t>
      </w:r>
      <w:r w:rsidR="00F74370" w:rsidRPr="00C354AF">
        <w:rPr>
          <w:rFonts w:asciiTheme="majorHAnsi" w:hAnsiTheme="majorHAnsi"/>
          <w:sz w:val="20"/>
          <w:szCs w:val="20"/>
        </w:rPr>
        <w:t xml:space="preserve">ordo </w:t>
      </w:r>
      <w:r w:rsidR="00D05234" w:rsidRPr="00C354AF">
        <w:rPr>
          <w:rFonts w:asciiTheme="majorHAnsi" w:hAnsiTheme="majorHAnsi"/>
          <w:sz w:val="20"/>
          <w:szCs w:val="20"/>
        </w:rPr>
        <w:t>tiga</w:t>
      </w:r>
      <w:r w:rsidR="00F74370" w:rsidRPr="00C354AF">
        <w:rPr>
          <w:rFonts w:asciiTheme="majorHAnsi" w:hAnsiTheme="majorHAnsi"/>
          <w:sz w:val="20"/>
          <w:szCs w:val="20"/>
        </w:rPr>
        <w:t xml:space="preserve"> yaitu : </w:t>
      </w:r>
      <w:r w:rsidR="00F74370" w:rsidRPr="00E05FE7">
        <w:rPr>
          <w:rFonts w:asciiTheme="majorHAnsi" w:hAnsiTheme="majorHAnsi"/>
          <w:i/>
          <w:sz w:val="20"/>
          <w:szCs w:val="20"/>
        </w:rPr>
        <w:t xml:space="preserve">Malvales, </w:t>
      </w:r>
      <w:r w:rsidR="00A10AAB" w:rsidRPr="00E05FE7">
        <w:rPr>
          <w:rFonts w:asciiTheme="majorHAnsi" w:hAnsiTheme="majorHAnsi"/>
          <w:i/>
          <w:sz w:val="20"/>
          <w:szCs w:val="20"/>
        </w:rPr>
        <w:t>Fabaceae</w:t>
      </w:r>
      <w:r w:rsidR="00F74370" w:rsidRPr="00E05FE7">
        <w:rPr>
          <w:rFonts w:asciiTheme="majorHAnsi" w:hAnsiTheme="majorHAnsi"/>
          <w:i/>
          <w:sz w:val="20"/>
          <w:szCs w:val="20"/>
        </w:rPr>
        <w:t xml:space="preserve">, </w:t>
      </w:r>
      <w:r w:rsidR="001312B7" w:rsidRPr="00E05FE7">
        <w:rPr>
          <w:rFonts w:asciiTheme="majorHAnsi" w:hAnsiTheme="majorHAnsi"/>
          <w:i/>
          <w:sz w:val="20"/>
          <w:szCs w:val="20"/>
        </w:rPr>
        <w:t>Pedialiaceae</w:t>
      </w:r>
      <w:r w:rsidR="00D05234" w:rsidRPr="00C354AF">
        <w:rPr>
          <w:rFonts w:asciiTheme="majorHAnsi" w:hAnsiTheme="majorHAnsi"/>
          <w:sz w:val="20"/>
          <w:szCs w:val="20"/>
        </w:rPr>
        <w:t xml:space="preserve">, sedangkan untuk tanaman holtikultura ada dua kelas yakni </w:t>
      </w:r>
      <w:r w:rsidR="00D05234" w:rsidRPr="00E05FE7">
        <w:rPr>
          <w:rFonts w:asciiTheme="majorHAnsi" w:hAnsiTheme="majorHAnsi"/>
          <w:i/>
          <w:sz w:val="20"/>
          <w:szCs w:val="20"/>
        </w:rPr>
        <w:t xml:space="preserve">Monocotyledone </w:t>
      </w:r>
      <w:r w:rsidR="00E05FE7">
        <w:rPr>
          <w:rFonts w:asciiTheme="majorHAnsi" w:hAnsiTheme="majorHAnsi"/>
          <w:sz w:val="20"/>
          <w:szCs w:val="20"/>
        </w:rPr>
        <w:t xml:space="preserve">dan </w:t>
      </w:r>
      <w:r w:rsidR="00E05FE7" w:rsidRPr="00E05FE7">
        <w:rPr>
          <w:rFonts w:asciiTheme="majorHAnsi" w:hAnsiTheme="majorHAnsi"/>
          <w:i/>
          <w:sz w:val="20"/>
          <w:szCs w:val="20"/>
        </w:rPr>
        <w:t>D</w:t>
      </w:r>
      <w:r w:rsidR="00D05234" w:rsidRPr="00E05FE7">
        <w:rPr>
          <w:rFonts w:asciiTheme="majorHAnsi" w:hAnsiTheme="majorHAnsi"/>
          <w:i/>
          <w:sz w:val="20"/>
          <w:szCs w:val="20"/>
        </w:rPr>
        <w:t xml:space="preserve">icotyledone </w:t>
      </w:r>
      <w:r w:rsidR="00E05FE7">
        <w:rPr>
          <w:rFonts w:asciiTheme="majorHAnsi" w:hAnsiTheme="majorHAnsi"/>
          <w:sz w:val="20"/>
          <w:szCs w:val="20"/>
        </w:rPr>
        <w:t xml:space="preserve">serta lima ordo yaitu </w:t>
      </w:r>
      <w:r w:rsidR="00E05FE7" w:rsidRPr="00E05FE7">
        <w:rPr>
          <w:rFonts w:asciiTheme="majorHAnsi" w:hAnsiTheme="majorHAnsi"/>
          <w:i/>
          <w:sz w:val="20"/>
          <w:szCs w:val="20"/>
        </w:rPr>
        <w:t>M</w:t>
      </w:r>
      <w:r w:rsidR="00D05234" w:rsidRPr="00E05FE7">
        <w:rPr>
          <w:rFonts w:asciiTheme="majorHAnsi" w:hAnsiTheme="majorHAnsi"/>
          <w:i/>
          <w:sz w:val="20"/>
          <w:szCs w:val="20"/>
        </w:rPr>
        <w:t xml:space="preserve">alvales, </w:t>
      </w:r>
      <w:r w:rsidR="00835820" w:rsidRPr="00E05FE7">
        <w:rPr>
          <w:rFonts w:asciiTheme="majorHAnsi" w:hAnsiTheme="majorHAnsi"/>
          <w:i/>
          <w:sz w:val="20"/>
          <w:szCs w:val="20"/>
        </w:rPr>
        <w:t>Arecaceae</w:t>
      </w:r>
      <w:r w:rsidR="00D05234" w:rsidRPr="00E05FE7">
        <w:rPr>
          <w:rFonts w:asciiTheme="majorHAnsi" w:hAnsiTheme="majorHAnsi"/>
          <w:i/>
          <w:sz w:val="20"/>
          <w:szCs w:val="20"/>
        </w:rPr>
        <w:t xml:space="preserve">, </w:t>
      </w:r>
      <w:r w:rsidR="00835820" w:rsidRPr="00E05FE7">
        <w:rPr>
          <w:rFonts w:asciiTheme="majorHAnsi" w:hAnsiTheme="majorHAnsi"/>
          <w:i/>
          <w:sz w:val="20"/>
          <w:szCs w:val="20"/>
        </w:rPr>
        <w:t>Oleaceae</w:t>
      </w:r>
      <w:r w:rsidR="00D05234" w:rsidRPr="00C354AF">
        <w:rPr>
          <w:rFonts w:asciiTheme="majorHAnsi" w:hAnsiTheme="majorHAnsi"/>
          <w:sz w:val="20"/>
          <w:szCs w:val="20"/>
        </w:rPr>
        <w:t xml:space="preserve">, </w:t>
      </w:r>
      <w:r w:rsidR="000A0972" w:rsidRPr="00E05FE7">
        <w:rPr>
          <w:rFonts w:asciiTheme="majorHAnsi" w:hAnsiTheme="majorHAnsi" w:cs="Arial"/>
          <w:i/>
          <w:sz w:val="20"/>
          <w:szCs w:val="20"/>
          <w:shd w:val="clear" w:color="auto" w:fill="FFFFFF"/>
        </w:rPr>
        <w:t>Sapindaceae</w:t>
      </w:r>
      <w:r w:rsidR="00D05234" w:rsidRPr="00E05FE7">
        <w:rPr>
          <w:rFonts w:asciiTheme="majorHAnsi" w:hAnsiTheme="majorHAnsi"/>
          <w:i/>
          <w:sz w:val="20"/>
          <w:szCs w:val="20"/>
        </w:rPr>
        <w:t>,</w:t>
      </w:r>
      <w:r w:rsidR="00E05FE7">
        <w:rPr>
          <w:rFonts w:asciiTheme="majorHAnsi" w:hAnsiTheme="majorHAnsi"/>
          <w:sz w:val="20"/>
          <w:szCs w:val="20"/>
        </w:rPr>
        <w:t xml:space="preserve"> dan </w:t>
      </w:r>
      <w:r w:rsidR="00E05FE7" w:rsidRPr="00E05FE7">
        <w:rPr>
          <w:rFonts w:asciiTheme="majorHAnsi" w:hAnsiTheme="majorHAnsi"/>
          <w:i/>
          <w:sz w:val="20"/>
          <w:szCs w:val="20"/>
        </w:rPr>
        <w:t>M</w:t>
      </w:r>
      <w:r w:rsidR="00D05234" w:rsidRPr="00E05FE7">
        <w:rPr>
          <w:rFonts w:asciiTheme="majorHAnsi" w:hAnsiTheme="majorHAnsi"/>
          <w:i/>
          <w:sz w:val="20"/>
          <w:szCs w:val="20"/>
        </w:rPr>
        <w:t>alphigiales</w:t>
      </w:r>
      <w:r w:rsidR="00F74370" w:rsidRPr="00C354AF">
        <w:rPr>
          <w:rFonts w:asciiTheme="majorHAnsi" w:hAnsiTheme="majorHAnsi"/>
          <w:sz w:val="20"/>
          <w:szCs w:val="20"/>
        </w:rPr>
        <w:t>. Faktor Abiotik di tiga daerah yaitu</w:t>
      </w:r>
      <w:r w:rsidR="00D674ED">
        <w:rPr>
          <w:rFonts w:asciiTheme="majorHAnsi" w:hAnsiTheme="majorHAnsi"/>
          <w:sz w:val="20"/>
          <w:szCs w:val="20"/>
        </w:rPr>
        <w:t xml:space="preserve"> : Temperatur Rata-rata 6,5</w:t>
      </w:r>
      <w:r w:rsidR="00F74370" w:rsidRPr="00C354AF">
        <w:rPr>
          <w:rFonts w:asciiTheme="majorHAnsi" w:hAnsiTheme="majorHAnsi"/>
          <w:sz w:val="20"/>
          <w:szCs w:val="20"/>
        </w:rPr>
        <w:t>, Suhu udara berkisar 3</w:t>
      </w:r>
      <w:r w:rsidR="00D674ED">
        <w:rPr>
          <w:rFonts w:asciiTheme="majorHAnsi" w:hAnsiTheme="majorHAnsi"/>
          <w:sz w:val="20"/>
          <w:szCs w:val="20"/>
        </w:rPr>
        <w:t>1,7</w:t>
      </w:r>
      <w:r w:rsidR="00F74370" w:rsidRPr="00C354AF">
        <w:rPr>
          <w:rFonts w:asciiTheme="majorHAnsi" w:hAnsiTheme="majorHAnsi"/>
          <w:sz w:val="20"/>
          <w:szCs w:val="20"/>
          <w:vertAlign w:val="superscript"/>
        </w:rPr>
        <w:t>o</w:t>
      </w:r>
      <w:r w:rsidR="00F74370" w:rsidRPr="00C354AF">
        <w:rPr>
          <w:rFonts w:asciiTheme="majorHAnsi" w:hAnsiTheme="majorHAnsi"/>
          <w:sz w:val="20"/>
          <w:szCs w:val="20"/>
        </w:rPr>
        <w:t xml:space="preserve"> C, Kelembap</w:t>
      </w:r>
      <w:r w:rsidR="00D674ED">
        <w:rPr>
          <w:rFonts w:asciiTheme="majorHAnsi" w:hAnsiTheme="majorHAnsi"/>
          <w:sz w:val="20"/>
          <w:szCs w:val="20"/>
        </w:rPr>
        <w:t>an dengan berkisar rata-rata 7,4</w:t>
      </w:r>
      <w:r w:rsidR="00F74370" w:rsidRPr="00C354AF">
        <w:rPr>
          <w:rFonts w:asciiTheme="majorHAnsi" w:hAnsiTheme="majorHAnsi"/>
          <w:sz w:val="20"/>
          <w:szCs w:val="20"/>
        </w:rPr>
        <w:t xml:space="preserve"> % dan pada intensit</w:t>
      </w:r>
      <w:r w:rsidR="00E05FE7">
        <w:rPr>
          <w:rFonts w:asciiTheme="majorHAnsi" w:hAnsiTheme="majorHAnsi"/>
          <w:sz w:val="20"/>
          <w:szCs w:val="20"/>
        </w:rPr>
        <w:t>as cahaya berkisar rata-rata 1120</w:t>
      </w:r>
      <w:r w:rsidR="00F74370" w:rsidRPr="00C354AF">
        <w:rPr>
          <w:rFonts w:asciiTheme="majorHAnsi" w:hAnsiTheme="majorHAnsi"/>
          <w:sz w:val="20"/>
          <w:szCs w:val="20"/>
        </w:rPr>
        <w:t xml:space="preserve">lux. </w:t>
      </w:r>
    </w:p>
    <w:p w:rsidR="00F74370" w:rsidRPr="00C354AF" w:rsidRDefault="00F74370" w:rsidP="00846800">
      <w:pPr>
        <w:spacing w:after="0"/>
        <w:jc w:val="both"/>
        <w:rPr>
          <w:rFonts w:asciiTheme="majorHAnsi" w:hAnsiTheme="majorHAnsi"/>
          <w:sz w:val="20"/>
          <w:szCs w:val="20"/>
        </w:rPr>
      </w:pPr>
    </w:p>
    <w:p w:rsidR="007301E6" w:rsidRPr="00786F04" w:rsidRDefault="00F74370" w:rsidP="00786F04">
      <w:pPr>
        <w:spacing w:after="0"/>
        <w:jc w:val="both"/>
        <w:rPr>
          <w:rFonts w:asciiTheme="majorHAnsi" w:hAnsiTheme="majorHAnsi"/>
          <w:sz w:val="20"/>
          <w:szCs w:val="20"/>
        </w:rPr>
      </w:pPr>
      <w:r w:rsidRPr="00C354AF">
        <w:rPr>
          <w:rFonts w:asciiTheme="majorHAnsi" w:hAnsiTheme="majorHAnsi"/>
          <w:b/>
          <w:sz w:val="20"/>
          <w:szCs w:val="20"/>
        </w:rPr>
        <w:t>Kata kunci :</w:t>
      </w:r>
      <w:r w:rsidR="00D05234" w:rsidRPr="00C354AF">
        <w:rPr>
          <w:rFonts w:asciiTheme="majorHAnsi" w:hAnsiTheme="majorHAnsi"/>
          <w:sz w:val="20"/>
          <w:szCs w:val="20"/>
        </w:rPr>
        <w:t xml:space="preserve">Refugia, Holtikultura, spermatopyta </w:t>
      </w:r>
    </w:p>
    <w:p w:rsidR="00E05FE7" w:rsidRDefault="00E05FE7" w:rsidP="003D4B9C">
      <w:pPr>
        <w:spacing w:after="0"/>
        <w:rPr>
          <w:rFonts w:asciiTheme="majorHAnsi" w:hAnsiTheme="majorHAnsi"/>
          <w:b/>
          <w:sz w:val="24"/>
          <w:szCs w:val="24"/>
        </w:rPr>
      </w:pPr>
    </w:p>
    <w:p w:rsidR="007301E6" w:rsidRDefault="007301E6" w:rsidP="003D4B9C">
      <w:pPr>
        <w:spacing w:after="0"/>
        <w:rPr>
          <w:rFonts w:asciiTheme="majorHAnsi" w:hAnsiTheme="majorHAnsi"/>
          <w:b/>
          <w:sz w:val="24"/>
          <w:szCs w:val="24"/>
        </w:rPr>
      </w:pPr>
      <w:r w:rsidRPr="007301E6">
        <w:rPr>
          <w:rFonts w:asciiTheme="majorHAnsi" w:hAnsiTheme="majorHAnsi"/>
          <w:b/>
          <w:sz w:val="24"/>
          <w:szCs w:val="24"/>
        </w:rPr>
        <w:t xml:space="preserve">Pendahuluan </w:t>
      </w:r>
    </w:p>
    <w:p w:rsidR="008F22E3" w:rsidRDefault="008F22E3" w:rsidP="008F22E3">
      <w:pPr>
        <w:autoSpaceDE w:val="0"/>
        <w:autoSpaceDN w:val="0"/>
        <w:adjustRightInd w:val="0"/>
        <w:spacing w:after="0" w:line="240" w:lineRule="auto"/>
        <w:jc w:val="both"/>
        <w:rPr>
          <w:rFonts w:asciiTheme="majorHAnsi" w:hAnsiTheme="majorHAnsi"/>
          <w:sz w:val="24"/>
          <w:szCs w:val="24"/>
        </w:rPr>
        <w:sectPr w:rsidR="008F22E3" w:rsidSect="00B30835">
          <w:headerReference w:type="default" r:id="rId8"/>
          <w:footerReference w:type="default" r:id="rId9"/>
          <w:pgSz w:w="12240" w:h="15840"/>
          <w:pgMar w:top="1440" w:right="1440" w:bottom="1440" w:left="1440" w:header="720" w:footer="720" w:gutter="0"/>
          <w:cols w:space="720"/>
          <w:docGrid w:linePitch="360"/>
        </w:sectPr>
      </w:pPr>
    </w:p>
    <w:p w:rsidR="00EC53A1" w:rsidRPr="00C71BA4" w:rsidRDefault="007301E6" w:rsidP="00EC53A1">
      <w:pPr>
        <w:autoSpaceDE w:val="0"/>
        <w:autoSpaceDN w:val="0"/>
        <w:adjustRightInd w:val="0"/>
        <w:spacing w:after="0" w:line="240" w:lineRule="auto"/>
        <w:ind w:firstLine="720"/>
        <w:jc w:val="both"/>
        <w:rPr>
          <w:rFonts w:asciiTheme="majorHAnsi" w:hAnsiTheme="majorHAnsi"/>
          <w:sz w:val="24"/>
          <w:szCs w:val="24"/>
          <w:lang w:val="id-ID"/>
        </w:rPr>
      </w:pPr>
      <w:r>
        <w:rPr>
          <w:rFonts w:asciiTheme="majorHAnsi" w:hAnsiTheme="majorHAnsi"/>
          <w:sz w:val="24"/>
          <w:szCs w:val="24"/>
        </w:rPr>
        <w:lastRenderedPageBreak/>
        <w:t xml:space="preserve">Tanaman Refugia </w:t>
      </w:r>
      <w:r w:rsidR="00E05FE7">
        <w:rPr>
          <w:rFonts w:asciiTheme="majorHAnsi" w:hAnsiTheme="majorHAnsi"/>
          <w:sz w:val="24"/>
          <w:szCs w:val="24"/>
        </w:rPr>
        <w:t xml:space="preserve">yaitu </w:t>
      </w:r>
      <w:r>
        <w:rPr>
          <w:rFonts w:asciiTheme="majorHAnsi" w:hAnsiTheme="majorHAnsi"/>
          <w:sz w:val="24"/>
          <w:szCs w:val="24"/>
        </w:rPr>
        <w:t xml:space="preserve">merupakan tanaman </w:t>
      </w:r>
      <w:r w:rsidR="00F40803">
        <w:rPr>
          <w:rFonts w:asciiTheme="majorHAnsi" w:hAnsiTheme="majorHAnsi"/>
          <w:sz w:val="24"/>
          <w:szCs w:val="24"/>
        </w:rPr>
        <w:t xml:space="preserve">yang </w:t>
      </w:r>
      <w:r w:rsidR="00E05FE7">
        <w:rPr>
          <w:rFonts w:asciiTheme="majorHAnsi" w:hAnsiTheme="majorHAnsi"/>
          <w:sz w:val="24"/>
          <w:szCs w:val="24"/>
        </w:rPr>
        <w:t xml:space="preserve">dapat </w:t>
      </w:r>
      <w:r w:rsidR="00F40803">
        <w:rPr>
          <w:rFonts w:asciiTheme="majorHAnsi" w:hAnsiTheme="majorHAnsi"/>
          <w:sz w:val="24"/>
          <w:szCs w:val="24"/>
        </w:rPr>
        <w:t xml:space="preserve">tumbuh secara liar dan berpotensi menjadi tempat </w:t>
      </w:r>
      <w:r w:rsidR="00F40803" w:rsidRPr="00F40803">
        <w:rPr>
          <w:rFonts w:asciiTheme="majorHAnsi" w:hAnsiTheme="majorHAnsi"/>
          <w:sz w:val="24"/>
          <w:szCs w:val="24"/>
          <w:lang w:val="id-ID"/>
        </w:rPr>
        <w:t xml:space="preserve">tempat </w:t>
      </w:r>
      <w:r w:rsidR="00F40803" w:rsidRPr="00F40803">
        <w:rPr>
          <w:rFonts w:asciiTheme="majorHAnsi" w:hAnsiTheme="majorHAnsi"/>
          <w:sz w:val="24"/>
          <w:szCs w:val="24"/>
          <w:lang w:val="id-ID"/>
        </w:rPr>
        <w:lastRenderedPageBreak/>
        <w:t xml:space="preserve">perlindungan, sumber makanan, tempat istirahat, </w:t>
      </w:r>
      <w:r w:rsidR="00F40803">
        <w:rPr>
          <w:rFonts w:asciiTheme="majorHAnsi" w:hAnsiTheme="majorHAnsi"/>
          <w:sz w:val="24"/>
          <w:szCs w:val="24"/>
        </w:rPr>
        <w:t>serta</w:t>
      </w:r>
      <w:r w:rsidR="00F40803" w:rsidRPr="00F40803">
        <w:rPr>
          <w:rFonts w:asciiTheme="majorHAnsi" w:hAnsiTheme="majorHAnsi"/>
          <w:sz w:val="24"/>
          <w:szCs w:val="24"/>
          <w:lang w:val="id-ID"/>
        </w:rPr>
        <w:t xml:space="preserve"> tempat </w:t>
      </w:r>
      <w:r w:rsidR="00F40803">
        <w:rPr>
          <w:rFonts w:asciiTheme="majorHAnsi" w:hAnsiTheme="majorHAnsi"/>
          <w:sz w:val="24"/>
          <w:szCs w:val="24"/>
        </w:rPr>
        <w:t xml:space="preserve">berkembang biak. </w:t>
      </w:r>
      <w:r w:rsidR="00EC53A1">
        <w:rPr>
          <w:rFonts w:asciiTheme="majorHAnsi" w:hAnsiTheme="majorHAnsi"/>
          <w:sz w:val="24"/>
          <w:szCs w:val="24"/>
        </w:rPr>
        <w:t>Tanaman refugia</w:t>
      </w:r>
      <w:r w:rsidR="00E05FE7">
        <w:rPr>
          <w:rFonts w:asciiTheme="majorHAnsi" w:hAnsiTheme="majorHAnsi"/>
          <w:sz w:val="24"/>
          <w:szCs w:val="24"/>
        </w:rPr>
        <w:t>/liar</w:t>
      </w:r>
      <w:r w:rsidR="00EC53A1">
        <w:rPr>
          <w:rFonts w:asciiTheme="majorHAnsi" w:hAnsiTheme="majorHAnsi"/>
          <w:sz w:val="24"/>
          <w:szCs w:val="24"/>
        </w:rPr>
        <w:t xml:space="preserve"> </w:t>
      </w:r>
      <w:r w:rsidR="00E05FE7">
        <w:rPr>
          <w:rFonts w:asciiTheme="majorHAnsi" w:hAnsiTheme="majorHAnsi"/>
          <w:sz w:val="24"/>
          <w:szCs w:val="24"/>
        </w:rPr>
        <w:t xml:space="preserve">yang </w:t>
      </w:r>
      <w:r w:rsidR="00EC53A1">
        <w:rPr>
          <w:rFonts w:asciiTheme="majorHAnsi" w:hAnsiTheme="majorHAnsi"/>
          <w:sz w:val="24"/>
          <w:szCs w:val="24"/>
        </w:rPr>
        <w:t xml:space="preserve">terbukti dapat </w:t>
      </w:r>
      <w:r w:rsidR="00EC53A1" w:rsidRPr="00EC53A1">
        <w:rPr>
          <w:rFonts w:asciiTheme="majorHAnsi" w:hAnsiTheme="majorHAnsi"/>
          <w:sz w:val="24"/>
          <w:szCs w:val="24"/>
          <w:lang w:val="id-ID"/>
        </w:rPr>
        <w:lastRenderedPageBreak/>
        <w:t>meningkatkan keanekaragaman serangga di ekosistem pertanian</w:t>
      </w:r>
      <w:r w:rsidR="00296FDC">
        <w:rPr>
          <w:rFonts w:asciiTheme="majorHAnsi" w:hAnsiTheme="majorHAnsi"/>
          <w:sz w:val="24"/>
          <w:szCs w:val="24"/>
        </w:rPr>
        <w:fldChar w:fldCharType="begin" w:fldLock="1"/>
      </w:r>
      <w:r w:rsidR="006329D0">
        <w:rPr>
          <w:rFonts w:asciiTheme="majorHAnsi" w:hAnsiTheme="majorHAnsi"/>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approach.","author":[{"dropping-particle":"","family":"Darmania","given":"Amanda Ulima","non-dropping-particle":"","parse-names":false,"suffix":""}],"container-title":"Journal of Chemical Information and Modeling","id":"ITEM-1","issue":"9","issued":{"date-parts":[["2016"]]},"page":"1689-1699","title":"Pemanfaatan Tanaman Refugia Untuk Mengendalikan Hama dan Penyakit Tanaman Padi","type":"article-journal","volume":"53"},"uris":["http://www.mendeley.com/documents/?uuid=095f2e06-f942-4cd1-b64f-56f808398c98"]}],"mendeley":{"formattedCitation":"(Darmania, 2016)","plainTextFormattedCitation":"(Darmania, 2016)","previouslyFormattedCitation":"(Darmania, 2016)"},"properties":{"noteIndex":0},"schema":"https://github.com/citation-style-language/schema/raw/master/csl-citation.json"}</w:instrText>
      </w:r>
      <w:r w:rsidR="00296FDC">
        <w:rPr>
          <w:rFonts w:asciiTheme="majorHAnsi" w:hAnsiTheme="majorHAnsi"/>
          <w:sz w:val="24"/>
          <w:szCs w:val="24"/>
        </w:rPr>
        <w:fldChar w:fldCharType="separate"/>
      </w:r>
      <w:r w:rsidR="00EC53A1" w:rsidRPr="00EC53A1">
        <w:rPr>
          <w:rFonts w:asciiTheme="majorHAnsi" w:hAnsiTheme="majorHAnsi"/>
          <w:noProof/>
          <w:sz w:val="24"/>
          <w:szCs w:val="24"/>
        </w:rPr>
        <w:t>(Darmania, 2016)</w:t>
      </w:r>
      <w:r w:rsidR="00296FDC">
        <w:rPr>
          <w:rFonts w:asciiTheme="majorHAnsi" w:hAnsiTheme="majorHAnsi"/>
          <w:sz w:val="24"/>
          <w:szCs w:val="24"/>
        </w:rPr>
        <w:fldChar w:fldCharType="end"/>
      </w:r>
      <w:r w:rsidR="00EC53A1" w:rsidRPr="00EC53A1">
        <w:rPr>
          <w:rFonts w:asciiTheme="majorHAnsi" w:hAnsiTheme="majorHAnsi"/>
          <w:sz w:val="24"/>
          <w:szCs w:val="24"/>
          <w:lang w:val="id-ID"/>
        </w:rPr>
        <w:t xml:space="preserve">. </w:t>
      </w:r>
      <w:r w:rsidR="00A063DD" w:rsidRPr="00C71BA4">
        <w:rPr>
          <w:rFonts w:asciiTheme="majorHAnsi" w:hAnsiTheme="majorHAnsi"/>
          <w:sz w:val="24"/>
          <w:szCs w:val="24"/>
          <w:lang w:val="id-ID"/>
        </w:rPr>
        <w:t xml:space="preserve">Sedangkan untuk tanaman holtikultura merupakan tanaman pertanian, biasanya ditanam dikawasan pertanian sebagai sektor usaha pertanian </w:t>
      </w:r>
      <w:r w:rsidR="006329D0" w:rsidRPr="00C71BA4">
        <w:rPr>
          <w:rFonts w:asciiTheme="majorHAnsi" w:hAnsiTheme="majorHAnsi"/>
          <w:sz w:val="24"/>
          <w:szCs w:val="24"/>
          <w:lang w:val="id-ID"/>
        </w:rPr>
        <w:t xml:space="preserve">petani untuk mensejahterakan </w:t>
      </w:r>
      <w:r w:rsidR="00E05FE7">
        <w:rPr>
          <w:rFonts w:asciiTheme="majorHAnsi" w:hAnsiTheme="majorHAnsi"/>
          <w:sz w:val="24"/>
          <w:szCs w:val="24"/>
        </w:rPr>
        <w:t xml:space="preserve">dari </w:t>
      </w:r>
      <w:r w:rsidR="006329D0" w:rsidRPr="00C71BA4">
        <w:rPr>
          <w:rFonts w:asciiTheme="majorHAnsi" w:hAnsiTheme="majorHAnsi"/>
          <w:sz w:val="24"/>
          <w:szCs w:val="24"/>
          <w:lang w:val="id-ID"/>
        </w:rPr>
        <w:t>kehidupan</w:t>
      </w:r>
      <w:r w:rsidR="008F22E3" w:rsidRPr="00C71BA4">
        <w:rPr>
          <w:rFonts w:asciiTheme="majorHAnsi" w:hAnsiTheme="majorHAnsi"/>
          <w:sz w:val="24"/>
          <w:szCs w:val="24"/>
          <w:lang w:val="id-ID"/>
        </w:rPr>
        <w:t xml:space="preserve"> mereka</w:t>
      </w:r>
      <w:r w:rsidR="006329D0" w:rsidRPr="00C71BA4">
        <w:rPr>
          <w:rFonts w:asciiTheme="majorHAnsi" w:hAnsiTheme="majorHAnsi"/>
          <w:sz w:val="24"/>
          <w:szCs w:val="24"/>
          <w:lang w:val="id-ID"/>
        </w:rPr>
        <w:t xml:space="preserve">, sehingga banyak petani menanam ragam tumbuhan </w:t>
      </w:r>
      <w:r w:rsidR="008F22E3" w:rsidRPr="00C71BA4">
        <w:rPr>
          <w:rFonts w:asciiTheme="majorHAnsi" w:hAnsiTheme="majorHAnsi"/>
          <w:sz w:val="24"/>
          <w:szCs w:val="24"/>
          <w:lang w:val="id-ID"/>
        </w:rPr>
        <w:t xml:space="preserve">pertanian </w:t>
      </w:r>
      <w:r w:rsidR="006329D0" w:rsidRPr="00C71BA4">
        <w:rPr>
          <w:rFonts w:asciiTheme="majorHAnsi" w:hAnsiTheme="majorHAnsi"/>
          <w:sz w:val="24"/>
          <w:szCs w:val="24"/>
          <w:lang w:val="id-ID"/>
        </w:rPr>
        <w:t xml:space="preserve">termasuk tanaman holtikultura. Keanekaragaman hayati disektor pertanian amatlah penting yang dapat memberikan ciri khas pada setiap kawasan untuk dapat dipelajari dan diketahui manfaat dari jenis tumbuhan liar maupun refugia disektor pertanian untuk menggalakkan pestisida alami </w:t>
      </w:r>
      <w:r w:rsidR="00296FDC">
        <w:rPr>
          <w:rFonts w:asciiTheme="majorHAnsi" w:hAnsiTheme="majorHAnsi"/>
          <w:sz w:val="24"/>
          <w:szCs w:val="24"/>
        </w:rPr>
        <w:fldChar w:fldCharType="begin" w:fldLock="1"/>
      </w:r>
      <w:r w:rsidR="001161E6" w:rsidRPr="00C71BA4">
        <w:rPr>
          <w:rFonts w:asciiTheme="majorHAnsi" w:hAnsiTheme="majorHAnsi"/>
          <w:sz w:val="24"/>
          <w:szCs w:val="24"/>
          <w:lang w:val="id-ID"/>
        </w:rPr>
        <w:instrText>ADDIN CSL_CITATION {"citationItems":[{"id":"ITEM-1","itemData":{"author":[{"dropping-particle":"","family":"Adawiyah","given":"Robiatul","non-dropping-particle":"","parse-names":false,"suffix":""},{"dropping-particle":"","family":"Aphrodyanti","given":"Lyswiana","non-dropping-particle":"","parse-names":false,"suffix":""},{"dropping-particle":"","family":"Aidawati","given":"Noor","non-dropping-particle":"","parse-names":false,"suffix":""}],"id":"ITEM-1","issue":"02","issued":{"date-parts":[["2020"]]},"page":"194-199","title":"Pertanaman Tomat ( Solanum lycopersicum )","type":"article-journal","volume":"3"},"uris":["http://www.mendeley.com/documents/?uuid=45b24e76-d01c-4610-9b1a-f8c279e04257"]}],"mendeley":{"formattedCitation":"(Adawiyah et al., 2020)","plainTextFormattedCitation":"(Adawiyah et al., 2020)","previouslyFormattedCitation":"(Adawiyah et al., 2020)"},"properties":{"noteIndex":0},"schema":"https://github.com/citation-style-language/schema/raw/master/csl-citation.json"}</w:instrText>
      </w:r>
      <w:r w:rsidR="00296FDC">
        <w:rPr>
          <w:rFonts w:asciiTheme="majorHAnsi" w:hAnsiTheme="majorHAnsi"/>
          <w:sz w:val="24"/>
          <w:szCs w:val="24"/>
        </w:rPr>
        <w:fldChar w:fldCharType="separate"/>
      </w:r>
      <w:r w:rsidR="006329D0" w:rsidRPr="00C71BA4">
        <w:rPr>
          <w:rFonts w:asciiTheme="majorHAnsi" w:hAnsiTheme="majorHAnsi"/>
          <w:noProof/>
          <w:sz w:val="24"/>
          <w:szCs w:val="24"/>
          <w:lang w:val="id-ID"/>
        </w:rPr>
        <w:t>(Adawiyah et al., 2020)</w:t>
      </w:r>
      <w:r w:rsidR="00296FDC">
        <w:rPr>
          <w:rFonts w:asciiTheme="majorHAnsi" w:hAnsiTheme="majorHAnsi"/>
          <w:sz w:val="24"/>
          <w:szCs w:val="24"/>
        </w:rPr>
        <w:fldChar w:fldCharType="end"/>
      </w:r>
      <w:r w:rsidR="006329D0" w:rsidRPr="00C71BA4">
        <w:rPr>
          <w:rFonts w:asciiTheme="majorHAnsi" w:hAnsiTheme="majorHAnsi"/>
          <w:sz w:val="24"/>
          <w:szCs w:val="24"/>
          <w:lang w:val="id-ID"/>
        </w:rPr>
        <w:t xml:space="preserve">.  </w:t>
      </w:r>
    </w:p>
    <w:p w:rsidR="006329D0" w:rsidRDefault="006329D0" w:rsidP="00276613">
      <w:pPr>
        <w:autoSpaceDE w:val="0"/>
        <w:autoSpaceDN w:val="0"/>
        <w:adjustRightInd w:val="0"/>
        <w:spacing w:after="0" w:line="240" w:lineRule="auto"/>
        <w:ind w:firstLine="720"/>
        <w:jc w:val="both"/>
        <w:rPr>
          <w:rFonts w:asciiTheme="majorHAnsi" w:hAnsiTheme="majorHAnsi"/>
          <w:sz w:val="24"/>
          <w:szCs w:val="24"/>
        </w:rPr>
      </w:pPr>
      <w:r>
        <w:rPr>
          <w:rFonts w:asciiTheme="majorHAnsi" w:hAnsiTheme="majorHAnsi"/>
          <w:sz w:val="24"/>
          <w:szCs w:val="24"/>
        </w:rPr>
        <w:t xml:space="preserve">Jenis </w:t>
      </w:r>
      <w:r w:rsidR="00FE67A8">
        <w:rPr>
          <w:rFonts w:asciiTheme="majorHAnsi" w:hAnsiTheme="majorHAnsi"/>
          <w:sz w:val="24"/>
          <w:szCs w:val="24"/>
        </w:rPr>
        <w:t xml:space="preserve">pada </w:t>
      </w:r>
      <w:r>
        <w:rPr>
          <w:rFonts w:asciiTheme="majorHAnsi" w:hAnsiTheme="majorHAnsi"/>
          <w:sz w:val="24"/>
          <w:szCs w:val="24"/>
        </w:rPr>
        <w:t xml:space="preserve">tanaman refugia dari ordo malvales dan </w:t>
      </w:r>
      <w:r w:rsidR="00A10AAB">
        <w:rPr>
          <w:rFonts w:asciiTheme="majorHAnsi" w:hAnsiTheme="majorHAnsi"/>
          <w:sz w:val="24"/>
          <w:szCs w:val="24"/>
        </w:rPr>
        <w:t>Fabaceae</w:t>
      </w:r>
      <w:r>
        <w:rPr>
          <w:rFonts w:asciiTheme="majorHAnsi" w:hAnsiTheme="majorHAnsi"/>
          <w:sz w:val="24"/>
          <w:szCs w:val="24"/>
        </w:rPr>
        <w:t xml:space="preserve"> merupakan tanaman yang sangat digemari </w:t>
      </w:r>
      <w:r w:rsidR="00FE67A8">
        <w:rPr>
          <w:rFonts w:asciiTheme="majorHAnsi" w:hAnsiTheme="majorHAnsi"/>
          <w:sz w:val="24"/>
          <w:szCs w:val="24"/>
        </w:rPr>
        <w:t xml:space="preserve">untuk dikunjungi </w:t>
      </w:r>
      <w:r>
        <w:rPr>
          <w:rFonts w:asciiTheme="majorHAnsi" w:hAnsiTheme="majorHAnsi"/>
          <w:sz w:val="24"/>
          <w:szCs w:val="24"/>
        </w:rPr>
        <w:t xml:space="preserve">oleh serangga parasitoid dan predator </w:t>
      </w:r>
      <w:r w:rsidR="00FE67A8">
        <w:rPr>
          <w:rFonts w:asciiTheme="majorHAnsi" w:hAnsiTheme="majorHAnsi"/>
          <w:sz w:val="24"/>
          <w:szCs w:val="24"/>
        </w:rPr>
        <w:t>yang merupakan musuh alami di kawasan pertanian, hal ini merupakan keuntungan bagi para petani</w:t>
      </w:r>
      <w:r w:rsidR="008F22E3">
        <w:rPr>
          <w:rFonts w:asciiTheme="majorHAnsi" w:hAnsiTheme="majorHAnsi"/>
          <w:sz w:val="24"/>
          <w:szCs w:val="24"/>
        </w:rPr>
        <w:t xml:space="preserve"> itu,</w:t>
      </w:r>
      <w:r w:rsidR="00FE67A8">
        <w:rPr>
          <w:rFonts w:asciiTheme="majorHAnsi" w:hAnsiTheme="majorHAnsi"/>
          <w:sz w:val="24"/>
          <w:szCs w:val="24"/>
        </w:rPr>
        <w:t xml:space="preserve"> untuk melawan </w:t>
      </w:r>
      <w:r w:rsidR="008F22E3">
        <w:rPr>
          <w:rFonts w:asciiTheme="majorHAnsi" w:hAnsiTheme="majorHAnsi"/>
          <w:sz w:val="24"/>
          <w:szCs w:val="24"/>
        </w:rPr>
        <w:t xml:space="preserve">untuk </w:t>
      </w:r>
      <w:r w:rsidR="00FE67A8">
        <w:rPr>
          <w:rFonts w:asciiTheme="majorHAnsi" w:hAnsiTheme="majorHAnsi"/>
          <w:sz w:val="24"/>
          <w:szCs w:val="24"/>
        </w:rPr>
        <w:t>hama</w:t>
      </w:r>
      <w:r w:rsidR="008F22E3">
        <w:rPr>
          <w:rFonts w:asciiTheme="majorHAnsi" w:hAnsiTheme="majorHAnsi"/>
          <w:sz w:val="24"/>
          <w:szCs w:val="24"/>
        </w:rPr>
        <w:t xml:space="preserve"> dan penyakit</w:t>
      </w:r>
      <w:r w:rsidR="00FE67A8">
        <w:rPr>
          <w:rFonts w:asciiTheme="majorHAnsi" w:hAnsiTheme="majorHAnsi"/>
          <w:sz w:val="24"/>
          <w:szCs w:val="24"/>
        </w:rPr>
        <w:t xml:space="preserve"> pada tanaman holtikultura dan pertanian. Perlunya </w:t>
      </w:r>
      <w:r w:rsidR="008F22E3">
        <w:rPr>
          <w:rFonts w:asciiTheme="majorHAnsi" w:hAnsiTheme="majorHAnsi"/>
          <w:sz w:val="24"/>
          <w:szCs w:val="24"/>
        </w:rPr>
        <w:t xml:space="preserve">dalam </w:t>
      </w:r>
      <w:r w:rsidR="00FE67A8">
        <w:rPr>
          <w:rFonts w:asciiTheme="majorHAnsi" w:hAnsiTheme="majorHAnsi"/>
          <w:sz w:val="24"/>
          <w:szCs w:val="24"/>
        </w:rPr>
        <w:t>pembudidayaan tanaman refugia sebagai pendamping tanaman utama pada tanaman holtikultura dan pertanian merupakan sebuah inovasi dalam mengurangi jumlah hama dan penyakit pada tanaman</w:t>
      </w:r>
      <w:r w:rsidR="00E05FE7">
        <w:rPr>
          <w:rFonts w:asciiTheme="majorHAnsi" w:hAnsiTheme="majorHAnsi"/>
          <w:sz w:val="24"/>
          <w:szCs w:val="24"/>
        </w:rPr>
        <w:t xml:space="preserve"> </w:t>
      </w:r>
      <w:r w:rsidR="00296FDC">
        <w:rPr>
          <w:rFonts w:asciiTheme="majorHAnsi" w:hAnsiTheme="majorHAnsi"/>
          <w:sz w:val="24"/>
          <w:szCs w:val="24"/>
        </w:rPr>
        <w:fldChar w:fldCharType="begin" w:fldLock="1"/>
      </w:r>
      <w:r w:rsidR="00B62360">
        <w:rPr>
          <w:rFonts w:asciiTheme="majorHAnsi" w:hAnsiTheme="majorHAnsi"/>
          <w:sz w:val="24"/>
          <w:szCs w:val="24"/>
        </w:rPr>
        <w:instrText>ADDIN CSL_CITATION {"citationItems":[{"id":"ITEM-1","itemData":{"DOI":"10.47492/jip.v1i4.141","ISSN":"2722-9475","abstract":"Cianjur District is one area that has the potential to produce rice, especially in the lowlands because it has a large area of ​​rice harvest area in Cianjur Regency. Based on BPS data for 2018, Cianjur District has an area of ​​rice harvesting area of ​​2,501 Ha. According to the Programa Subdistrict of Cianjur in 2018, farmers who had applied the IPM concept were 81%. The data shows that more than half of the farmers in Cianjur District have applied the IPM concept. The research aims to describe the level of technology adoption in integrated pest control using refugia plants, analyze factors related to the rate of technology adoption, and formulate strategies to increase technology adoption in integrated pest control by using refugia plants in rice cultivation. The study was conducted in Cianjur Subdistrict Cianjur Regency in March to July 2020. The research sample was 41 rice farmers taken using purposive sampling technique. The data analysis technique used is descriptive analysis, multiple linear regression analysis, and a strategy model for developing farmers' adoption rates. The results showed that the level of technology adoption in integrated pest control using refugia plants in rice cultivation in Cianjur District was included in the medium category with a percentage (80 , 5%), so it needs to be increased again. Factors that influence the level of technology adoption in integrated pest control using refugia plants in rice cultivation are length of time and relative profit. The strategy to increase the level of technology adoption in the use of refugia plants as integrated pest control is to strengthen extension activities by increasing extension intensity, extension methods through demonstration methods and demonstration plots, and extension materials and media that are more suited to farmers' needs.","author":[{"dropping-particle":"","family":"Prakoso","given":"Farihat Zaki","non-dropping-particle":"","parse-names":false,"suffix":""},{"dropping-particle":"","family":"Kusnadi","given":"Dedy","non-dropping-particle":"","parse-names":false,"suffix":""},{"dropping-particle":"","family":"Harniati","given":"Harniati","non-dropping-particle":"","parse-names":false,"suffix":""}],"container-title":"Jurnal Inovasi Penelitian","id":"ITEM-1","issue":"4","issued":{"date-parts":[["2020"]]},"page":"739-746","title":"Tingkat Adopsi Teknologi Dalam Pengendalian Hama Terpadu Dengan Menggunakan Tanaman Refugia Pada Budidaya Padi Di Kecamatan Cianjur Kabupaten Cianjur","type":"article-journal","volume":"1"},"uris":["http://www.mendeley.com/documents/?uuid=550464d4-0211-4d52-9366-d6d6aae12367"]}],"mendeley":{"formattedCitation":"(Prakoso et al., 2020)","plainTextFormattedCitation":"(Prakoso et al., 2020)","previouslyFormattedCitation":"(Prakoso et al., 2020)"},"properties":{"noteIndex":0},"schema":"https://github.com/citation-style-language/schema/raw/master/csl-citation.json"}</w:instrText>
      </w:r>
      <w:r w:rsidR="00296FDC">
        <w:rPr>
          <w:rFonts w:asciiTheme="majorHAnsi" w:hAnsiTheme="majorHAnsi"/>
          <w:sz w:val="24"/>
          <w:szCs w:val="24"/>
        </w:rPr>
        <w:fldChar w:fldCharType="separate"/>
      </w:r>
      <w:r w:rsidR="001161E6" w:rsidRPr="001161E6">
        <w:rPr>
          <w:rFonts w:asciiTheme="majorHAnsi" w:hAnsiTheme="majorHAnsi"/>
          <w:noProof/>
          <w:sz w:val="24"/>
          <w:szCs w:val="24"/>
        </w:rPr>
        <w:t>(Prakoso et al., 2020)</w:t>
      </w:r>
      <w:r w:rsidR="00296FDC">
        <w:rPr>
          <w:rFonts w:asciiTheme="majorHAnsi" w:hAnsiTheme="majorHAnsi"/>
          <w:sz w:val="24"/>
          <w:szCs w:val="24"/>
        </w:rPr>
        <w:fldChar w:fldCharType="end"/>
      </w:r>
      <w:r w:rsidR="00FE67A8">
        <w:rPr>
          <w:rFonts w:asciiTheme="majorHAnsi" w:hAnsiTheme="majorHAnsi"/>
          <w:sz w:val="24"/>
          <w:szCs w:val="24"/>
        </w:rPr>
        <w:t xml:space="preserve">. </w:t>
      </w:r>
      <w:r w:rsidR="00276613">
        <w:rPr>
          <w:rFonts w:asciiTheme="majorHAnsi" w:hAnsiTheme="majorHAnsi"/>
          <w:sz w:val="24"/>
          <w:szCs w:val="24"/>
        </w:rPr>
        <w:t xml:space="preserve">Penggunaan tanaman refugia akan mengurangi ketergantungan terhadap pestisida kimia yang dipakai, </w:t>
      </w:r>
      <w:r w:rsidR="00276613" w:rsidRPr="00276613">
        <w:rPr>
          <w:rFonts w:asciiTheme="majorHAnsi" w:hAnsiTheme="majorHAnsi" w:cs="TimesNewRomanPSMT"/>
          <w:sz w:val="24"/>
          <w:szCs w:val="24"/>
        </w:rPr>
        <w:t>dampak negatif penggunaan pestisida dapat dikurangi dengan menggunakan strategi pengendalian hama terpadu (PHT). Salah satunya dengan cara rekayasa ekologi berupa tanaman</w:t>
      </w:r>
      <w:r w:rsidR="00E05FE7">
        <w:rPr>
          <w:rFonts w:asciiTheme="majorHAnsi" w:hAnsiTheme="majorHAnsi" w:cs="TimesNewRomanPSMT"/>
          <w:sz w:val="24"/>
          <w:szCs w:val="24"/>
        </w:rPr>
        <w:t xml:space="preserve"> </w:t>
      </w:r>
      <w:r w:rsidR="00276613" w:rsidRPr="00276613">
        <w:rPr>
          <w:rFonts w:asciiTheme="majorHAnsi" w:hAnsiTheme="majorHAnsi" w:cs="TimesNewRomanPSMT"/>
          <w:sz w:val="24"/>
          <w:szCs w:val="24"/>
        </w:rPr>
        <w:t>refugia</w:t>
      </w:r>
      <w:r w:rsidR="00E05FE7">
        <w:rPr>
          <w:rFonts w:asciiTheme="majorHAnsi" w:hAnsiTheme="majorHAnsi" w:cs="TimesNewRomanPSMT"/>
          <w:sz w:val="24"/>
          <w:szCs w:val="24"/>
        </w:rPr>
        <w:t>/liar</w:t>
      </w:r>
      <w:r w:rsidR="00276613" w:rsidRPr="00276613">
        <w:rPr>
          <w:rFonts w:asciiTheme="majorHAnsi" w:hAnsiTheme="majorHAnsi" w:cs="TimesNewRomanPSMT"/>
          <w:sz w:val="24"/>
          <w:szCs w:val="24"/>
        </w:rPr>
        <w:t xml:space="preserve">. Tanaman tersebut digunakan sebagai mikrohabitat yang menyediakan tempat berlindung bagi musuh alami (agens hayati) dan memiliki </w:t>
      </w:r>
      <w:r w:rsidR="00276613">
        <w:rPr>
          <w:rFonts w:asciiTheme="majorHAnsi" w:hAnsiTheme="majorHAnsi" w:cs="TimesNewRomanPSMT"/>
          <w:sz w:val="24"/>
          <w:szCs w:val="24"/>
        </w:rPr>
        <w:t xml:space="preserve">nektar. </w:t>
      </w:r>
    </w:p>
    <w:p w:rsidR="00276613" w:rsidRDefault="00E3790D" w:rsidP="00276613">
      <w:pPr>
        <w:autoSpaceDE w:val="0"/>
        <w:autoSpaceDN w:val="0"/>
        <w:adjustRightInd w:val="0"/>
        <w:spacing w:after="0" w:line="240" w:lineRule="auto"/>
        <w:ind w:firstLine="720"/>
        <w:jc w:val="both"/>
        <w:rPr>
          <w:rFonts w:asciiTheme="majorHAnsi" w:hAnsiTheme="majorHAnsi"/>
          <w:sz w:val="24"/>
          <w:szCs w:val="24"/>
        </w:rPr>
      </w:pPr>
      <w:r>
        <w:rPr>
          <w:rFonts w:asciiTheme="majorHAnsi" w:hAnsiTheme="majorHAnsi"/>
          <w:sz w:val="24"/>
          <w:szCs w:val="24"/>
        </w:rPr>
        <w:t xml:space="preserve">Menurut </w:t>
      </w:r>
      <w:r w:rsidR="00296FDC">
        <w:rPr>
          <w:rFonts w:asciiTheme="majorHAnsi" w:hAnsiTheme="majorHAnsi"/>
          <w:sz w:val="24"/>
          <w:szCs w:val="24"/>
        </w:rPr>
        <w:fldChar w:fldCharType="begin" w:fldLock="1"/>
      </w:r>
      <w:r w:rsidR="00DC00F2">
        <w:rPr>
          <w:rFonts w:asciiTheme="majorHAnsi" w:hAnsiTheme="majorHAnsi"/>
          <w:sz w:val="24"/>
          <w:szCs w:val="24"/>
        </w:rPr>
        <w:instrText>ADDIN CSL_CITATION {"citationItems":[{"id":"ITEM-1","itemData":{"DOI":"doi","ISBN":"1974121119","abstract":"Background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population.","author":[{"dropping-particle":"","family":"Setiawati","given":"Elsa Pudji","non-dropping-particle":"","parse-names":false,"suffix":""}],"edition":"tanaman re","editor":[{"dropping-particle":"","family":"Nunes","given":"Maria Antonieta","non-dropping-particle":"","parse-names":false,"suffix":""}],"id":"ITEM-1","issued":{"date-parts":[["2021"]]},"number-of-pages":"6","publisher":"mediakarya","publisher-place":"malang","title":"ANALISIS PENGELOLAAN TAMAN WISATA REFUGIA DALAM MENINGKATKAN PENDAPATAN MASYARAKAT","type":"book"},"uris":["http://www.mendeley.com/documents/?uuid=6ad1aeea-ee91-4fff-b088-23764ad44db6"]}],"mendeley":{"formattedCitation":"(Setiawati, 2021)","plainTextFormattedCitation":"(Setiawati, 2021)","previouslyFormattedCitation":"(Setiawati, 2021)"},"properties":{"noteIndex":0},"schema":"https://github.com/citation-style-language/schema/raw/master/csl-citation.json"}</w:instrText>
      </w:r>
      <w:r w:rsidR="00296FDC">
        <w:rPr>
          <w:rFonts w:asciiTheme="majorHAnsi" w:hAnsiTheme="majorHAnsi"/>
          <w:sz w:val="24"/>
          <w:szCs w:val="24"/>
        </w:rPr>
        <w:fldChar w:fldCharType="separate"/>
      </w:r>
      <w:r w:rsidR="00B62360" w:rsidRPr="00B62360">
        <w:rPr>
          <w:rFonts w:asciiTheme="majorHAnsi" w:hAnsiTheme="majorHAnsi"/>
          <w:noProof/>
          <w:sz w:val="24"/>
          <w:szCs w:val="24"/>
        </w:rPr>
        <w:t>(Setiawati, 2021)</w:t>
      </w:r>
      <w:r w:rsidR="00296FDC">
        <w:rPr>
          <w:rFonts w:asciiTheme="majorHAnsi" w:hAnsiTheme="majorHAnsi"/>
          <w:sz w:val="24"/>
          <w:szCs w:val="24"/>
        </w:rPr>
        <w:fldChar w:fldCharType="end"/>
      </w:r>
      <w:r w:rsidR="00E07DEA">
        <w:rPr>
          <w:rFonts w:asciiTheme="majorHAnsi" w:hAnsiTheme="majorHAnsi"/>
          <w:sz w:val="24"/>
          <w:szCs w:val="24"/>
        </w:rPr>
        <w:t xml:space="preserve"> bahwa tanaman refugia dan holtikultura ditanam secara bersama-sama, maka memiliki nilai ekonomis dan tepat guna, dengan pengelolaan tanaman refugia</w:t>
      </w:r>
      <w:r w:rsidR="00E05FE7">
        <w:rPr>
          <w:rFonts w:asciiTheme="majorHAnsi" w:hAnsiTheme="majorHAnsi"/>
          <w:sz w:val="24"/>
          <w:szCs w:val="24"/>
        </w:rPr>
        <w:t>/liar</w:t>
      </w:r>
      <w:r w:rsidR="00E07DEA">
        <w:rPr>
          <w:rFonts w:asciiTheme="majorHAnsi" w:hAnsiTheme="majorHAnsi"/>
          <w:sz w:val="24"/>
          <w:szCs w:val="24"/>
        </w:rPr>
        <w:t xml:space="preserve"> sebagai tanaman pendamping </w:t>
      </w:r>
      <w:r w:rsidR="00C53889">
        <w:rPr>
          <w:rFonts w:asciiTheme="majorHAnsi" w:hAnsiTheme="majorHAnsi"/>
          <w:sz w:val="24"/>
          <w:szCs w:val="24"/>
        </w:rPr>
        <w:t xml:space="preserve">tempat singgah </w:t>
      </w:r>
      <w:r w:rsidR="00E05FE7">
        <w:rPr>
          <w:rFonts w:asciiTheme="majorHAnsi" w:hAnsiTheme="majorHAnsi"/>
          <w:sz w:val="24"/>
          <w:szCs w:val="24"/>
        </w:rPr>
        <w:t xml:space="preserve">bagi </w:t>
      </w:r>
      <w:r w:rsidR="00C53889">
        <w:rPr>
          <w:rFonts w:asciiTheme="majorHAnsi" w:hAnsiTheme="majorHAnsi"/>
          <w:sz w:val="24"/>
          <w:szCs w:val="24"/>
        </w:rPr>
        <w:t>serangga predator dan parasitoid dan</w:t>
      </w:r>
      <w:r w:rsidR="00E07DEA">
        <w:rPr>
          <w:rFonts w:asciiTheme="majorHAnsi" w:hAnsiTheme="majorHAnsi"/>
          <w:sz w:val="24"/>
          <w:szCs w:val="24"/>
        </w:rPr>
        <w:t>untuk tanaman</w:t>
      </w:r>
      <w:r w:rsidR="00C53889">
        <w:rPr>
          <w:rFonts w:asciiTheme="majorHAnsi" w:hAnsiTheme="majorHAnsi"/>
          <w:sz w:val="24"/>
          <w:szCs w:val="24"/>
        </w:rPr>
        <w:t xml:space="preserve">utama adalah tanaman </w:t>
      </w:r>
      <w:r w:rsidR="003313DF">
        <w:rPr>
          <w:rFonts w:asciiTheme="majorHAnsi" w:hAnsiTheme="majorHAnsi"/>
          <w:sz w:val="24"/>
          <w:szCs w:val="24"/>
        </w:rPr>
        <w:t xml:space="preserve">holtikultura. </w:t>
      </w:r>
      <w:r w:rsidR="00C53889">
        <w:rPr>
          <w:rFonts w:asciiTheme="majorHAnsi" w:hAnsiTheme="majorHAnsi"/>
          <w:sz w:val="24"/>
          <w:szCs w:val="24"/>
        </w:rPr>
        <w:t xml:space="preserve">Pola penanaman tanaman refugia sebagai pendamping disesuaikan dengan kebutuhan tanaman utama agar mampu mengibangi jumlah populasi </w:t>
      </w:r>
      <w:r w:rsidR="00AD4E6F">
        <w:rPr>
          <w:rFonts w:asciiTheme="majorHAnsi" w:hAnsiTheme="majorHAnsi"/>
          <w:sz w:val="24"/>
          <w:szCs w:val="24"/>
        </w:rPr>
        <w:t xml:space="preserve">dari </w:t>
      </w:r>
      <w:r w:rsidR="00C53889">
        <w:rPr>
          <w:rFonts w:asciiTheme="majorHAnsi" w:hAnsiTheme="majorHAnsi"/>
          <w:sz w:val="24"/>
          <w:szCs w:val="24"/>
        </w:rPr>
        <w:t xml:space="preserve">hama dan penyakit pada tanaman </w:t>
      </w:r>
      <w:r w:rsidR="00AD4E6F">
        <w:rPr>
          <w:rFonts w:asciiTheme="majorHAnsi" w:hAnsiTheme="majorHAnsi"/>
          <w:sz w:val="24"/>
          <w:szCs w:val="24"/>
        </w:rPr>
        <w:t xml:space="preserve">yang </w:t>
      </w:r>
      <w:r w:rsidR="00C53889">
        <w:rPr>
          <w:rFonts w:asciiTheme="majorHAnsi" w:hAnsiTheme="majorHAnsi"/>
          <w:sz w:val="24"/>
          <w:szCs w:val="24"/>
        </w:rPr>
        <w:t xml:space="preserve">dibutuhkan konsep berupa perencanaan </w:t>
      </w:r>
      <w:r w:rsidR="00AD4E6F">
        <w:rPr>
          <w:rFonts w:asciiTheme="majorHAnsi" w:hAnsiTheme="majorHAnsi"/>
          <w:sz w:val="24"/>
          <w:szCs w:val="24"/>
        </w:rPr>
        <w:t xml:space="preserve">untuk </w:t>
      </w:r>
      <w:r w:rsidR="00C53889">
        <w:rPr>
          <w:rFonts w:asciiTheme="majorHAnsi" w:hAnsiTheme="majorHAnsi"/>
          <w:sz w:val="24"/>
          <w:szCs w:val="24"/>
        </w:rPr>
        <w:t xml:space="preserve">(menganalisis jumlah </w:t>
      </w:r>
      <w:r w:rsidR="00E05FE7">
        <w:rPr>
          <w:rFonts w:asciiTheme="majorHAnsi" w:hAnsiTheme="majorHAnsi"/>
          <w:sz w:val="24"/>
          <w:szCs w:val="24"/>
        </w:rPr>
        <w:t xml:space="preserve">dari </w:t>
      </w:r>
      <w:r w:rsidR="00C53889">
        <w:rPr>
          <w:rFonts w:asciiTheme="majorHAnsi" w:hAnsiTheme="majorHAnsi"/>
          <w:sz w:val="24"/>
          <w:szCs w:val="24"/>
        </w:rPr>
        <w:t xml:space="preserve">tanaman holtikultura yang </w:t>
      </w:r>
      <w:r w:rsidR="00E05FE7">
        <w:rPr>
          <w:rFonts w:asciiTheme="majorHAnsi" w:hAnsiTheme="majorHAnsi"/>
          <w:sz w:val="24"/>
          <w:szCs w:val="24"/>
        </w:rPr>
        <w:t xml:space="preserve">juga dapat </w:t>
      </w:r>
      <w:r w:rsidR="00C53889">
        <w:rPr>
          <w:rFonts w:asciiTheme="majorHAnsi" w:hAnsiTheme="majorHAnsi"/>
          <w:sz w:val="24"/>
          <w:szCs w:val="24"/>
        </w:rPr>
        <w:t>ditanam</w:t>
      </w:r>
      <w:r w:rsidR="00E05FE7">
        <w:rPr>
          <w:rFonts w:asciiTheme="majorHAnsi" w:hAnsiTheme="majorHAnsi"/>
          <w:sz w:val="24"/>
          <w:szCs w:val="24"/>
        </w:rPr>
        <w:t>i</w:t>
      </w:r>
      <w:r w:rsidR="00C53889">
        <w:rPr>
          <w:rFonts w:asciiTheme="majorHAnsi" w:hAnsiTheme="majorHAnsi"/>
          <w:sz w:val="24"/>
          <w:szCs w:val="24"/>
        </w:rPr>
        <w:t xml:space="preserve">), pengorganisasian </w:t>
      </w:r>
      <w:r w:rsidR="00AD4E6F">
        <w:rPr>
          <w:rFonts w:asciiTheme="majorHAnsi" w:hAnsiTheme="majorHAnsi"/>
          <w:sz w:val="24"/>
          <w:szCs w:val="24"/>
        </w:rPr>
        <w:t xml:space="preserve">dari </w:t>
      </w:r>
      <w:r w:rsidR="00C53889">
        <w:rPr>
          <w:rFonts w:asciiTheme="majorHAnsi" w:hAnsiTheme="majorHAnsi"/>
          <w:sz w:val="24"/>
          <w:szCs w:val="24"/>
        </w:rPr>
        <w:t xml:space="preserve">tanaman (berupa konsep dan tata cara menanam tanaman refugia dan holtikultura secara bersama-sama), pelaksanaan (menanam </w:t>
      </w:r>
      <w:r w:rsidR="00E05FE7">
        <w:rPr>
          <w:rFonts w:asciiTheme="majorHAnsi" w:hAnsiTheme="majorHAnsi"/>
          <w:sz w:val="24"/>
          <w:szCs w:val="24"/>
        </w:rPr>
        <w:t xml:space="preserve">pada </w:t>
      </w:r>
      <w:r w:rsidR="00C53889">
        <w:rPr>
          <w:rFonts w:asciiTheme="majorHAnsi" w:hAnsiTheme="majorHAnsi"/>
          <w:sz w:val="24"/>
          <w:szCs w:val="24"/>
        </w:rPr>
        <w:t xml:space="preserve">pola tanaman holtikultura dengan refugia pada kawasan pertanian dilakukan bersama-sama agar hama dan penyakit tidak menular secara cepat terhadap tanaman utama atau holtikultura), pengawasan (dilakukan </w:t>
      </w:r>
      <w:r w:rsidR="008F22E3">
        <w:rPr>
          <w:rFonts w:asciiTheme="majorHAnsi" w:hAnsiTheme="majorHAnsi"/>
          <w:sz w:val="24"/>
          <w:szCs w:val="24"/>
        </w:rPr>
        <w:t xml:space="preserve">dalam </w:t>
      </w:r>
      <w:r w:rsidR="00C53889">
        <w:rPr>
          <w:rFonts w:asciiTheme="majorHAnsi" w:hAnsiTheme="majorHAnsi"/>
          <w:sz w:val="24"/>
          <w:szCs w:val="24"/>
        </w:rPr>
        <w:t xml:space="preserve">pengawasan terhadap serangga predator dan parasitoid yang </w:t>
      </w:r>
      <w:r w:rsidR="00AD4E6F">
        <w:rPr>
          <w:rFonts w:asciiTheme="majorHAnsi" w:hAnsiTheme="majorHAnsi"/>
          <w:sz w:val="24"/>
          <w:szCs w:val="24"/>
        </w:rPr>
        <w:t xml:space="preserve">juga </w:t>
      </w:r>
      <w:r w:rsidR="00E05FE7">
        <w:rPr>
          <w:rFonts w:asciiTheme="majorHAnsi" w:hAnsiTheme="majorHAnsi"/>
          <w:sz w:val="24"/>
          <w:szCs w:val="24"/>
        </w:rPr>
        <w:t xml:space="preserve">dapat </w:t>
      </w:r>
      <w:r w:rsidR="00C53889">
        <w:rPr>
          <w:rFonts w:asciiTheme="majorHAnsi" w:hAnsiTheme="majorHAnsi"/>
          <w:sz w:val="24"/>
          <w:szCs w:val="24"/>
        </w:rPr>
        <w:t xml:space="preserve">berkunjung ke </w:t>
      </w:r>
      <w:r w:rsidR="00E05FE7">
        <w:rPr>
          <w:rFonts w:asciiTheme="majorHAnsi" w:hAnsiTheme="majorHAnsi"/>
          <w:sz w:val="24"/>
          <w:szCs w:val="24"/>
        </w:rPr>
        <w:t xml:space="preserve">satu </w:t>
      </w:r>
      <w:r w:rsidR="00C53889">
        <w:rPr>
          <w:rFonts w:asciiTheme="majorHAnsi" w:hAnsiTheme="majorHAnsi"/>
          <w:sz w:val="24"/>
          <w:szCs w:val="24"/>
        </w:rPr>
        <w:t>tanaman refugia)</w:t>
      </w:r>
      <w:r w:rsidR="00296FDC">
        <w:rPr>
          <w:rFonts w:asciiTheme="majorHAnsi" w:hAnsiTheme="majorHAnsi"/>
          <w:sz w:val="24"/>
          <w:szCs w:val="24"/>
        </w:rPr>
        <w:fldChar w:fldCharType="begin" w:fldLock="1"/>
      </w:r>
      <w:r w:rsidR="00D77144">
        <w:rPr>
          <w:rFonts w:asciiTheme="majorHAnsi" w:hAnsiTheme="majorHAnsi"/>
          <w:sz w:val="24"/>
          <w:szCs w:val="24"/>
        </w:rPr>
        <w:instrText>ADDIN CSL_CITATION {"citationItems":[{"id":"ITEM-1","itemData":{"ISBN":"9786021491744","author":[{"dropping-particle":"","family":"Wardana","given":"Rudi","non-dropping-particle":"","parse-names":false,"suffix":""},{"dropping-particle":"","family":"Erdiansyah","given":"Iqbal","non-dropping-particle":"","parse-names":false,"suffix":""},{"dropping-particle":"","family":"Putri","given":"Sekar Utami","non-dropping-particle":"","parse-names":false,"suffix":""}],"container-title":"Prosiding Seminar Nasional Inovasi Pendidikan Inovasi pertanian dalam Menghadapi Masyarakat Ekonomi ASEAN","id":"ITEM-1","issue":"2","issued":{"date-parts":[["2017"]]},"page":"233-237","title":"Presistensi Hama ( Pemanfaatan Tanaman Refugia Sebagai Sistem Pengendali Hama Padi ) Pada Kelompok Tani Suren Jaya 01 , Kecamatan","type":"article-journal","volume":"3"},"uris":["http://www.mendeley.com/documents/?uuid=7da56eb0-39f8-47ad-a262-fdb14dac784e"]}],"mendeley":{"formattedCitation":"(Wardana et al., 2017)","plainTextFormattedCitation":"(Wardana et al., 2017)","previouslyFormattedCitation":"(Wardana et al., 2017)"},"properties":{"noteIndex":0},"schema":"https://github.com/citation-style-language/schema/raw/master/csl-citation.json"}</w:instrText>
      </w:r>
      <w:r w:rsidR="00296FDC">
        <w:rPr>
          <w:rFonts w:asciiTheme="majorHAnsi" w:hAnsiTheme="majorHAnsi"/>
          <w:sz w:val="24"/>
          <w:szCs w:val="24"/>
        </w:rPr>
        <w:fldChar w:fldCharType="separate"/>
      </w:r>
      <w:r w:rsidR="00DC00F2" w:rsidRPr="00DC00F2">
        <w:rPr>
          <w:rFonts w:asciiTheme="majorHAnsi" w:hAnsiTheme="majorHAnsi"/>
          <w:noProof/>
          <w:sz w:val="24"/>
          <w:szCs w:val="24"/>
        </w:rPr>
        <w:t>(Wardana et al., 2017)</w:t>
      </w:r>
      <w:r w:rsidR="00296FDC">
        <w:rPr>
          <w:rFonts w:asciiTheme="majorHAnsi" w:hAnsiTheme="majorHAnsi"/>
          <w:sz w:val="24"/>
          <w:szCs w:val="24"/>
        </w:rPr>
        <w:fldChar w:fldCharType="end"/>
      </w:r>
      <w:r w:rsidR="00C53889">
        <w:rPr>
          <w:rFonts w:asciiTheme="majorHAnsi" w:hAnsiTheme="majorHAnsi"/>
          <w:sz w:val="24"/>
          <w:szCs w:val="24"/>
        </w:rPr>
        <w:t xml:space="preserve">. </w:t>
      </w:r>
    </w:p>
    <w:p w:rsidR="00DC00F2" w:rsidRDefault="00DC00F2" w:rsidP="00276613">
      <w:pPr>
        <w:autoSpaceDE w:val="0"/>
        <w:autoSpaceDN w:val="0"/>
        <w:adjustRightInd w:val="0"/>
        <w:spacing w:after="0" w:line="240" w:lineRule="auto"/>
        <w:ind w:firstLine="720"/>
        <w:jc w:val="both"/>
        <w:rPr>
          <w:rFonts w:asciiTheme="majorHAnsi" w:hAnsiTheme="majorHAnsi"/>
          <w:sz w:val="24"/>
          <w:szCs w:val="24"/>
        </w:rPr>
      </w:pPr>
      <w:r>
        <w:rPr>
          <w:rFonts w:asciiTheme="majorHAnsi" w:hAnsiTheme="majorHAnsi"/>
          <w:sz w:val="24"/>
          <w:szCs w:val="24"/>
        </w:rPr>
        <w:t xml:space="preserve">Kawasan Pakong, Pegantenan, dan Pasean </w:t>
      </w:r>
      <w:r w:rsidR="00E05FE7">
        <w:rPr>
          <w:rFonts w:asciiTheme="majorHAnsi" w:hAnsiTheme="majorHAnsi"/>
          <w:sz w:val="24"/>
          <w:szCs w:val="24"/>
        </w:rPr>
        <w:t xml:space="preserve">ini </w:t>
      </w:r>
      <w:r>
        <w:rPr>
          <w:rFonts w:asciiTheme="majorHAnsi" w:hAnsiTheme="majorHAnsi"/>
          <w:sz w:val="24"/>
          <w:szCs w:val="24"/>
        </w:rPr>
        <w:t>merupakan kawasan wisata agrowisata dimana kawasan ini produksi dari tanaman holtikultura merupakan yang te</w:t>
      </w:r>
      <w:r w:rsidR="002D3590">
        <w:rPr>
          <w:rFonts w:asciiTheme="majorHAnsi" w:hAnsiTheme="majorHAnsi"/>
          <w:sz w:val="24"/>
          <w:szCs w:val="24"/>
        </w:rPr>
        <w:t xml:space="preserve">rbesar </w:t>
      </w:r>
      <w:r w:rsidR="00AD4E6F">
        <w:rPr>
          <w:rFonts w:asciiTheme="majorHAnsi" w:hAnsiTheme="majorHAnsi"/>
          <w:sz w:val="24"/>
          <w:szCs w:val="24"/>
        </w:rPr>
        <w:t xml:space="preserve">dan favorit </w:t>
      </w:r>
      <w:r w:rsidR="002D3590">
        <w:rPr>
          <w:rFonts w:asciiTheme="majorHAnsi" w:hAnsiTheme="majorHAnsi"/>
          <w:sz w:val="24"/>
          <w:szCs w:val="24"/>
        </w:rPr>
        <w:t xml:space="preserve">dikawasan kota Pamekasan, sehingga berpotensi untuk </w:t>
      </w:r>
      <w:r w:rsidR="00E05FE7">
        <w:rPr>
          <w:rFonts w:asciiTheme="majorHAnsi" w:hAnsiTheme="majorHAnsi"/>
          <w:sz w:val="24"/>
          <w:szCs w:val="24"/>
        </w:rPr>
        <w:t xml:space="preserve">meningkatkan pendapatan </w:t>
      </w:r>
      <w:r w:rsidR="002D3590">
        <w:rPr>
          <w:rFonts w:asciiTheme="majorHAnsi" w:hAnsiTheme="majorHAnsi"/>
          <w:sz w:val="24"/>
          <w:szCs w:val="24"/>
        </w:rPr>
        <w:t xml:space="preserve">masyarakat disektor ekonomi selai itu kawasan ini merupakan barier atau pertahanan untuk kawasan yang rawan longsor sehingga perlu dipertahankan vegetasi tanaman, dan </w:t>
      </w:r>
      <w:r w:rsidR="008F22E3">
        <w:rPr>
          <w:rFonts w:asciiTheme="majorHAnsi" w:hAnsiTheme="majorHAnsi"/>
          <w:sz w:val="24"/>
          <w:szCs w:val="24"/>
        </w:rPr>
        <w:t xml:space="preserve">juga untuk </w:t>
      </w:r>
      <w:r w:rsidR="002D3590">
        <w:rPr>
          <w:rFonts w:asciiTheme="majorHAnsi" w:hAnsiTheme="majorHAnsi"/>
          <w:sz w:val="24"/>
          <w:szCs w:val="24"/>
        </w:rPr>
        <w:t xml:space="preserve">pembudidayaan tanaman holtikultura agar mampu menopang tanah untuk tidak terjadi bencana. </w:t>
      </w:r>
      <w:r w:rsidR="00852C09">
        <w:rPr>
          <w:rFonts w:asciiTheme="majorHAnsi" w:hAnsiTheme="majorHAnsi"/>
          <w:sz w:val="24"/>
          <w:szCs w:val="24"/>
        </w:rPr>
        <w:t xml:space="preserve">Tiga kawasan pada Kabupaten Pamekasan inilah merupakan kawasan </w:t>
      </w:r>
      <w:r w:rsidR="00D77144">
        <w:rPr>
          <w:rFonts w:asciiTheme="majorHAnsi" w:hAnsiTheme="majorHAnsi"/>
          <w:sz w:val="24"/>
          <w:szCs w:val="24"/>
        </w:rPr>
        <w:t xml:space="preserve">agrowisata yang menarik karena memiliki ragam tanaman holtikultura terbesar dan sekaligus dapat </w:t>
      </w:r>
      <w:r w:rsidR="008F22E3">
        <w:rPr>
          <w:rFonts w:asciiTheme="majorHAnsi" w:hAnsiTheme="majorHAnsi"/>
          <w:sz w:val="24"/>
          <w:szCs w:val="24"/>
        </w:rPr>
        <w:t xml:space="preserve">juga </w:t>
      </w:r>
      <w:r w:rsidR="00D77144">
        <w:rPr>
          <w:rFonts w:asciiTheme="majorHAnsi" w:hAnsiTheme="majorHAnsi"/>
          <w:sz w:val="24"/>
          <w:szCs w:val="24"/>
        </w:rPr>
        <w:t>menjadi tempat tumbuhnya tanaman liar atau refugia, sehingga mampu mengurangi serangan dari hama atau penyakit pada tanaman utama disektor pertanian khususnya tanaman holtikultura sebagai tempat agrowisata</w:t>
      </w:r>
      <w:r w:rsidR="00296FDC">
        <w:rPr>
          <w:rFonts w:asciiTheme="majorHAnsi" w:hAnsiTheme="majorHAnsi"/>
          <w:sz w:val="24"/>
          <w:szCs w:val="24"/>
        </w:rPr>
        <w:fldChar w:fldCharType="begin" w:fldLock="1"/>
      </w:r>
      <w:r w:rsidR="00C2483A">
        <w:rPr>
          <w:rFonts w:asciiTheme="majorHAnsi" w:hAnsiTheme="majorHAnsi"/>
          <w:sz w:val="24"/>
          <w:szCs w:val="24"/>
        </w:rPr>
        <w:instrText>ADDIN CSL_CITATION {"citationItems":[{"id":"ITEM-1","itemData":{"ISBN":"9786021491744","author":[{"dropping-particle":"","family":"Wardana","given":"Rudi","non-dropping-particle":"","parse-names":false,"suffix":""},{"dropping-particle":"","family":"Erdiansyah","given":"Iqbal","non-dropping-particle":"","parse-names":false,"suffix":""},{"dropping-particle":"","family":"Putri","given":"Sekar Utami","non-dropping-particle":"","parse-names":false,"suffix":""}],"container-title":"Prosiding Seminar Nasional Inovasi Pendidikan Inovasi pertanian dalam Menghadapi Masyarakat Ekonomi ASEAN","id":"ITEM-1","issue":"2","issued":{"date-parts":[["2017"]]},"page":"233-237","title":"Presistensi Hama ( Pemanfaatan Tanaman Refugia Sebagai Sistem Pengendali Hama Padi ) Pada Kelompok Tani Suren Jaya 01 , Kecamatan","type":"article-journal","volume":"3"},"uris":["http://www.mendeley.com/documents/?uuid=7da56eb0-39f8-47ad-a262-fdb14dac784e"]}],"mendeley":{"formattedCitation":"(Wardana et al., 2017)","plainTextFormattedCitation":"(Wardana et al., 2017)","previouslyFormattedCitation":"(Wardana et al., 2017)"},"properties":{"noteIndex":0},"schema":"https://github.com/citation-style-language/schema/raw/master/csl-citation.json"}</w:instrText>
      </w:r>
      <w:r w:rsidR="00296FDC">
        <w:rPr>
          <w:rFonts w:asciiTheme="majorHAnsi" w:hAnsiTheme="majorHAnsi"/>
          <w:sz w:val="24"/>
          <w:szCs w:val="24"/>
        </w:rPr>
        <w:fldChar w:fldCharType="separate"/>
      </w:r>
      <w:r w:rsidR="00D77144" w:rsidRPr="00D77144">
        <w:rPr>
          <w:rFonts w:asciiTheme="majorHAnsi" w:hAnsiTheme="majorHAnsi"/>
          <w:noProof/>
          <w:sz w:val="24"/>
          <w:szCs w:val="24"/>
        </w:rPr>
        <w:t>(Wardana et al., 2017)</w:t>
      </w:r>
      <w:r w:rsidR="00296FDC">
        <w:rPr>
          <w:rFonts w:asciiTheme="majorHAnsi" w:hAnsiTheme="majorHAnsi"/>
          <w:sz w:val="24"/>
          <w:szCs w:val="24"/>
        </w:rPr>
        <w:fldChar w:fldCharType="end"/>
      </w:r>
      <w:r w:rsidR="00D77144">
        <w:rPr>
          <w:rFonts w:asciiTheme="majorHAnsi" w:hAnsiTheme="majorHAnsi"/>
          <w:sz w:val="24"/>
          <w:szCs w:val="24"/>
        </w:rPr>
        <w:t xml:space="preserve">. </w:t>
      </w:r>
    </w:p>
    <w:p w:rsidR="00D77144" w:rsidRDefault="00D77144" w:rsidP="00276613">
      <w:pPr>
        <w:autoSpaceDE w:val="0"/>
        <w:autoSpaceDN w:val="0"/>
        <w:adjustRightInd w:val="0"/>
        <w:spacing w:after="0" w:line="240" w:lineRule="auto"/>
        <w:ind w:firstLine="720"/>
        <w:jc w:val="both"/>
        <w:rPr>
          <w:rFonts w:asciiTheme="majorHAnsi" w:hAnsiTheme="majorHAnsi"/>
          <w:sz w:val="24"/>
          <w:szCs w:val="24"/>
        </w:rPr>
      </w:pPr>
      <w:r>
        <w:rPr>
          <w:rFonts w:asciiTheme="majorHAnsi" w:hAnsiTheme="majorHAnsi"/>
          <w:sz w:val="24"/>
          <w:szCs w:val="24"/>
        </w:rPr>
        <w:t xml:space="preserve">Jenis tanaman </w:t>
      </w:r>
      <w:r w:rsidR="000E2D21">
        <w:rPr>
          <w:rFonts w:asciiTheme="majorHAnsi" w:hAnsiTheme="majorHAnsi"/>
          <w:sz w:val="24"/>
          <w:szCs w:val="24"/>
        </w:rPr>
        <w:t xml:space="preserve">holtikultura pada kelas dikotil dan monokotil pada ordo </w:t>
      </w:r>
      <w:r w:rsidR="000E2D21" w:rsidRPr="000E2D21">
        <w:rPr>
          <w:rFonts w:asciiTheme="majorHAnsi" w:hAnsiTheme="majorHAnsi"/>
          <w:sz w:val="24"/>
          <w:szCs w:val="24"/>
        </w:rPr>
        <w:t xml:space="preserve">yaitu malvales, </w:t>
      </w:r>
      <w:r w:rsidR="00835820">
        <w:rPr>
          <w:rFonts w:asciiTheme="majorHAnsi" w:hAnsiTheme="majorHAnsi"/>
          <w:sz w:val="24"/>
          <w:szCs w:val="24"/>
        </w:rPr>
        <w:t>Arecaceae</w:t>
      </w:r>
      <w:r w:rsidR="000E2D21" w:rsidRPr="000E2D21">
        <w:rPr>
          <w:rFonts w:asciiTheme="majorHAnsi" w:hAnsiTheme="majorHAnsi"/>
          <w:sz w:val="24"/>
          <w:szCs w:val="24"/>
        </w:rPr>
        <w:t xml:space="preserve">, </w:t>
      </w:r>
      <w:r w:rsidR="00835820">
        <w:rPr>
          <w:rFonts w:asciiTheme="majorHAnsi" w:hAnsiTheme="majorHAnsi"/>
          <w:sz w:val="24"/>
          <w:szCs w:val="24"/>
        </w:rPr>
        <w:t>Oleaceae</w:t>
      </w:r>
      <w:r w:rsidR="000E2D21" w:rsidRPr="000E2D21">
        <w:rPr>
          <w:rFonts w:asciiTheme="majorHAnsi" w:hAnsiTheme="majorHAnsi"/>
          <w:sz w:val="24"/>
          <w:szCs w:val="24"/>
        </w:rPr>
        <w:t xml:space="preserve">, </w:t>
      </w:r>
      <w:r w:rsidR="000A0972">
        <w:rPr>
          <w:rFonts w:asciiTheme="majorHAnsi" w:hAnsiTheme="majorHAnsi" w:cs="Arial"/>
          <w:sz w:val="24"/>
          <w:szCs w:val="24"/>
          <w:shd w:val="clear" w:color="auto" w:fill="FFFFFF"/>
        </w:rPr>
        <w:t>Sapindaceae</w:t>
      </w:r>
      <w:r w:rsidR="000E2D21" w:rsidRPr="000E2D21">
        <w:rPr>
          <w:rFonts w:asciiTheme="majorHAnsi" w:hAnsiTheme="majorHAnsi"/>
          <w:sz w:val="24"/>
          <w:szCs w:val="24"/>
        </w:rPr>
        <w:t xml:space="preserve">, dan </w:t>
      </w:r>
      <w:r w:rsidR="000A0972">
        <w:rPr>
          <w:rFonts w:asciiTheme="majorHAnsi" w:hAnsiTheme="majorHAnsi"/>
          <w:sz w:val="24"/>
          <w:szCs w:val="24"/>
        </w:rPr>
        <w:t>Anacardiaceae</w:t>
      </w:r>
      <w:r w:rsidR="000E2D21" w:rsidRPr="000E2D21">
        <w:rPr>
          <w:rFonts w:asciiTheme="majorHAnsi" w:hAnsiTheme="majorHAnsi"/>
          <w:sz w:val="24"/>
          <w:szCs w:val="24"/>
        </w:rPr>
        <w:t>tumbuh subur di tiga kawasan</w:t>
      </w:r>
      <w:r w:rsidR="008F22E3">
        <w:rPr>
          <w:rFonts w:asciiTheme="majorHAnsi" w:hAnsiTheme="majorHAnsi"/>
          <w:sz w:val="20"/>
          <w:szCs w:val="20"/>
        </w:rPr>
        <w:t xml:space="preserve">pada </w:t>
      </w:r>
      <w:r w:rsidR="000E2D21" w:rsidRPr="000E2D21">
        <w:rPr>
          <w:rFonts w:asciiTheme="majorHAnsi" w:hAnsiTheme="majorHAnsi"/>
          <w:sz w:val="24"/>
          <w:szCs w:val="24"/>
        </w:rPr>
        <w:t xml:space="preserve">Kabupaten Pamekasan </w:t>
      </w:r>
      <w:r w:rsidR="000E2D21">
        <w:rPr>
          <w:rFonts w:asciiTheme="majorHAnsi" w:hAnsiTheme="majorHAnsi"/>
          <w:sz w:val="24"/>
          <w:szCs w:val="24"/>
        </w:rPr>
        <w:t xml:space="preserve">sehingga </w:t>
      </w:r>
      <w:r w:rsidR="008F22E3">
        <w:rPr>
          <w:rFonts w:asciiTheme="majorHAnsi" w:hAnsiTheme="majorHAnsi"/>
          <w:sz w:val="24"/>
          <w:szCs w:val="24"/>
        </w:rPr>
        <w:t xml:space="preserve">bagi </w:t>
      </w:r>
      <w:r w:rsidR="000E2D21">
        <w:rPr>
          <w:rFonts w:asciiTheme="majorHAnsi" w:hAnsiTheme="majorHAnsi"/>
          <w:sz w:val="24"/>
          <w:szCs w:val="24"/>
        </w:rPr>
        <w:t>petani dapat memanen tanaman</w:t>
      </w:r>
      <w:r w:rsidR="008F22E3">
        <w:rPr>
          <w:rFonts w:asciiTheme="majorHAnsi" w:hAnsiTheme="majorHAnsi"/>
          <w:sz w:val="24"/>
          <w:szCs w:val="24"/>
        </w:rPr>
        <w:t xml:space="preserve"> ini</w:t>
      </w:r>
      <w:r w:rsidR="000E2D21">
        <w:rPr>
          <w:rFonts w:asciiTheme="majorHAnsi" w:hAnsiTheme="majorHAnsi"/>
          <w:sz w:val="24"/>
          <w:szCs w:val="24"/>
        </w:rPr>
        <w:t xml:space="preserve"> tersebut setiap tahunnya rata-rata sekitar 0,5 sampai satu ton dalam setiap tahunnya. Pada jenis ordo </w:t>
      </w:r>
      <w:r w:rsidR="001312B7" w:rsidRPr="008F22E3">
        <w:rPr>
          <w:rFonts w:asciiTheme="majorHAnsi" w:hAnsiTheme="majorHAnsi"/>
          <w:i/>
          <w:sz w:val="24"/>
          <w:szCs w:val="24"/>
        </w:rPr>
        <w:t>Pedialiaceae</w:t>
      </w:r>
      <w:r w:rsidR="000E2D21">
        <w:rPr>
          <w:rFonts w:asciiTheme="majorHAnsi" w:hAnsiTheme="majorHAnsi"/>
          <w:sz w:val="24"/>
          <w:szCs w:val="24"/>
        </w:rPr>
        <w:t xml:space="preserve"> pada tanaman refugia merupakan tanaman liat yang secara umum tumbuh disekitar kawasan pertanian dan mampu menjadi tempat berlindung bagi </w:t>
      </w:r>
      <w:r w:rsidR="008F22E3">
        <w:rPr>
          <w:rFonts w:asciiTheme="majorHAnsi" w:hAnsiTheme="majorHAnsi"/>
          <w:sz w:val="24"/>
          <w:szCs w:val="24"/>
        </w:rPr>
        <w:t xml:space="preserve">para </w:t>
      </w:r>
      <w:r w:rsidR="000E2D21">
        <w:rPr>
          <w:rFonts w:asciiTheme="majorHAnsi" w:hAnsiTheme="majorHAnsi"/>
          <w:sz w:val="24"/>
          <w:szCs w:val="24"/>
        </w:rPr>
        <w:t xml:space="preserve">serangga predator khususnya tawon dan semut yang dapat menjadi musuh alami bagi hama dan penyakit tanaman khususnya dikawasan Agropertanian atau tanaman holtikultura. </w:t>
      </w:r>
    </w:p>
    <w:p w:rsidR="008F22E3" w:rsidRDefault="008F22E3" w:rsidP="000E2D21">
      <w:pPr>
        <w:autoSpaceDE w:val="0"/>
        <w:autoSpaceDN w:val="0"/>
        <w:adjustRightInd w:val="0"/>
        <w:spacing w:after="0" w:line="240" w:lineRule="auto"/>
        <w:jc w:val="both"/>
        <w:rPr>
          <w:rFonts w:asciiTheme="majorHAnsi" w:hAnsiTheme="majorHAnsi"/>
          <w:sz w:val="24"/>
          <w:szCs w:val="24"/>
        </w:rPr>
        <w:sectPr w:rsidR="008F22E3" w:rsidSect="008F22E3">
          <w:type w:val="continuous"/>
          <w:pgSz w:w="12240" w:h="15840"/>
          <w:pgMar w:top="1440" w:right="1440" w:bottom="1440" w:left="1440" w:header="720" w:footer="720" w:gutter="0"/>
          <w:cols w:num="2" w:space="720"/>
          <w:docGrid w:linePitch="360"/>
        </w:sectPr>
      </w:pPr>
    </w:p>
    <w:p w:rsidR="000E2D21" w:rsidRDefault="000E2D21" w:rsidP="000E2D21">
      <w:pPr>
        <w:autoSpaceDE w:val="0"/>
        <w:autoSpaceDN w:val="0"/>
        <w:adjustRightInd w:val="0"/>
        <w:spacing w:after="0" w:line="240" w:lineRule="auto"/>
        <w:jc w:val="both"/>
        <w:rPr>
          <w:rFonts w:asciiTheme="majorHAnsi" w:hAnsiTheme="majorHAnsi"/>
          <w:sz w:val="24"/>
          <w:szCs w:val="24"/>
        </w:rPr>
      </w:pPr>
    </w:p>
    <w:p w:rsidR="000E2D21" w:rsidRPr="000E2D21" w:rsidRDefault="000E2D21" w:rsidP="000E2D21">
      <w:pPr>
        <w:autoSpaceDE w:val="0"/>
        <w:autoSpaceDN w:val="0"/>
        <w:adjustRightInd w:val="0"/>
        <w:spacing w:after="0" w:line="240" w:lineRule="auto"/>
        <w:jc w:val="both"/>
        <w:rPr>
          <w:rFonts w:asciiTheme="majorHAnsi" w:hAnsiTheme="majorHAnsi"/>
          <w:b/>
          <w:sz w:val="24"/>
          <w:szCs w:val="24"/>
        </w:rPr>
      </w:pPr>
      <w:r w:rsidRPr="000E2D21">
        <w:rPr>
          <w:rFonts w:asciiTheme="majorHAnsi" w:hAnsiTheme="majorHAnsi"/>
          <w:b/>
          <w:sz w:val="24"/>
          <w:szCs w:val="24"/>
        </w:rPr>
        <w:t xml:space="preserve">Metode Penelitian </w:t>
      </w:r>
    </w:p>
    <w:p w:rsidR="008F22E3" w:rsidRDefault="008F22E3" w:rsidP="0067137F">
      <w:pPr>
        <w:spacing w:after="0" w:line="240" w:lineRule="auto"/>
        <w:ind w:firstLine="426"/>
        <w:jc w:val="both"/>
        <w:rPr>
          <w:rFonts w:asciiTheme="majorHAnsi" w:hAnsiTheme="majorHAnsi"/>
          <w:sz w:val="24"/>
          <w:szCs w:val="24"/>
        </w:rPr>
        <w:sectPr w:rsidR="008F22E3" w:rsidSect="008F22E3">
          <w:type w:val="continuous"/>
          <w:pgSz w:w="12240" w:h="15840"/>
          <w:pgMar w:top="1440" w:right="1440" w:bottom="1440" w:left="1440" w:header="720" w:footer="720" w:gutter="0"/>
          <w:cols w:space="720"/>
          <w:docGrid w:linePitch="360"/>
        </w:sectPr>
      </w:pPr>
    </w:p>
    <w:p w:rsidR="0067137F" w:rsidRDefault="00C2483A" w:rsidP="0067137F">
      <w:pPr>
        <w:spacing w:after="0" w:line="240" w:lineRule="auto"/>
        <w:ind w:firstLine="426"/>
        <w:jc w:val="both"/>
        <w:rPr>
          <w:rFonts w:asciiTheme="majorHAnsi" w:hAnsiTheme="majorHAnsi"/>
          <w:sz w:val="24"/>
          <w:szCs w:val="24"/>
        </w:rPr>
      </w:pPr>
      <w:r w:rsidRPr="00C2483A">
        <w:rPr>
          <w:rFonts w:asciiTheme="majorHAnsi" w:hAnsiTheme="majorHAnsi"/>
          <w:sz w:val="24"/>
          <w:szCs w:val="24"/>
        </w:rPr>
        <w:t xml:space="preserve">Penelitian ini </w:t>
      </w:r>
      <w:r w:rsidR="001F344F">
        <w:rPr>
          <w:rFonts w:asciiTheme="majorHAnsi" w:hAnsiTheme="majorHAnsi"/>
          <w:sz w:val="24"/>
          <w:szCs w:val="24"/>
        </w:rPr>
        <w:t xml:space="preserve">juga </w:t>
      </w:r>
      <w:r w:rsidRPr="00C2483A">
        <w:rPr>
          <w:rFonts w:asciiTheme="majorHAnsi" w:hAnsiTheme="majorHAnsi"/>
          <w:sz w:val="24"/>
          <w:szCs w:val="24"/>
        </w:rPr>
        <w:t xml:space="preserve">termasuk dalam penelitian survei. Metode yang digunakan </w:t>
      </w:r>
      <w:r w:rsidR="008F22E3">
        <w:rPr>
          <w:rFonts w:asciiTheme="majorHAnsi" w:hAnsiTheme="majorHAnsi"/>
          <w:sz w:val="24"/>
          <w:szCs w:val="24"/>
        </w:rPr>
        <w:t xml:space="preserve">dalam </w:t>
      </w:r>
      <w:r w:rsidRPr="00C2483A">
        <w:rPr>
          <w:rFonts w:asciiTheme="majorHAnsi" w:hAnsiTheme="majorHAnsi"/>
          <w:sz w:val="24"/>
          <w:szCs w:val="24"/>
        </w:rPr>
        <w:t xml:space="preserve">penelitian </w:t>
      </w:r>
      <w:r w:rsidR="008F22E3">
        <w:rPr>
          <w:rFonts w:asciiTheme="majorHAnsi" w:hAnsiTheme="majorHAnsi"/>
          <w:sz w:val="24"/>
          <w:szCs w:val="24"/>
        </w:rPr>
        <w:t xml:space="preserve">ini </w:t>
      </w:r>
      <w:r w:rsidRPr="00C2483A">
        <w:rPr>
          <w:rFonts w:asciiTheme="majorHAnsi" w:hAnsiTheme="majorHAnsi"/>
          <w:sz w:val="24"/>
          <w:szCs w:val="24"/>
        </w:rPr>
        <w:t xml:space="preserve">dilakukan dengan menggunakan metode jelajah melalui beberapa titik </w:t>
      </w:r>
      <w:r>
        <w:rPr>
          <w:rFonts w:asciiTheme="majorHAnsi" w:hAnsiTheme="majorHAnsi"/>
          <w:sz w:val="24"/>
          <w:szCs w:val="24"/>
        </w:rPr>
        <w:t>pengamatan</w:t>
      </w:r>
      <w:r w:rsidR="00296FDC">
        <w:rPr>
          <w:rFonts w:asciiTheme="majorHAnsi" w:hAnsiTheme="majorHAnsi"/>
          <w:sz w:val="24"/>
          <w:szCs w:val="24"/>
        </w:rPr>
        <w:fldChar w:fldCharType="begin" w:fldLock="1"/>
      </w:r>
      <w:r w:rsidR="00080260">
        <w:rPr>
          <w:rFonts w:asciiTheme="majorHAnsi" w:hAnsiTheme="majorHAnsi"/>
          <w:sz w:val="24"/>
          <w:szCs w:val="24"/>
        </w:rPr>
        <w:instrText>ADDIN CSL_CITATION {"citationItems":[{"id":"ITEM-1","itemData":{"ISBN":"9786026040190","abstract":"Tumbuhan lumut (Bryophyta) adalah kelompok terbesar kedua setelah tumbuhan tinggi. Jumlah tumbuhan lumut kurang lebih terdapat 18.000 jenis yang tersebar di seluruh dunia dan merupakan kelompok terbesar kedua setelah tumbuhan berbunga. Indonesia sendiri memiliki keanekaragaman tumbuhan lumut sebanyak 1.500 jenis. Tujuan penelitian ini adalah untuk; mengetahui jenis-jenis tumbuhan lumut yang terdapat di Air Terjun Peucari Bueng Jantho; dan mengetahui tingkat keanekaragaman tumbuhan lumut di Air Terjun Peucari Bueng Jantho. Rancangan penelitian yang digunakan untuk memperoleh data lapangan, yaitu dengan menggunakan metode jelajah. Pengambilan sampel secara purposive sampling pada Air Terjun Peucari Bueng Jantho. Lokasi penelitian dibagi menjadi 3 zona pengamatan dan masing-masing titik pengamatan terdiri dari 1 Line Transek dan setiap Line Transek diletakan 5 plot berukuran 5m x 5m. Hasil penelitian diketahui bahwa terdapat 15 spesies tumbuhan lumut yang terdiri dari 9 Famili. Keanekaragaman tumbuhan lumut di Air Terjun Peucari Bueng Jantho tergolong sedang dengan indeks keanekaragaman Ĥ = 1,94693. Kesimpulan penelitian ini adalah: 1) Jenis Tumbuhan Lumut yang terdapat di Air Terjun Peucari Bueng Jantho terdiri dari 20 jenis dari 9 famili, yaitu Marchantiaceae, Pottiaceae, Fissidentaceae, Hypnaceae, Catagoniaceae, Bartamiaceae, Brachytheciaceae, Calymperaceae, dan Plagiochilaceae; 2) Keanekaragaman Spesies Tumbuhan Lumut yang terdapat di Air Terjun Peucari Bueng Jantho tergolong sedang. Kata","author":[{"dropping-particle":"","family":"Raihan","given":"Cut","non-dropping-particle":"","parse-names":false,"suffix":""},{"dropping-particle":"","family":"Nurasiah","given":"","non-dropping-particle":"","parse-names":false,"suffix":""},{"dropping-particle":"","family":"Zahara","given":"Nurlia","non-dropping-particle":"","parse-names":false,"suffix":""}],"container-title":"Prosiding Seminar Nasional Biotik","id":"ITEM-1","issue":"2","issued":{"date-parts":[["2018"]]},"page":"439-451","title":"Keanekaragaman Tumbuhan Lumut (Bryophyta) di Air Terjun Peucari Jantho Kabupaten Aceh Besar","type":"article-journal","volume":"5"},"uris":["http://www.mendeley.com/documents/?uuid=f0d1ef98-6509-4eda-b900-09a6d9197169"]}],"mendeley":{"formattedCitation":"(Raihan et al., 2018)","plainTextFormattedCitation":"(Raihan et al., 2018)","previouslyFormattedCitation":"(Raihan et al., 2018)"},"properties":{"noteIndex":0},"schema":"https://github.com/citation-style-language/schema/raw/master/csl-citation.json"}</w:instrText>
      </w:r>
      <w:r w:rsidR="00296FDC">
        <w:rPr>
          <w:rFonts w:asciiTheme="majorHAnsi" w:hAnsiTheme="majorHAnsi"/>
          <w:sz w:val="24"/>
          <w:szCs w:val="24"/>
        </w:rPr>
        <w:fldChar w:fldCharType="separate"/>
      </w:r>
      <w:r w:rsidRPr="00C2483A">
        <w:rPr>
          <w:rFonts w:asciiTheme="majorHAnsi" w:hAnsiTheme="majorHAnsi"/>
          <w:noProof/>
          <w:sz w:val="24"/>
          <w:szCs w:val="24"/>
        </w:rPr>
        <w:t>(Raihan et al., 2018)</w:t>
      </w:r>
      <w:r w:rsidR="00296FDC">
        <w:rPr>
          <w:rFonts w:asciiTheme="majorHAnsi" w:hAnsiTheme="majorHAnsi"/>
          <w:sz w:val="24"/>
          <w:szCs w:val="24"/>
        </w:rPr>
        <w:fldChar w:fldCharType="end"/>
      </w:r>
      <w:r>
        <w:rPr>
          <w:rFonts w:asciiTheme="majorHAnsi" w:hAnsiTheme="majorHAnsi"/>
          <w:sz w:val="24"/>
          <w:szCs w:val="24"/>
        </w:rPr>
        <w:t xml:space="preserve">. </w:t>
      </w:r>
      <w:r w:rsidR="003C216E">
        <w:rPr>
          <w:rFonts w:asciiTheme="majorHAnsi" w:hAnsiTheme="majorHAnsi"/>
          <w:sz w:val="24"/>
          <w:szCs w:val="24"/>
        </w:rPr>
        <w:t>D</w:t>
      </w:r>
      <w:r w:rsidR="00C90F91">
        <w:rPr>
          <w:rFonts w:asciiTheme="majorHAnsi" w:hAnsiTheme="majorHAnsi"/>
          <w:sz w:val="24"/>
          <w:szCs w:val="24"/>
        </w:rPr>
        <w:t>engan</w:t>
      </w:r>
      <w:r>
        <w:rPr>
          <w:rFonts w:asciiTheme="majorHAnsi" w:hAnsiTheme="majorHAnsi"/>
          <w:sz w:val="24"/>
          <w:szCs w:val="24"/>
        </w:rPr>
        <w:t xml:space="preserve"> menggunakan metode jelajah pada tiga daerah di kawasan Kabupaten Pamekasan</w:t>
      </w:r>
      <w:r w:rsidR="003C216E">
        <w:rPr>
          <w:rFonts w:asciiTheme="majorHAnsi" w:hAnsiTheme="majorHAnsi"/>
          <w:sz w:val="24"/>
          <w:szCs w:val="24"/>
        </w:rPr>
        <w:t>,</w:t>
      </w:r>
      <w:r w:rsidR="00C90F91">
        <w:rPr>
          <w:rFonts w:asciiTheme="majorHAnsi" w:hAnsiTheme="majorHAnsi"/>
          <w:sz w:val="24"/>
          <w:szCs w:val="24"/>
        </w:rPr>
        <w:t xml:space="preserve">sehingga dapat mengetahui </w:t>
      </w:r>
      <w:r w:rsidR="003C216E">
        <w:rPr>
          <w:rFonts w:asciiTheme="majorHAnsi" w:hAnsiTheme="majorHAnsi"/>
          <w:sz w:val="24"/>
          <w:szCs w:val="24"/>
        </w:rPr>
        <w:t xml:space="preserve">adanya </w:t>
      </w:r>
      <w:r w:rsidR="00C90F91">
        <w:rPr>
          <w:rFonts w:asciiTheme="majorHAnsi" w:hAnsiTheme="majorHAnsi"/>
          <w:sz w:val="24"/>
          <w:szCs w:val="24"/>
        </w:rPr>
        <w:t xml:space="preserve">jenis-jenis tanaman holtikultura dan tanaman </w:t>
      </w:r>
      <w:r w:rsidR="008F22E3">
        <w:rPr>
          <w:rFonts w:asciiTheme="majorHAnsi" w:hAnsiTheme="majorHAnsi"/>
          <w:sz w:val="24"/>
          <w:szCs w:val="24"/>
        </w:rPr>
        <w:t>liar (</w:t>
      </w:r>
      <w:r w:rsidR="003C216E">
        <w:rPr>
          <w:rFonts w:asciiTheme="majorHAnsi" w:hAnsiTheme="majorHAnsi"/>
          <w:sz w:val="24"/>
          <w:szCs w:val="24"/>
        </w:rPr>
        <w:t>R</w:t>
      </w:r>
      <w:r w:rsidR="00C90F91">
        <w:rPr>
          <w:rFonts w:asciiTheme="majorHAnsi" w:hAnsiTheme="majorHAnsi"/>
          <w:sz w:val="24"/>
          <w:szCs w:val="24"/>
        </w:rPr>
        <w:t>efugia</w:t>
      </w:r>
      <w:r w:rsidR="008F22E3">
        <w:rPr>
          <w:rFonts w:asciiTheme="majorHAnsi" w:hAnsiTheme="majorHAnsi"/>
          <w:sz w:val="24"/>
          <w:szCs w:val="24"/>
        </w:rPr>
        <w:t>)</w:t>
      </w:r>
      <w:r w:rsidR="00C90F91">
        <w:rPr>
          <w:rFonts w:asciiTheme="majorHAnsi" w:hAnsiTheme="majorHAnsi"/>
          <w:sz w:val="24"/>
          <w:szCs w:val="24"/>
        </w:rPr>
        <w:t xml:space="preserve"> di sekitar kawasan </w:t>
      </w:r>
      <w:r w:rsidR="008F22E3">
        <w:rPr>
          <w:rFonts w:asciiTheme="majorHAnsi" w:hAnsiTheme="majorHAnsi"/>
          <w:sz w:val="24"/>
          <w:szCs w:val="24"/>
        </w:rPr>
        <w:t xml:space="preserve">bagi </w:t>
      </w:r>
      <w:r w:rsidR="00C90F91">
        <w:rPr>
          <w:rFonts w:asciiTheme="majorHAnsi" w:hAnsiTheme="majorHAnsi"/>
          <w:sz w:val="24"/>
          <w:szCs w:val="24"/>
        </w:rPr>
        <w:t>pertanian sebagai refrensi agrowisata dikawasan Pakong, Pegantenan, dan Pasean</w:t>
      </w:r>
      <w:r w:rsidR="0067137F">
        <w:rPr>
          <w:rFonts w:asciiTheme="majorHAnsi" w:hAnsiTheme="majorHAnsi"/>
          <w:sz w:val="24"/>
          <w:szCs w:val="24"/>
        </w:rPr>
        <w:t xml:space="preserve"> di Kabupaten Pamekasan</w:t>
      </w:r>
      <w:r w:rsidR="00C90F91">
        <w:rPr>
          <w:rFonts w:asciiTheme="majorHAnsi" w:hAnsiTheme="majorHAnsi"/>
          <w:sz w:val="24"/>
          <w:szCs w:val="24"/>
        </w:rPr>
        <w:t>.</w:t>
      </w:r>
    </w:p>
    <w:p w:rsidR="0077088E" w:rsidRDefault="0067137F" w:rsidP="0067137F">
      <w:pPr>
        <w:spacing w:after="0" w:line="240" w:lineRule="auto"/>
        <w:ind w:firstLine="426"/>
        <w:jc w:val="both"/>
        <w:rPr>
          <w:rFonts w:asciiTheme="majorHAnsi" w:hAnsiTheme="majorHAnsi"/>
          <w:sz w:val="24"/>
          <w:szCs w:val="24"/>
        </w:rPr>
      </w:pPr>
      <w:r>
        <w:rPr>
          <w:rFonts w:asciiTheme="majorHAnsi" w:hAnsiTheme="majorHAnsi"/>
          <w:sz w:val="24"/>
          <w:szCs w:val="24"/>
        </w:rPr>
        <w:t>Alat dan bahan yang digunakan dalam penelitian ini yaitu: alat tulis (buku notes), kamera, pisau, gunting, p</w:t>
      </w:r>
      <w:r w:rsidR="0077088E">
        <w:rPr>
          <w:rFonts w:asciiTheme="majorHAnsi" w:hAnsiTheme="majorHAnsi"/>
          <w:sz w:val="24"/>
          <w:szCs w:val="24"/>
        </w:rPr>
        <w:t>lastik</w:t>
      </w:r>
      <w:r>
        <w:rPr>
          <w:rFonts w:asciiTheme="majorHAnsi" w:hAnsiTheme="majorHAnsi"/>
          <w:sz w:val="24"/>
          <w:szCs w:val="24"/>
        </w:rPr>
        <w:t xml:space="preserve"> spesimen (amplop), kertas label, kaos tangan plastik, mistar ukur </w:t>
      </w:r>
      <w:r w:rsidR="00E05FE7">
        <w:rPr>
          <w:rFonts w:asciiTheme="majorHAnsi" w:hAnsiTheme="majorHAnsi"/>
          <w:sz w:val="24"/>
          <w:szCs w:val="24"/>
        </w:rPr>
        <w:t xml:space="preserve">dari </w:t>
      </w:r>
      <w:r>
        <w:rPr>
          <w:rFonts w:asciiTheme="majorHAnsi" w:hAnsiTheme="majorHAnsi"/>
          <w:sz w:val="24"/>
          <w:szCs w:val="24"/>
        </w:rPr>
        <w:t xml:space="preserve">besi, hygrometer, </w:t>
      </w:r>
      <w:r w:rsidR="003C216E">
        <w:rPr>
          <w:rFonts w:asciiTheme="majorHAnsi" w:hAnsiTheme="majorHAnsi"/>
          <w:sz w:val="24"/>
          <w:szCs w:val="24"/>
        </w:rPr>
        <w:t xml:space="preserve">serta </w:t>
      </w:r>
      <w:r>
        <w:rPr>
          <w:rFonts w:asciiTheme="majorHAnsi" w:hAnsiTheme="majorHAnsi"/>
          <w:sz w:val="24"/>
          <w:szCs w:val="24"/>
        </w:rPr>
        <w:t>thermometer suhu, pengukur pH, soil tester, lux meter</w:t>
      </w:r>
      <w:r w:rsidR="0077088E">
        <w:rPr>
          <w:rFonts w:asciiTheme="majorHAnsi" w:hAnsiTheme="majorHAnsi"/>
          <w:sz w:val="24"/>
          <w:szCs w:val="24"/>
        </w:rPr>
        <w:t>, counter hitung,</w:t>
      </w:r>
      <w:r>
        <w:rPr>
          <w:rFonts w:asciiTheme="majorHAnsi" w:hAnsiTheme="majorHAnsi"/>
          <w:sz w:val="24"/>
          <w:szCs w:val="24"/>
        </w:rPr>
        <w:t xml:space="preserve"> dan jaring tangan. Bahan yang digunakan yaitu: </w:t>
      </w:r>
      <w:r w:rsidR="0077088E">
        <w:rPr>
          <w:rFonts w:asciiTheme="majorHAnsi" w:hAnsiTheme="majorHAnsi"/>
          <w:sz w:val="24"/>
          <w:szCs w:val="24"/>
        </w:rPr>
        <w:t>jenis-jenis tanaman holtikultura da</w:t>
      </w:r>
      <w:r w:rsidR="003C216E">
        <w:rPr>
          <w:rFonts w:asciiTheme="majorHAnsi" w:hAnsiTheme="majorHAnsi"/>
          <w:sz w:val="24"/>
          <w:szCs w:val="24"/>
        </w:rPr>
        <w:t>n refugia yang tumbuh dikawasan</w:t>
      </w:r>
      <w:r w:rsidR="0077088E">
        <w:rPr>
          <w:rFonts w:asciiTheme="majorHAnsi" w:hAnsiTheme="majorHAnsi"/>
          <w:sz w:val="24"/>
          <w:szCs w:val="24"/>
        </w:rPr>
        <w:t xml:space="preserve"> pada </w:t>
      </w:r>
      <w:r w:rsidR="003C216E">
        <w:rPr>
          <w:rFonts w:asciiTheme="majorHAnsi" w:hAnsiTheme="majorHAnsi"/>
          <w:sz w:val="24"/>
          <w:szCs w:val="24"/>
        </w:rPr>
        <w:t xml:space="preserve">tiga kawasan </w:t>
      </w:r>
      <w:r w:rsidR="0077088E">
        <w:rPr>
          <w:rFonts w:asciiTheme="majorHAnsi" w:hAnsiTheme="majorHAnsi"/>
          <w:sz w:val="24"/>
          <w:szCs w:val="24"/>
        </w:rPr>
        <w:t xml:space="preserve">Kabupaten Pamekasan, alkohol 70 %, Aquades, dan larutan </w:t>
      </w:r>
      <w:r w:rsidR="0077088E" w:rsidRPr="00E05FE7">
        <w:rPr>
          <w:rFonts w:asciiTheme="majorHAnsi" w:hAnsiTheme="majorHAnsi"/>
          <w:i/>
          <w:sz w:val="24"/>
          <w:szCs w:val="24"/>
        </w:rPr>
        <w:t>gryserin</w:t>
      </w:r>
      <w:r w:rsidR="0077088E">
        <w:rPr>
          <w:rFonts w:asciiTheme="majorHAnsi" w:hAnsiTheme="majorHAnsi"/>
          <w:sz w:val="24"/>
          <w:szCs w:val="24"/>
        </w:rPr>
        <w:t xml:space="preserve">. </w:t>
      </w:r>
    </w:p>
    <w:p w:rsidR="00080260" w:rsidRDefault="0077088E" w:rsidP="0067137F">
      <w:pPr>
        <w:spacing w:after="0" w:line="240" w:lineRule="auto"/>
        <w:ind w:firstLine="426"/>
        <w:jc w:val="both"/>
        <w:rPr>
          <w:rFonts w:asciiTheme="majorHAnsi" w:hAnsiTheme="majorHAnsi"/>
          <w:sz w:val="24"/>
          <w:szCs w:val="24"/>
        </w:rPr>
      </w:pPr>
      <w:r>
        <w:rPr>
          <w:rFonts w:asciiTheme="majorHAnsi" w:hAnsiTheme="majorHAnsi"/>
          <w:sz w:val="24"/>
          <w:szCs w:val="24"/>
        </w:rPr>
        <w:t xml:space="preserve">Prosedur penelitian yaitu mengukur faktor-faktor abiotik terlebih dahulu tiga daerah </w:t>
      </w:r>
      <w:r w:rsidR="00C1317E">
        <w:rPr>
          <w:rFonts w:asciiTheme="majorHAnsi" w:hAnsiTheme="majorHAnsi"/>
          <w:sz w:val="24"/>
          <w:szCs w:val="24"/>
        </w:rPr>
        <w:t xml:space="preserve">yaitu </w:t>
      </w:r>
      <w:r>
        <w:rPr>
          <w:rFonts w:asciiTheme="majorHAnsi" w:hAnsiTheme="majorHAnsi"/>
          <w:sz w:val="24"/>
          <w:szCs w:val="24"/>
        </w:rPr>
        <w:t xml:space="preserve">pada </w:t>
      </w:r>
      <w:r w:rsidR="00C1317E">
        <w:rPr>
          <w:rFonts w:asciiTheme="majorHAnsi" w:hAnsiTheme="majorHAnsi"/>
          <w:sz w:val="24"/>
          <w:szCs w:val="24"/>
        </w:rPr>
        <w:t xml:space="preserve">tiga </w:t>
      </w:r>
      <w:r>
        <w:rPr>
          <w:rFonts w:asciiTheme="majorHAnsi" w:hAnsiTheme="majorHAnsi"/>
          <w:sz w:val="24"/>
          <w:szCs w:val="24"/>
        </w:rPr>
        <w:t xml:space="preserve">kawasan Pakong, Pegantenan, dan Pasean yang terdiri dari suhu lingkungan, pH tanah, kelembapan udara, dan intensitas cahaya. Pengukuran </w:t>
      </w:r>
      <w:r w:rsidR="00E05FE7">
        <w:rPr>
          <w:rFonts w:asciiTheme="majorHAnsi" w:hAnsiTheme="majorHAnsi"/>
          <w:sz w:val="24"/>
          <w:szCs w:val="24"/>
        </w:rPr>
        <w:t xml:space="preserve">bagi </w:t>
      </w:r>
      <w:r>
        <w:rPr>
          <w:rFonts w:asciiTheme="majorHAnsi" w:hAnsiTheme="majorHAnsi"/>
          <w:sz w:val="24"/>
          <w:szCs w:val="24"/>
        </w:rPr>
        <w:t xml:space="preserve">suhu lingkungan dilakukan dengan menggunakan thermometer suhu </w:t>
      </w:r>
      <w:r w:rsidR="00080260">
        <w:rPr>
          <w:rFonts w:asciiTheme="majorHAnsi" w:hAnsiTheme="majorHAnsi"/>
          <w:sz w:val="24"/>
          <w:szCs w:val="24"/>
        </w:rPr>
        <w:t xml:space="preserve">yang </w:t>
      </w:r>
      <w:r>
        <w:rPr>
          <w:rFonts w:asciiTheme="majorHAnsi" w:hAnsiTheme="majorHAnsi"/>
          <w:sz w:val="24"/>
          <w:szCs w:val="24"/>
        </w:rPr>
        <w:t>dilakukan</w:t>
      </w:r>
      <w:r w:rsidR="00C1317E">
        <w:rPr>
          <w:rFonts w:asciiTheme="majorHAnsi" w:hAnsiTheme="majorHAnsi"/>
          <w:sz w:val="24"/>
          <w:szCs w:val="24"/>
        </w:rPr>
        <w:t>pengukuran disekitar kawasan Agrowisata</w:t>
      </w:r>
      <w:r>
        <w:rPr>
          <w:rFonts w:asciiTheme="majorHAnsi" w:hAnsiTheme="majorHAnsi"/>
          <w:sz w:val="24"/>
          <w:szCs w:val="24"/>
        </w:rPr>
        <w:t>, kemudian hasilnya diamati dan ditulis berdasarkan pengamatan dan pendataan yang diperoleh</w:t>
      </w:r>
      <w:r w:rsidR="00296FDC">
        <w:rPr>
          <w:rFonts w:asciiTheme="majorHAnsi" w:hAnsiTheme="majorHAnsi"/>
          <w:sz w:val="24"/>
          <w:szCs w:val="24"/>
        </w:rPr>
        <w:fldChar w:fldCharType="begin" w:fldLock="1"/>
      </w:r>
      <w:r w:rsidR="00080260">
        <w:rPr>
          <w:rFonts w:asciiTheme="majorHAnsi" w:hAnsiTheme="majorHAnsi"/>
          <w:sz w:val="24"/>
          <w:szCs w:val="24"/>
        </w:rPr>
        <w:instrText>ADDIN CSL_CITATION {"citationItems":[{"id":"ITEM-1","itemData":{"DOI":"10.35799/jm.6.1.2017.16082","ISSN":"2302-3899","abstract":"Serangga tanah merupakan jenis dari serangga yang seluruh atau sebagian hidupnya berada di tanah. Serangga tanah berperan penting dalam ekosistem yaitu membantu proses pelapukan bahan organik dan keberadaan serta aktivitasnya berpengaruh positif terhadap sifat kimia fisik tanah. Penelitian ini bertujuan untuk mengkaji distribusi dan diversitas serangga tanah di Gunung Tumpa, Sulawesi Utara. Lokasi pengambilan sampel terdiri dari tiga tipe habitat yaitu, hutan primer, hutan sekunder dan lahan perkebunan. Teknik pengambilan sampel menggunakan perangkap sumuran (Pitfall trap). Hasil penelitian  ditemukan serangga tanah sebanyak 10 ordo, 23 famili, 28 genus, 33 morfospesies dan 21100 individu.  Ordo Hymenoptera didominasi oleh famili Formicidae. Pola distribusi serangga tanah di Gunung Tumpa berkelompok. Indeks diversitas spesies di Gunung Tumpa tergolong sedang (H = 2,62). Kelimpahan spesies dan indeks diversitas spesies serangga tanah tertinggi ditemukan pada hutan primer, sedangkan yang terendah pada lahan perkebunan dan hutan sekunder.Soil Insects is a type of insect that all or part of his life was on the ground. Soil insects plays an important role in the ecosystem that is helping the process of weathering and the presence of organic matter as well as its activities towards the positive effect of physical chemical properties of the soil. This research aims to identify, examine the distribution and diversity of insects land on Mount Tumpa, North Sulawesi. Location of sampling consists of three types of habitat i.e., primary forest, secondary forest and plantations. The technique of sampling using Pitfall trap. Results of the study found as many as 10 soil insect orders, 23 families, 28 genera, 33 morfospesies and 21100 individuals. The order of Hymenoptera is dominated by the Formicidae. The pattern of soil insect distribution in Gunung Tumpa is clumped. Index of species diversity in Mt. Tumpa belongs to moderate (H = 2.62). The highest abudance and diversity index of soil insect species were found in primary forest, while the lowest was on plantation and secondary forest.","author":[{"dropping-particle":"","family":"Basna","given":"Mailani","non-dropping-particle":"","parse-names":false,"suffix":""},{"dropping-particle":"","family":"Koneri","given":"Roni","non-dropping-particle":"","parse-names":false,"suffix":""},{"dropping-particle":"","family":"Papu","given":"Adelfia","non-dropping-particle":"","parse-names":false,"suffix":""}],"container-title":"Jurnal MIPA","id":"ITEM-1","issue":"1","issued":{"date-parts":[["2017"]]},"page":"36","title":"Distribusi Dan Diversitas Serangga Tanah Di Taman Hutan Raya Gunung Tumpa Sulawesi Utara","type":"article-journal","volume":"6"},"uris":["http://www.mendeley.com/documents/?uuid=b5bf529a-f0bb-4721-860c-eae0ad8b61b6"]}],"mendeley":{"formattedCitation":"(Basna et al., 2017)","plainTextFormattedCitation":"(Basna et al., 2017)","previouslyFormattedCitation":"(Basna et al., 2017)"},"properties":{"noteIndex":0},"schema":"https://github.com/citation-style-language/schema/raw/master/csl-citation.json"}</w:instrText>
      </w:r>
      <w:r w:rsidR="00296FDC">
        <w:rPr>
          <w:rFonts w:asciiTheme="majorHAnsi" w:hAnsiTheme="majorHAnsi"/>
          <w:sz w:val="24"/>
          <w:szCs w:val="24"/>
        </w:rPr>
        <w:fldChar w:fldCharType="separate"/>
      </w:r>
      <w:r w:rsidR="00080260" w:rsidRPr="00080260">
        <w:rPr>
          <w:rFonts w:asciiTheme="majorHAnsi" w:hAnsiTheme="majorHAnsi"/>
          <w:noProof/>
          <w:sz w:val="24"/>
          <w:szCs w:val="24"/>
        </w:rPr>
        <w:t>(Basna et al., 2017)</w:t>
      </w:r>
      <w:r w:rsidR="00296FDC">
        <w:rPr>
          <w:rFonts w:asciiTheme="majorHAnsi" w:hAnsiTheme="majorHAnsi"/>
          <w:sz w:val="24"/>
          <w:szCs w:val="24"/>
        </w:rPr>
        <w:fldChar w:fldCharType="end"/>
      </w:r>
      <w:r>
        <w:rPr>
          <w:rFonts w:asciiTheme="majorHAnsi" w:hAnsiTheme="majorHAnsi"/>
          <w:sz w:val="24"/>
          <w:szCs w:val="24"/>
        </w:rPr>
        <w:t xml:space="preserve">. </w:t>
      </w:r>
      <w:r w:rsidR="00080260">
        <w:rPr>
          <w:rFonts w:asciiTheme="majorHAnsi" w:hAnsiTheme="majorHAnsi"/>
          <w:sz w:val="24"/>
          <w:szCs w:val="24"/>
        </w:rPr>
        <w:t xml:space="preserve">Pengguaan </w:t>
      </w:r>
      <w:r w:rsidR="00C1317E">
        <w:rPr>
          <w:rFonts w:asciiTheme="majorHAnsi" w:hAnsiTheme="majorHAnsi"/>
          <w:sz w:val="24"/>
          <w:szCs w:val="24"/>
        </w:rPr>
        <w:t xml:space="preserve">dari </w:t>
      </w:r>
      <w:r w:rsidR="00080260">
        <w:rPr>
          <w:rFonts w:asciiTheme="majorHAnsi" w:hAnsiTheme="majorHAnsi"/>
          <w:sz w:val="24"/>
          <w:szCs w:val="24"/>
        </w:rPr>
        <w:t xml:space="preserve">thermometer suhu digantungkan diatas pohon atau tiang ditempat yang tinggi, sehingga akurat dalam mengukur suhu lingkungan. </w:t>
      </w:r>
    </w:p>
    <w:p w:rsidR="007301E6" w:rsidRPr="00C2483A" w:rsidRDefault="00080260" w:rsidP="0067137F">
      <w:pPr>
        <w:spacing w:after="0" w:line="240" w:lineRule="auto"/>
        <w:ind w:firstLine="426"/>
        <w:jc w:val="both"/>
        <w:rPr>
          <w:rFonts w:asciiTheme="majorHAnsi" w:hAnsiTheme="majorHAnsi"/>
          <w:sz w:val="24"/>
          <w:szCs w:val="24"/>
        </w:rPr>
      </w:pPr>
      <w:r>
        <w:rPr>
          <w:rFonts w:asciiTheme="majorHAnsi" w:hAnsiTheme="majorHAnsi"/>
          <w:sz w:val="24"/>
          <w:szCs w:val="24"/>
        </w:rPr>
        <w:t xml:space="preserve">Untuk </w:t>
      </w:r>
      <w:r w:rsidR="003C216E">
        <w:rPr>
          <w:rFonts w:asciiTheme="majorHAnsi" w:hAnsiTheme="majorHAnsi"/>
          <w:sz w:val="24"/>
          <w:szCs w:val="24"/>
        </w:rPr>
        <w:t xml:space="preserve">dapat </w:t>
      </w:r>
      <w:r>
        <w:rPr>
          <w:rFonts w:asciiTheme="majorHAnsi" w:hAnsiTheme="majorHAnsi"/>
          <w:sz w:val="24"/>
          <w:szCs w:val="24"/>
        </w:rPr>
        <w:t xml:space="preserve">mengukur pH tanah menggunakan soil tester yaitu dengan cara menamcapkan </w:t>
      </w:r>
      <w:r w:rsidR="00293824">
        <w:rPr>
          <w:rFonts w:asciiTheme="majorHAnsi" w:hAnsiTheme="majorHAnsi"/>
          <w:sz w:val="24"/>
          <w:szCs w:val="24"/>
        </w:rPr>
        <w:t xml:space="preserve">ujung soil tester kedalam tanah, membiarkan sesaat </w:t>
      </w:r>
      <w:r>
        <w:rPr>
          <w:rFonts w:asciiTheme="majorHAnsi" w:hAnsiTheme="majorHAnsi"/>
          <w:sz w:val="24"/>
          <w:szCs w:val="24"/>
        </w:rPr>
        <w:t>dan menekan tombol untuk melihat angka yang tertera</w:t>
      </w:r>
      <w:r w:rsidR="00293824">
        <w:rPr>
          <w:rFonts w:asciiTheme="majorHAnsi" w:hAnsiTheme="majorHAnsi"/>
          <w:sz w:val="24"/>
          <w:szCs w:val="24"/>
        </w:rPr>
        <w:t xml:space="preserve"> atau skala yang terlihat dan membaca hasilnya, kemudian hasilnya ditulis dan diamati </w:t>
      </w:r>
      <w:r w:rsidR="00296FDC">
        <w:rPr>
          <w:rFonts w:asciiTheme="majorHAnsi" w:hAnsiTheme="majorHAnsi"/>
          <w:sz w:val="24"/>
          <w:szCs w:val="24"/>
        </w:rPr>
        <w:fldChar w:fldCharType="begin" w:fldLock="1"/>
      </w:r>
      <w:r w:rsidR="00470985">
        <w:rPr>
          <w:rFonts w:asciiTheme="majorHAnsi" w:hAnsiTheme="majorHAnsi"/>
          <w:sz w:val="24"/>
          <w:szCs w:val="24"/>
        </w:rPr>
        <w:instrText>ADDIN CSL_CITATION {"citationItems":[{"id":"ITEM-1","itemData":{"ISBN":"9786026040190","abstract":"Tumbuhan lumut (Bryophyta) adalah kelompok terbesar kedua setelah tumbuhan tinggi. Jumlah tumbuhan lumut kurang lebih terdapat 18.000 jenis yang tersebar di seluruh dunia dan merupakan kelompok terbesar kedua setelah tumbuhan berbunga. Indonesia sendiri memiliki keanekaragaman tumbuhan lumut sebanyak 1.500 jenis. Tujuan penelitian ini adalah untuk; mengetahui jenis-jenis tumbuhan lumut yang terdapat di Air Terjun Peucari Bueng Jantho; dan mengetahui tingkat keanekaragaman tumbuhan lumut di Air Terjun Peucari Bueng Jantho. Rancangan penelitian yang digunakan untuk memperoleh data lapangan, yaitu dengan menggunakan metode jelajah. Pengambilan sampel secara purposive sampling pada Air Terjun Peucari Bueng Jantho. Lokasi penelitian dibagi menjadi 3 zona pengamatan dan masing-masing titik pengamatan terdiri dari 1 Line Transek dan setiap Line Transek diletakan 5 plot berukuran 5m x 5m. Hasil penelitian diketahui bahwa terdapat 15 spesies tumbuhan lumut yang terdiri dari 9 Famili. Keanekaragaman tumbuhan lumut di Air Terjun Peucari Bueng Jantho tergolong sedang dengan indeks keanekaragaman Ĥ = 1,94693. Kesimpulan penelitian ini adalah: 1) Jenis Tumbuhan Lumut yang terdapat di Air Terjun Peucari Bueng Jantho terdiri dari 20 jenis dari 9 famili, yaitu Marchantiaceae, Pottiaceae, Fissidentaceae, Hypnaceae, Catagoniaceae, Bartamiaceae, Brachytheciaceae, Calymperaceae, dan Plagiochilaceae; 2) Keanekaragaman Spesies Tumbuhan Lumut yang terdapat di Air Terjun Peucari Bueng Jantho tergolong sedang. Kata","author":[{"dropping-particle":"","family":"Raihan","given":"Cut","non-dropping-particle":"","parse-names":false,"suffix":""},{"dropping-particle":"","family":"Nurasiah","given":"","non-dropping-particle":"","parse-names":false,"suffix":""},{"dropping-particle":"","family":"Zahara","given":"Nurlia","non-dropping-particle":"","parse-names":false,"suffix":""}],"container-title":"Prosiding Seminar Nasional Biotik","id":"ITEM-1","issue":"2","issued":{"date-parts":[["2018"]]},"page":"439-451","title":"Keanekaragaman Tumbuhan Lumut (Bryophyta) di Air Terjun Peucari Jantho Kabupaten Aceh Besar","type":"article-journal","volume":"5"},"uris":["http://www.mendeley.com/documents/?uuid=f0d1ef98-6509-4eda-b900-09a6d9197169"]}],"mendeley":{"formattedCitation":"(Raihan et al., 2018)","plainTextFormattedCitation":"(Raihan et al., 2018)","previouslyFormattedCitation":"(Raihan et al., 2018)"},"properties":{"noteIndex":0},"schema":"https://github.com/citation-style-language/schema/raw/master/csl-citation.json"}</w:instrText>
      </w:r>
      <w:r w:rsidR="00296FDC">
        <w:rPr>
          <w:rFonts w:asciiTheme="majorHAnsi" w:hAnsiTheme="majorHAnsi"/>
          <w:sz w:val="24"/>
          <w:szCs w:val="24"/>
        </w:rPr>
        <w:fldChar w:fldCharType="separate"/>
      </w:r>
      <w:r w:rsidRPr="00080260">
        <w:rPr>
          <w:rFonts w:asciiTheme="majorHAnsi" w:hAnsiTheme="majorHAnsi"/>
          <w:noProof/>
          <w:sz w:val="24"/>
          <w:szCs w:val="24"/>
        </w:rPr>
        <w:t>(Raihan et al., 2018)</w:t>
      </w:r>
      <w:r w:rsidR="00296FDC">
        <w:rPr>
          <w:rFonts w:asciiTheme="majorHAnsi" w:hAnsiTheme="majorHAnsi"/>
          <w:sz w:val="24"/>
          <w:szCs w:val="24"/>
        </w:rPr>
        <w:fldChar w:fldCharType="end"/>
      </w:r>
      <w:r>
        <w:rPr>
          <w:rFonts w:asciiTheme="majorHAnsi" w:hAnsiTheme="majorHAnsi"/>
          <w:sz w:val="24"/>
          <w:szCs w:val="24"/>
        </w:rPr>
        <w:t>. Faktor pH tanah akan mempengaruhi jenis tumbuhan liar yang tumbuh sebagai tu</w:t>
      </w:r>
      <w:r w:rsidR="00470985">
        <w:rPr>
          <w:rFonts w:asciiTheme="majorHAnsi" w:hAnsiTheme="majorHAnsi"/>
          <w:sz w:val="24"/>
          <w:szCs w:val="24"/>
        </w:rPr>
        <w:t xml:space="preserve">mbuhan refugia dan holtikultura, pH tanah berkisar antara 5,1-7,9 sangat baik bagi pertumbuhan tanaman refugia dan holtikultura </w:t>
      </w:r>
      <w:r w:rsidR="00296FDC">
        <w:rPr>
          <w:rFonts w:asciiTheme="majorHAnsi" w:hAnsiTheme="majorHAnsi"/>
          <w:sz w:val="24"/>
          <w:szCs w:val="24"/>
        </w:rPr>
        <w:fldChar w:fldCharType="begin" w:fldLock="1"/>
      </w:r>
      <w:r w:rsidR="00F65ECD">
        <w:rPr>
          <w:rFonts w:asciiTheme="majorHAnsi" w:hAnsiTheme="majorHAnsi"/>
          <w:sz w:val="24"/>
          <w:szCs w:val="24"/>
        </w:rPr>
        <w:instrText>ADDIN CSL_CITATION {"citationItems":[{"id":"ITEM-1","itemData":{"abstract":"Pandemi covid-19 memberikan banyak dampak pada semua aspek kehidupan, salah satunya pada aspek ekonomi. Dengan adanya kebijakan yang diambil oleh pemerintah memaksa masyarakat untuk melakukan adaptasi terhadap kebiasaan yang baru tak terkecuali terhadap perilaku konsumen di Indonesia. Penelitian ini bertujuan mengetahui dampak yang ditimbulkan oleh pandemi covid-19 terhadap perilaku konsumen. Metode yang digunakan adalah metode kualitatif dengan studi kepustakaan atau literatur. Analisis data dilakukan dengan menggunakan teknik sistematik literature review yang mana penelitian menginterpretasikan studi-studi yang berkaitan dengan perilaku konsumen. Hasil dari penelitian menunjukkan bahwa literasi keuangan yang dapat menjadi upaya preventif untuk bencana seperti pandemi covid-19 dan konsumen di Indonesia pada awal pandemi melakukan tindakan panic buying dan mengalami perubahan pada cara berbelanjanya.","author":[{"dropping-particle":"","family":"Suhery","given":"","non-dropping-particle":"","parse-names":false,"suffix":""},{"dropping-particle":"","family":"Putra","given":"Trimardi","non-dropping-particle":"","parse-names":false,"suffix":""},{"dropping-particle":"","family":"Jasmalinda","given":"","non-dropping-particle":"","parse-names":false,"suffix":""}],"container-title":"Jurnal Inovasi Penelitian","id":"ITEM-1","issue":"3","issued":{"date-parts":[["2020"]]},"page":"1-4","title":"Jurnal Inovasi Penelitian","type":"article-journal","volume":"1"},"uris":["http://www.mendeley.com/documents/?uuid=47d9afd4-d910-4d16-94fb-9633394df09d"]}],"mendeley":{"formattedCitation":"(Suhery et al., 2020)","plainTextFormattedCitation":"(Suhery et al., 2020)","previouslyFormattedCitation":"(Suhery et al., 2020)"},"properties":{"noteIndex":0},"schema":"https://github.com/citation-style-language/schema/raw/master/csl-citation.json"}</w:instrText>
      </w:r>
      <w:r w:rsidR="00296FDC">
        <w:rPr>
          <w:rFonts w:asciiTheme="majorHAnsi" w:hAnsiTheme="majorHAnsi"/>
          <w:sz w:val="24"/>
          <w:szCs w:val="24"/>
        </w:rPr>
        <w:fldChar w:fldCharType="separate"/>
      </w:r>
      <w:r w:rsidR="00470985" w:rsidRPr="00470985">
        <w:rPr>
          <w:rFonts w:asciiTheme="majorHAnsi" w:hAnsiTheme="majorHAnsi"/>
          <w:noProof/>
          <w:sz w:val="24"/>
          <w:szCs w:val="24"/>
        </w:rPr>
        <w:t>(Suhery et al., 2020)</w:t>
      </w:r>
      <w:r w:rsidR="00296FDC">
        <w:rPr>
          <w:rFonts w:asciiTheme="majorHAnsi" w:hAnsiTheme="majorHAnsi"/>
          <w:sz w:val="24"/>
          <w:szCs w:val="24"/>
        </w:rPr>
        <w:fldChar w:fldCharType="end"/>
      </w:r>
      <w:r w:rsidR="00470985">
        <w:rPr>
          <w:rFonts w:asciiTheme="majorHAnsi" w:hAnsiTheme="majorHAnsi"/>
          <w:sz w:val="24"/>
          <w:szCs w:val="24"/>
        </w:rPr>
        <w:t xml:space="preserve">. </w:t>
      </w:r>
    </w:p>
    <w:p w:rsidR="007301E6" w:rsidRPr="007736B1" w:rsidRDefault="00293824" w:rsidP="007736B1">
      <w:pPr>
        <w:spacing w:after="0" w:line="240" w:lineRule="auto"/>
        <w:ind w:firstLine="425"/>
        <w:jc w:val="both"/>
        <w:rPr>
          <w:rFonts w:asciiTheme="majorHAnsi" w:hAnsiTheme="majorHAnsi"/>
          <w:sz w:val="24"/>
          <w:szCs w:val="24"/>
        </w:rPr>
      </w:pPr>
      <w:r w:rsidRPr="007736B1">
        <w:rPr>
          <w:rFonts w:asciiTheme="majorHAnsi" w:hAnsiTheme="majorHAnsi"/>
          <w:sz w:val="24"/>
          <w:szCs w:val="24"/>
        </w:rPr>
        <w:t xml:space="preserve">Faktor </w:t>
      </w:r>
      <w:r w:rsidR="007736B1">
        <w:rPr>
          <w:rFonts w:asciiTheme="majorHAnsi" w:hAnsiTheme="majorHAnsi"/>
          <w:sz w:val="24"/>
          <w:szCs w:val="24"/>
        </w:rPr>
        <w:t xml:space="preserve">lain seperti </w:t>
      </w:r>
      <w:r w:rsidRPr="007736B1">
        <w:rPr>
          <w:rFonts w:asciiTheme="majorHAnsi" w:hAnsiTheme="majorHAnsi"/>
          <w:sz w:val="24"/>
          <w:szCs w:val="24"/>
        </w:rPr>
        <w:t xml:space="preserve">kelembapan udara juga </w:t>
      </w:r>
      <w:r w:rsidR="007736B1">
        <w:rPr>
          <w:rFonts w:asciiTheme="majorHAnsi" w:hAnsiTheme="majorHAnsi"/>
          <w:sz w:val="24"/>
          <w:szCs w:val="24"/>
        </w:rPr>
        <w:t xml:space="preserve">akan mendukung tumbuh suburnya jenis tanaman holtikultura dan tanaman </w:t>
      </w:r>
      <w:r w:rsidR="00C1317E">
        <w:rPr>
          <w:rFonts w:asciiTheme="majorHAnsi" w:hAnsiTheme="majorHAnsi"/>
          <w:sz w:val="24"/>
          <w:szCs w:val="24"/>
        </w:rPr>
        <w:t xml:space="preserve">liar </w:t>
      </w:r>
      <w:r w:rsidR="007736B1">
        <w:rPr>
          <w:rFonts w:asciiTheme="majorHAnsi" w:hAnsiTheme="majorHAnsi"/>
          <w:sz w:val="24"/>
          <w:szCs w:val="24"/>
        </w:rPr>
        <w:t xml:space="preserve">refugia. Pada umumnya tanaman holtikultura seperti pada ordo </w:t>
      </w:r>
      <w:r w:rsidR="007736B1" w:rsidRPr="007736B1">
        <w:rPr>
          <w:rFonts w:asciiTheme="majorHAnsi" w:hAnsiTheme="majorHAnsi"/>
          <w:sz w:val="24"/>
          <w:szCs w:val="24"/>
        </w:rPr>
        <w:t xml:space="preserve">malvales, </w:t>
      </w:r>
      <w:r w:rsidR="00835820">
        <w:rPr>
          <w:rFonts w:asciiTheme="majorHAnsi" w:hAnsiTheme="majorHAnsi"/>
          <w:sz w:val="24"/>
          <w:szCs w:val="24"/>
        </w:rPr>
        <w:t>Arecaceae</w:t>
      </w:r>
      <w:r w:rsidR="007736B1" w:rsidRPr="007736B1">
        <w:rPr>
          <w:rFonts w:asciiTheme="majorHAnsi" w:hAnsiTheme="majorHAnsi"/>
          <w:sz w:val="24"/>
          <w:szCs w:val="24"/>
        </w:rPr>
        <w:t xml:space="preserve">, </w:t>
      </w:r>
      <w:r w:rsidR="00835820">
        <w:rPr>
          <w:rFonts w:asciiTheme="majorHAnsi" w:hAnsiTheme="majorHAnsi"/>
          <w:sz w:val="24"/>
          <w:szCs w:val="24"/>
        </w:rPr>
        <w:t>Oleaceae</w:t>
      </w:r>
      <w:r w:rsidR="007736B1" w:rsidRPr="007736B1">
        <w:rPr>
          <w:rFonts w:asciiTheme="majorHAnsi" w:hAnsiTheme="majorHAnsi"/>
          <w:sz w:val="24"/>
          <w:szCs w:val="24"/>
        </w:rPr>
        <w:t xml:space="preserve">, </w:t>
      </w:r>
      <w:r w:rsidR="000A0972">
        <w:rPr>
          <w:rFonts w:asciiTheme="majorHAnsi" w:hAnsiTheme="majorHAnsi" w:cs="Arial"/>
          <w:sz w:val="24"/>
          <w:szCs w:val="24"/>
          <w:shd w:val="clear" w:color="auto" w:fill="FFFFFF"/>
        </w:rPr>
        <w:t>Sapindaceae</w:t>
      </w:r>
      <w:r w:rsidR="007736B1" w:rsidRPr="007736B1">
        <w:rPr>
          <w:rFonts w:asciiTheme="majorHAnsi" w:hAnsiTheme="majorHAnsi"/>
          <w:sz w:val="24"/>
          <w:szCs w:val="24"/>
        </w:rPr>
        <w:t xml:space="preserve">, dan </w:t>
      </w:r>
      <w:r w:rsidR="000A0972">
        <w:rPr>
          <w:rFonts w:asciiTheme="majorHAnsi" w:hAnsiTheme="majorHAnsi"/>
          <w:sz w:val="24"/>
          <w:szCs w:val="24"/>
        </w:rPr>
        <w:t>Anacardiaceae</w:t>
      </w:r>
      <w:r w:rsidR="007736B1">
        <w:rPr>
          <w:rFonts w:asciiTheme="majorHAnsi" w:hAnsiTheme="majorHAnsi"/>
          <w:sz w:val="24"/>
          <w:szCs w:val="24"/>
        </w:rPr>
        <w:t>sangat subur tumbuh tiga kawasan, sedangkan pada</w:t>
      </w:r>
      <w:r w:rsidR="007736B1" w:rsidRPr="007736B1">
        <w:rPr>
          <w:rFonts w:asciiTheme="majorHAnsi" w:hAnsiTheme="majorHAnsi"/>
          <w:sz w:val="24"/>
          <w:szCs w:val="24"/>
        </w:rPr>
        <w:t xml:space="preserve"> tanaman </w:t>
      </w:r>
      <w:r w:rsidR="008F22E3">
        <w:rPr>
          <w:rFonts w:asciiTheme="majorHAnsi" w:hAnsiTheme="majorHAnsi"/>
          <w:sz w:val="24"/>
          <w:szCs w:val="24"/>
        </w:rPr>
        <w:t>liar (</w:t>
      </w:r>
      <w:r w:rsidR="007736B1" w:rsidRPr="007736B1">
        <w:rPr>
          <w:rFonts w:asciiTheme="majorHAnsi" w:hAnsiTheme="majorHAnsi"/>
          <w:sz w:val="24"/>
          <w:szCs w:val="24"/>
        </w:rPr>
        <w:t>refugia</w:t>
      </w:r>
      <w:r w:rsidR="008F22E3">
        <w:rPr>
          <w:rFonts w:asciiTheme="majorHAnsi" w:hAnsiTheme="majorHAnsi"/>
          <w:sz w:val="24"/>
          <w:szCs w:val="24"/>
        </w:rPr>
        <w:t>) dari</w:t>
      </w:r>
      <w:r w:rsidR="00817662">
        <w:rPr>
          <w:rFonts w:asciiTheme="majorHAnsi" w:hAnsiTheme="majorHAnsi"/>
          <w:sz w:val="24"/>
          <w:szCs w:val="24"/>
        </w:rPr>
        <w:t xml:space="preserve">ordo </w:t>
      </w:r>
      <w:r w:rsidR="007736B1" w:rsidRPr="007736B1">
        <w:rPr>
          <w:rFonts w:asciiTheme="majorHAnsi" w:hAnsiTheme="majorHAnsi"/>
          <w:sz w:val="24"/>
          <w:szCs w:val="24"/>
        </w:rPr>
        <w:t xml:space="preserve">Malvales, </w:t>
      </w:r>
      <w:r w:rsidR="00A10AAB">
        <w:rPr>
          <w:rFonts w:asciiTheme="majorHAnsi" w:hAnsiTheme="majorHAnsi"/>
          <w:sz w:val="24"/>
          <w:szCs w:val="24"/>
        </w:rPr>
        <w:t>Fabaceae</w:t>
      </w:r>
      <w:r w:rsidR="007736B1" w:rsidRPr="007736B1">
        <w:rPr>
          <w:rFonts w:asciiTheme="majorHAnsi" w:hAnsiTheme="majorHAnsi"/>
          <w:sz w:val="24"/>
          <w:szCs w:val="24"/>
        </w:rPr>
        <w:t xml:space="preserve">, </w:t>
      </w:r>
      <w:r w:rsidR="001312B7">
        <w:rPr>
          <w:rFonts w:asciiTheme="majorHAnsi" w:hAnsiTheme="majorHAnsi"/>
          <w:sz w:val="24"/>
          <w:szCs w:val="24"/>
        </w:rPr>
        <w:t>Pedialiaceae</w:t>
      </w:r>
      <w:r w:rsidR="00817662">
        <w:rPr>
          <w:rFonts w:asciiTheme="majorHAnsi" w:hAnsiTheme="majorHAnsi"/>
          <w:sz w:val="24"/>
          <w:szCs w:val="24"/>
        </w:rPr>
        <w:t xml:space="preserve"> juga relative tinggi untuk tumbuh ditiga kawasan tersebut dengan faktor kelemabapan udara yang tinggi untuk menunjang pertumbuhan tanaman holtikultura dan refugia. Tanaman refugia dan holtikultura dapat tumbuh pada kisaran 80-90 %</w:t>
      </w:r>
      <w:r w:rsidR="00296FDC">
        <w:rPr>
          <w:rFonts w:asciiTheme="majorHAnsi" w:hAnsiTheme="majorHAnsi"/>
          <w:sz w:val="24"/>
          <w:szCs w:val="24"/>
        </w:rPr>
        <w:fldChar w:fldCharType="begin" w:fldLock="1"/>
      </w:r>
      <w:r w:rsidR="00302ED1">
        <w:rPr>
          <w:rFonts w:asciiTheme="majorHAnsi" w:hAnsiTheme="majorHAnsi"/>
          <w:sz w:val="24"/>
          <w:szCs w:val="24"/>
        </w:rPr>
        <w:instrText>ADDIN CSL_CITATION {"citationItems":[{"id":"ITEM-1","itemData":{"abstract":"Menurut Gary Dessler ( Dessler, 2003:2): \"Human Resource Management is the policies and practies involved in carryin g out the \"people\" or human resource aspects of a management position, including recruiting, screening, training, rewarding, and appraising.\" (artinya manajemen SDM adalah kebijakan dan cara-cara yang dipraktekan dan berhubungan dengan pemberdayaan manusia atau aspek-aspek SDM dari sebuah posisi manaj emen termasuk perekrutan, seleksi, pelatihan, penghargaan dan penilaian Di samping itu, menurut T.Hani Handoko (Handoko, 1 995 :4): \" Manajemen sumber daya manusia adalah penarikan, seleksi, pengembangan, pemeliharaan, dan penggunaan sumber daya manusia untuk mencapai baik tttjuan-tuj uan individu maupun organisasi.\" According to Gary Dessler (Dessler, 2003: 2): \"Human Resource Management is the policies and practices involved in carrying out the\" people \"or human resource aspects of a management position, including recruiting, screening, training, rewarding, and appraising. \" (This means that HR management is a policy and methods that are practiced and related to human empowerment or HR aspects of a management position including recruitment, selection, training, awards and assessments. In addition, according to T. Hani Handoko (Handoko, 1 995: 4): \"Human resource management is the drawing, selection, development, maintenance, and use of human resources to achieve both individual and organizational goals.\"","author":[{"dropping-particle":"","family":"Laili","given":"Isnaniah","non-dropping-particle":"","parse-names":false,"suffix":""}],"container-title":"Manajemen Sumber Daya Manusia","id":"ITEM-1","issue":"Apr-2016","issued":{"date-parts":[["2016"]]},"page":"1-86","title":"Universitas medan area medan 2016","type":"article-journal"},"uris":["http://www.mendeley.com/documents/?uuid=323eff28-181a-405a-82f6-3cb3ffc48bdd"]}],"mendeley":{"formattedCitation":"(Laili, 2016)","plainTextFormattedCitation":"(Laili, 2016)","previouslyFormattedCitation":"(Laili, 2016)"},"properties":{"noteIndex":0},"schema":"https://github.com/citation-style-language/schema/raw/master/csl-citation.json"}</w:instrText>
      </w:r>
      <w:r w:rsidR="00296FDC">
        <w:rPr>
          <w:rFonts w:asciiTheme="majorHAnsi" w:hAnsiTheme="majorHAnsi"/>
          <w:sz w:val="24"/>
          <w:szCs w:val="24"/>
        </w:rPr>
        <w:fldChar w:fldCharType="separate"/>
      </w:r>
      <w:r w:rsidR="00F65ECD" w:rsidRPr="00F65ECD">
        <w:rPr>
          <w:rFonts w:asciiTheme="majorHAnsi" w:hAnsiTheme="majorHAnsi"/>
          <w:noProof/>
          <w:sz w:val="24"/>
          <w:szCs w:val="24"/>
        </w:rPr>
        <w:t>(Laili, 2016)</w:t>
      </w:r>
      <w:r w:rsidR="00296FDC">
        <w:rPr>
          <w:rFonts w:asciiTheme="majorHAnsi" w:hAnsiTheme="majorHAnsi"/>
          <w:sz w:val="24"/>
          <w:szCs w:val="24"/>
        </w:rPr>
        <w:fldChar w:fldCharType="end"/>
      </w:r>
      <w:r w:rsidR="00F65ECD">
        <w:rPr>
          <w:rFonts w:asciiTheme="majorHAnsi" w:hAnsiTheme="majorHAnsi"/>
          <w:sz w:val="24"/>
          <w:szCs w:val="24"/>
        </w:rPr>
        <w:t>. Pengukuran kelembapan udara dilakukan dengan cara</w:t>
      </w:r>
      <w:r w:rsidR="00E05FE7">
        <w:rPr>
          <w:rFonts w:asciiTheme="majorHAnsi" w:hAnsiTheme="majorHAnsi"/>
          <w:sz w:val="24"/>
          <w:szCs w:val="24"/>
        </w:rPr>
        <w:t xml:space="preserve"> </w:t>
      </w:r>
      <w:r w:rsidR="00B16B60">
        <w:rPr>
          <w:rFonts w:asciiTheme="majorHAnsi" w:hAnsiTheme="majorHAnsi"/>
          <w:sz w:val="24"/>
          <w:szCs w:val="24"/>
        </w:rPr>
        <w:t xml:space="preserve">menggunakan alat </w:t>
      </w:r>
      <w:r w:rsidR="00E05FE7">
        <w:rPr>
          <w:rFonts w:asciiTheme="majorHAnsi" w:hAnsiTheme="majorHAnsi"/>
          <w:sz w:val="24"/>
          <w:szCs w:val="24"/>
        </w:rPr>
        <w:t xml:space="preserve">itu </w:t>
      </w:r>
      <w:r w:rsidR="00B16B60">
        <w:rPr>
          <w:rFonts w:asciiTheme="majorHAnsi" w:hAnsiTheme="majorHAnsi"/>
          <w:sz w:val="24"/>
          <w:szCs w:val="24"/>
        </w:rPr>
        <w:t xml:space="preserve">berupa </w:t>
      </w:r>
      <w:r w:rsidR="00B16B60" w:rsidRPr="00E05FE7">
        <w:rPr>
          <w:rFonts w:asciiTheme="majorHAnsi" w:hAnsiTheme="majorHAnsi"/>
          <w:i/>
          <w:sz w:val="24"/>
          <w:szCs w:val="24"/>
        </w:rPr>
        <w:t>hygrometer</w:t>
      </w:r>
      <w:r w:rsidR="00B16B60">
        <w:rPr>
          <w:rFonts w:asciiTheme="majorHAnsi" w:hAnsiTheme="majorHAnsi"/>
          <w:sz w:val="24"/>
          <w:szCs w:val="24"/>
        </w:rPr>
        <w:t xml:space="preserve">, kemudian </w:t>
      </w:r>
      <w:r w:rsidR="00B16B60" w:rsidRPr="00B16B60">
        <w:rPr>
          <w:rFonts w:asciiTheme="majorHAnsi" w:hAnsiTheme="majorHAnsi"/>
          <w:sz w:val="24"/>
          <w:szCs w:val="24"/>
        </w:rPr>
        <w:t>hasilnya diama</w:t>
      </w:r>
      <w:r w:rsidR="00B219D4">
        <w:rPr>
          <w:rFonts w:asciiTheme="majorHAnsi" w:hAnsiTheme="majorHAnsi"/>
          <w:sz w:val="24"/>
          <w:szCs w:val="24"/>
        </w:rPr>
        <w:t xml:space="preserve">ti dan ditulis berdasarkan data-data </w:t>
      </w:r>
      <w:r w:rsidR="00B16B60" w:rsidRPr="00B16B60">
        <w:rPr>
          <w:rFonts w:asciiTheme="majorHAnsi" w:hAnsiTheme="majorHAnsi"/>
          <w:sz w:val="24"/>
          <w:szCs w:val="24"/>
        </w:rPr>
        <w:t>yang diperoleh</w:t>
      </w:r>
      <w:r w:rsidR="00302ED1">
        <w:rPr>
          <w:rFonts w:asciiTheme="majorHAnsi" w:hAnsiTheme="majorHAnsi"/>
          <w:sz w:val="24"/>
          <w:szCs w:val="24"/>
        </w:rPr>
        <w:t xml:space="preserve"> dilapangan. Cara penggunaan hygrometer yaitu menggantungkan alat hygrometer diatas pohon atau tiang yang stabil </w:t>
      </w:r>
      <w:r w:rsidR="00296FDC">
        <w:rPr>
          <w:rFonts w:asciiTheme="majorHAnsi" w:hAnsiTheme="majorHAnsi"/>
          <w:sz w:val="24"/>
          <w:szCs w:val="24"/>
        </w:rPr>
        <w:fldChar w:fldCharType="begin" w:fldLock="1"/>
      </w:r>
      <w:r w:rsidR="001D0AC8">
        <w:rPr>
          <w:rFonts w:asciiTheme="majorHAnsi" w:hAnsiTheme="majorHAnsi"/>
          <w:sz w:val="24"/>
          <w:szCs w:val="24"/>
        </w:rPr>
        <w:instrText>ADDIN CSL_CITATION {"citationItems":[{"id":"ITEM-1","itemData":{"abstract":"Menurut Gary Dessler ( Dessler, 2003:2): \"Human Resource Management is the policies and practies involved in carryin g out the \"people\" or human resource aspects of a management position, including recruiting, screening, training, rewarding, and appraising.\" (artinya manajemen SDM adalah kebijakan dan cara-cara yang dipraktekan dan berhubungan dengan pemberdayaan manusia atau aspek-aspek SDM dari sebuah posisi manaj emen termasuk perekrutan, seleksi, pelatihan, penghargaan dan penilaian Di samping itu, menurut T.Hani Handoko (Handoko, 1 995 :4): \" Manajemen sumber daya manusia adalah penarikan, seleksi, pengembangan, pemeliharaan, dan penggunaan sumber daya manusia untuk mencapai baik tttjuan-tuj uan individu maupun organisasi.\" According to Gary Dessler (Dessler, 2003: 2): \"Human Resource Management is the policies and practices involved in carrying out the\" people \"or human resource aspects of a management position, including recruiting, screening, training, rewarding, and appraising. \" (This means that HR management is a policy and methods that are practiced and related to human empowerment or HR aspects of a management position including recruitment, selection, training, awards and assessments. In addition, according to T. Hani Handoko (Handoko, 1 995: 4): \"Human resource management is the drawing, selection, development, maintenance, and use of human resources to achieve both individual and organizational goals.\"","author":[{"dropping-particle":"","family":"Laili","given":"Isnaniah","non-dropping-particle":"","parse-names":false,"suffix":""}],"container-title":"Manajemen Sumber Daya Manusia","id":"ITEM-1","issue":"Apr-2016","issued":{"date-parts":[["2016"]]},"page":"1-86","title":"Universitas medan area medan 2016","type":"article-journal"},"uris":["http://www.mendeley.com/documents/?uuid=323eff28-181a-405a-82f6-3cb3ffc48bdd"]}],"mendeley":{"formattedCitation":"(Laili, 2016)","plainTextFormattedCitation":"(Laili, 2016)","previouslyFormattedCitation":"(Laili, 2016)"},"properties":{"noteIndex":0},"schema":"https://github.com/citation-style-language/schema/raw/master/csl-citation.json"}</w:instrText>
      </w:r>
      <w:r w:rsidR="00296FDC">
        <w:rPr>
          <w:rFonts w:asciiTheme="majorHAnsi" w:hAnsiTheme="majorHAnsi"/>
          <w:sz w:val="24"/>
          <w:szCs w:val="24"/>
        </w:rPr>
        <w:fldChar w:fldCharType="separate"/>
      </w:r>
      <w:r w:rsidR="00302ED1" w:rsidRPr="00302ED1">
        <w:rPr>
          <w:rFonts w:asciiTheme="majorHAnsi" w:hAnsiTheme="majorHAnsi"/>
          <w:noProof/>
          <w:sz w:val="24"/>
          <w:szCs w:val="24"/>
        </w:rPr>
        <w:t>(Laili, 2016)</w:t>
      </w:r>
      <w:r w:rsidR="00296FDC">
        <w:rPr>
          <w:rFonts w:asciiTheme="majorHAnsi" w:hAnsiTheme="majorHAnsi"/>
          <w:sz w:val="24"/>
          <w:szCs w:val="24"/>
        </w:rPr>
        <w:fldChar w:fldCharType="end"/>
      </w:r>
      <w:r w:rsidR="00302ED1">
        <w:rPr>
          <w:rFonts w:asciiTheme="majorHAnsi" w:hAnsiTheme="majorHAnsi"/>
          <w:sz w:val="24"/>
          <w:szCs w:val="24"/>
        </w:rPr>
        <w:t>.</w:t>
      </w:r>
    </w:p>
    <w:p w:rsidR="00EC2065" w:rsidRDefault="00302ED1" w:rsidP="00EC2065">
      <w:pPr>
        <w:spacing w:after="0" w:line="240" w:lineRule="auto"/>
        <w:ind w:firstLine="426"/>
        <w:jc w:val="both"/>
        <w:rPr>
          <w:rFonts w:asciiTheme="majorHAnsi" w:hAnsiTheme="majorHAnsi"/>
          <w:sz w:val="24"/>
          <w:szCs w:val="24"/>
        </w:rPr>
      </w:pPr>
      <w:r w:rsidRPr="00302ED1">
        <w:rPr>
          <w:rFonts w:asciiTheme="majorHAnsi" w:hAnsiTheme="majorHAnsi"/>
          <w:sz w:val="24"/>
          <w:szCs w:val="24"/>
        </w:rPr>
        <w:t xml:space="preserve">Intensitas cahaya </w:t>
      </w:r>
      <w:r>
        <w:rPr>
          <w:rFonts w:asciiTheme="majorHAnsi" w:hAnsiTheme="majorHAnsi"/>
          <w:sz w:val="24"/>
          <w:szCs w:val="24"/>
        </w:rPr>
        <w:t xml:space="preserve">memiliki peranan </w:t>
      </w:r>
      <w:r w:rsidR="001D0AC8">
        <w:rPr>
          <w:rFonts w:asciiTheme="majorHAnsi" w:hAnsiTheme="majorHAnsi"/>
          <w:sz w:val="24"/>
          <w:szCs w:val="24"/>
        </w:rPr>
        <w:t xml:space="preserve">yang </w:t>
      </w:r>
      <w:r>
        <w:rPr>
          <w:rFonts w:asciiTheme="majorHAnsi" w:hAnsiTheme="majorHAnsi"/>
          <w:sz w:val="24"/>
          <w:szCs w:val="24"/>
        </w:rPr>
        <w:t xml:space="preserve">penting dalam menentukan </w:t>
      </w:r>
      <w:r w:rsidR="001D0AC8">
        <w:rPr>
          <w:rFonts w:asciiTheme="majorHAnsi" w:hAnsiTheme="majorHAnsi"/>
          <w:sz w:val="24"/>
          <w:szCs w:val="24"/>
        </w:rPr>
        <w:t xml:space="preserve">sebuah </w:t>
      </w:r>
      <w:r>
        <w:rPr>
          <w:rFonts w:asciiTheme="majorHAnsi" w:hAnsiTheme="majorHAnsi"/>
          <w:sz w:val="24"/>
          <w:szCs w:val="24"/>
        </w:rPr>
        <w:t xml:space="preserve">suhu lokal </w:t>
      </w:r>
      <w:r w:rsidR="001D0AC8">
        <w:rPr>
          <w:rFonts w:asciiTheme="majorHAnsi" w:hAnsiTheme="majorHAnsi"/>
          <w:sz w:val="24"/>
          <w:szCs w:val="24"/>
        </w:rPr>
        <w:t>pada</w:t>
      </w:r>
      <w:r w:rsidR="00C1317E">
        <w:rPr>
          <w:rFonts w:asciiTheme="majorHAnsi" w:hAnsiTheme="majorHAnsi"/>
          <w:sz w:val="24"/>
          <w:szCs w:val="24"/>
        </w:rPr>
        <w:t xml:space="preserve">tiga </w:t>
      </w:r>
      <w:r>
        <w:rPr>
          <w:rFonts w:asciiTheme="majorHAnsi" w:hAnsiTheme="majorHAnsi"/>
          <w:sz w:val="24"/>
          <w:szCs w:val="24"/>
        </w:rPr>
        <w:t>kawasan.</w:t>
      </w:r>
      <w:r w:rsidR="00B219D4">
        <w:rPr>
          <w:rFonts w:asciiTheme="majorHAnsi" w:hAnsiTheme="majorHAnsi"/>
          <w:sz w:val="24"/>
          <w:szCs w:val="24"/>
        </w:rPr>
        <w:t xml:space="preserve"> Dalam perbandinganyang mana </w:t>
      </w:r>
      <w:r w:rsidR="001D0AC8">
        <w:rPr>
          <w:rFonts w:asciiTheme="majorHAnsi" w:hAnsiTheme="majorHAnsi"/>
          <w:sz w:val="24"/>
          <w:szCs w:val="24"/>
        </w:rPr>
        <w:t xml:space="preserve">semakin tinggi intensitas cahaya pada sebuah kawasan maka suhu dan </w:t>
      </w:r>
      <w:r w:rsidR="00C1317E">
        <w:rPr>
          <w:rFonts w:asciiTheme="majorHAnsi" w:hAnsiTheme="majorHAnsi"/>
          <w:sz w:val="24"/>
          <w:szCs w:val="24"/>
        </w:rPr>
        <w:t xml:space="preserve">juga </w:t>
      </w:r>
      <w:r w:rsidR="001D0AC8">
        <w:rPr>
          <w:rFonts w:asciiTheme="majorHAnsi" w:hAnsiTheme="majorHAnsi"/>
          <w:sz w:val="24"/>
          <w:szCs w:val="24"/>
        </w:rPr>
        <w:t>kelembapan udara semakin tipis dan panas</w:t>
      </w:r>
      <w:r w:rsidR="00296FDC">
        <w:rPr>
          <w:rFonts w:asciiTheme="majorHAnsi" w:hAnsiTheme="majorHAnsi"/>
          <w:sz w:val="24"/>
          <w:szCs w:val="24"/>
        </w:rPr>
        <w:fldChar w:fldCharType="begin" w:fldLock="1"/>
      </w:r>
      <w:r w:rsidR="00AC0968">
        <w:rPr>
          <w:rFonts w:asciiTheme="majorHAnsi" w:hAnsiTheme="majorHAnsi"/>
          <w:sz w:val="24"/>
          <w:szCs w:val="24"/>
        </w:rPr>
        <w:instrText>ADDIN CSL_CITATION {"citationItems":[{"id":"ITEM-1","itemData":{"DOI":"10.33230/jlso.7.1.2018.367","ISSN":"2252-6188","abstract":"Sakir et al, 2018. Utilization of Refugia in Increasing Rice Production Based on Local Wisdom. JLSO 7(1): The use of refugia as a habitat for natural enemies of rice pest organisms has not been widely used by farmers on an ongoing basis in preserving the environment.  Therefore, this research aimed to observe  the effect of utilizing refugia on rice production. Based on observations for 18 weeks in 3 hectares rice field, field with refugia harbored an abundance of natural enemies or predators including dome beetles (Micraspis sp.), Tomcat (Paederus littoralis), needle dragonflies (Zygoptera sp), praying grasshoppers (Stagmomantis carolina), spiders hunters (Oxyopes javanus), nets making spider (Tetragnatha maxillosa), and wasps (Polistes sp.). Insect pest infestations of white pest/leaf roller (Nymphula depunctalis), fake white pest/leaf folding (Cnaphlacorosis medinalis), white rice stem borer (Tryporyza innotata), and walang sangit (Leptocorisa acuta) was low. The rice field with plant refugia in 2018 produced 8.13 tons compared to 5.4 tons of rice grain/ha of the preceding year (2017) of yield without refugia. Plant refugia can be applied to increase swamp rice yield.","author":[{"dropping-particle":"","family":"Sakir","given":"Icuk Muhammad","non-dropping-particle":"","parse-names":false,"suffix":""},{"dropping-particle":"","family":"Desinta","given":"Desinta","non-dropping-particle":"","parse-names":false,"suffix":""}],"container-title":"Jurnal Lahan Suboptimal","id":"ITEM-1","issue":"1","issued":{"date-parts":[["2019"]]},"page":"97-105","title":"Pemanfaatan Refugia Dalam Meningkatkan Produksi Tanaman Padi Berbasis Kearifan Lokal","type":"article-journal","volume":"7"},"uris":["http://www.mendeley.com/documents/?uuid=dfa28c02-7a78-4380-b10e-4204eab776b1"]}],"mendeley":{"formattedCitation":"(Sakir &amp; Desinta, 2019)","plainTextFormattedCitation":"(Sakir &amp; Desinta, 2019)","previouslyFormattedCitation":"(Sakir &amp; Desinta, 2019)"},"properties":{"noteIndex":0},"schema":"https://github.com/citation-style-language/schema/raw/master/csl-citation.json"}</w:instrText>
      </w:r>
      <w:r w:rsidR="00296FDC">
        <w:rPr>
          <w:rFonts w:asciiTheme="majorHAnsi" w:hAnsiTheme="majorHAnsi"/>
          <w:sz w:val="24"/>
          <w:szCs w:val="24"/>
        </w:rPr>
        <w:fldChar w:fldCharType="separate"/>
      </w:r>
      <w:r w:rsidR="001D0AC8" w:rsidRPr="001D0AC8">
        <w:rPr>
          <w:rFonts w:asciiTheme="majorHAnsi" w:hAnsiTheme="majorHAnsi"/>
          <w:noProof/>
          <w:sz w:val="24"/>
          <w:szCs w:val="24"/>
        </w:rPr>
        <w:t>(Sakir &amp; Desinta, 2019)</w:t>
      </w:r>
      <w:r w:rsidR="00296FDC">
        <w:rPr>
          <w:rFonts w:asciiTheme="majorHAnsi" w:hAnsiTheme="majorHAnsi"/>
          <w:sz w:val="24"/>
          <w:szCs w:val="24"/>
        </w:rPr>
        <w:fldChar w:fldCharType="end"/>
      </w:r>
      <w:r w:rsidR="001D0AC8">
        <w:rPr>
          <w:rFonts w:asciiTheme="majorHAnsi" w:hAnsiTheme="majorHAnsi"/>
          <w:sz w:val="24"/>
          <w:szCs w:val="24"/>
        </w:rPr>
        <w:t xml:space="preserve">. </w:t>
      </w:r>
      <w:r w:rsidR="00AC0968">
        <w:rPr>
          <w:rFonts w:asciiTheme="majorHAnsi" w:hAnsiTheme="majorHAnsi"/>
          <w:sz w:val="24"/>
          <w:szCs w:val="24"/>
        </w:rPr>
        <w:t xml:space="preserve">Pengukuran intensitas cahaya yang dilakukan dengan luxmeter yang digunakan, lalu </w:t>
      </w:r>
      <w:r w:rsidR="00C1317E">
        <w:rPr>
          <w:rFonts w:asciiTheme="majorHAnsi" w:hAnsiTheme="majorHAnsi"/>
          <w:sz w:val="24"/>
          <w:szCs w:val="24"/>
        </w:rPr>
        <w:t xml:space="preserve">juga </w:t>
      </w:r>
      <w:r w:rsidR="00AC0968">
        <w:rPr>
          <w:rFonts w:asciiTheme="majorHAnsi" w:hAnsiTheme="majorHAnsi"/>
          <w:sz w:val="24"/>
          <w:szCs w:val="24"/>
        </w:rPr>
        <w:t xml:space="preserve">diamati setelah layar digital sampai </w:t>
      </w:r>
      <w:r w:rsidR="00EC2065">
        <w:rPr>
          <w:rFonts w:asciiTheme="majorHAnsi" w:hAnsiTheme="majorHAnsi"/>
          <w:sz w:val="24"/>
          <w:szCs w:val="24"/>
        </w:rPr>
        <w:t>berhenti</w:t>
      </w:r>
      <w:r w:rsidR="00AC0968">
        <w:rPr>
          <w:rFonts w:asciiTheme="majorHAnsi" w:hAnsiTheme="majorHAnsi"/>
          <w:sz w:val="24"/>
          <w:szCs w:val="24"/>
        </w:rPr>
        <w:t xml:space="preserve">, </w:t>
      </w:r>
      <w:r w:rsidR="00EC2065">
        <w:rPr>
          <w:rFonts w:asciiTheme="majorHAnsi" w:hAnsiTheme="majorHAnsi"/>
          <w:sz w:val="24"/>
          <w:szCs w:val="24"/>
        </w:rPr>
        <w:t>maka hasil yang diperoleh diamati dan dicatat pada buku dengan beberapa kali, agar diketahui tingkat akurasinya.</w:t>
      </w:r>
    </w:p>
    <w:p w:rsidR="00EC2065" w:rsidRDefault="00EC2065" w:rsidP="00EC2065">
      <w:pPr>
        <w:spacing w:after="0" w:line="240" w:lineRule="auto"/>
        <w:ind w:firstLine="426"/>
        <w:jc w:val="both"/>
        <w:rPr>
          <w:rFonts w:asciiTheme="majorHAnsi" w:hAnsiTheme="majorHAnsi"/>
          <w:sz w:val="24"/>
          <w:szCs w:val="24"/>
        </w:rPr>
      </w:pPr>
      <w:r>
        <w:rPr>
          <w:rFonts w:asciiTheme="majorHAnsi" w:hAnsiTheme="majorHAnsi"/>
          <w:sz w:val="24"/>
          <w:szCs w:val="24"/>
        </w:rPr>
        <w:t>Pengumpulan data juga dilakukan dengan membuat lembar observasi untuk mendata setiap jenis</w:t>
      </w:r>
      <w:r w:rsidR="00B219D4">
        <w:rPr>
          <w:rFonts w:asciiTheme="majorHAnsi" w:hAnsiTheme="majorHAnsi"/>
          <w:sz w:val="24"/>
          <w:szCs w:val="24"/>
        </w:rPr>
        <w:t>-jenis dari</w:t>
      </w:r>
      <w:r>
        <w:rPr>
          <w:rFonts w:asciiTheme="majorHAnsi" w:hAnsiTheme="majorHAnsi"/>
          <w:sz w:val="24"/>
          <w:szCs w:val="24"/>
        </w:rPr>
        <w:t xml:space="preserve"> tanaman holtikultura dan tanaman refugia yang kemudian </w:t>
      </w:r>
      <w:r w:rsidR="00B219D4">
        <w:rPr>
          <w:rFonts w:asciiTheme="majorHAnsi" w:hAnsiTheme="majorHAnsi"/>
          <w:sz w:val="24"/>
          <w:szCs w:val="24"/>
        </w:rPr>
        <w:t xml:space="preserve">dapat </w:t>
      </w:r>
      <w:r>
        <w:rPr>
          <w:rFonts w:asciiTheme="majorHAnsi" w:hAnsiTheme="majorHAnsi"/>
          <w:sz w:val="24"/>
          <w:szCs w:val="24"/>
        </w:rPr>
        <w:t xml:space="preserve">didokumentasikan serta diidentifikasi </w:t>
      </w:r>
      <w:r w:rsidR="00B219D4">
        <w:rPr>
          <w:rFonts w:asciiTheme="majorHAnsi" w:hAnsiTheme="majorHAnsi"/>
          <w:sz w:val="24"/>
          <w:szCs w:val="24"/>
        </w:rPr>
        <w:t xml:space="preserve">oleh </w:t>
      </w:r>
      <w:r>
        <w:rPr>
          <w:rFonts w:asciiTheme="majorHAnsi" w:hAnsiTheme="majorHAnsi"/>
          <w:sz w:val="24"/>
          <w:szCs w:val="24"/>
        </w:rPr>
        <w:t xml:space="preserve">semua jenis tanaman holtikultura dan refugia yang ditemukan. Dalam mengidentifikasi jenis tanaman yang ditemukan menggunakan beberapa </w:t>
      </w:r>
      <w:r w:rsidR="004E2234">
        <w:rPr>
          <w:rFonts w:asciiTheme="majorHAnsi" w:hAnsiTheme="majorHAnsi"/>
          <w:sz w:val="24"/>
          <w:szCs w:val="24"/>
        </w:rPr>
        <w:t>refrensi ataupedoman buku</w:t>
      </w:r>
      <w:r w:rsidR="00B3585D">
        <w:rPr>
          <w:rFonts w:asciiTheme="majorHAnsi" w:hAnsiTheme="majorHAnsi"/>
          <w:sz w:val="24"/>
          <w:szCs w:val="24"/>
        </w:rPr>
        <w:t xml:space="preserve"> gembong. Setiap spesimen tumbuhan holtikultura dan refugia yang telah ditemuk</w:t>
      </w:r>
      <w:r w:rsidR="00875F88">
        <w:rPr>
          <w:rFonts w:asciiTheme="majorHAnsi" w:hAnsiTheme="majorHAnsi"/>
          <w:sz w:val="24"/>
          <w:szCs w:val="24"/>
        </w:rPr>
        <w:t xml:space="preserve">an dalam metode jelajah </w:t>
      </w:r>
      <w:r w:rsidR="00AD4E6F">
        <w:rPr>
          <w:rFonts w:asciiTheme="majorHAnsi" w:hAnsiTheme="majorHAnsi"/>
          <w:sz w:val="24"/>
          <w:szCs w:val="24"/>
        </w:rPr>
        <w:t xml:space="preserve">yang </w:t>
      </w:r>
      <w:r w:rsidR="00875F88">
        <w:rPr>
          <w:rFonts w:asciiTheme="majorHAnsi" w:hAnsiTheme="majorHAnsi"/>
          <w:sz w:val="24"/>
          <w:szCs w:val="24"/>
        </w:rPr>
        <w:t xml:space="preserve">dicatat </w:t>
      </w:r>
      <w:r w:rsidR="00B3585D">
        <w:rPr>
          <w:rFonts w:asciiTheme="majorHAnsi" w:hAnsiTheme="majorHAnsi"/>
          <w:sz w:val="24"/>
          <w:szCs w:val="24"/>
        </w:rPr>
        <w:t xml:space="preserve">dan didata berdasarkan </w:t>
      </w:r>
      <w:r w:rsidR="00AD4E6F">
        <w:rPr>
          <w:rFonts w:asciiTheme="majorHAnsi" w:hAnsiTheme="majorHAnsi"/>
          <w:sz w:val="24"/>
          <w:szCs w:val="24"/>
        </w:rPr>
        <w:t>ciri-ciri</w:t>
      </w:r>
      <w:r w:rsidR="00B3585D">
        <w:rPr>
          <w:rFonts w:asciiTheme="majorHAnsi" w:hAnsiTheme="majorHAnsi"/>
          <w:sz w:val="24"/>
          <w:szCs w:val="24"/>
        </w:rPr>
        <w:t xml:space="preserve"> morfologi, deskripsi diluar</w:t>
      </w:r>
      <w:r w:rsidR="00875F88">
        <w:rPr>
          <w:rFonts w:asciiTheme="majorHAnsi" w:hAnsiTheme="majorHAnsi"/>
          <w:sz w:val="24"/>
          <w:szCs w:val="24"/>
        </w:rPr>
        <w:t xml:space="preserve"> tubuh</w:t>
      </w:r>
      <w:r w:rsidR="00B3585D">
        <w:rPr>
          <w:rFonts w:asciiTheme="majorHAnsi" w:hAnsiTheme="majorHAnsi"/>
          <w:sz w:val="24"/>
          <w:szCs w:val="24"/>
        </w:rPr>
        <w:t xml:space="preserve"> berdasarkan struktur </w:t>
      </w:r>
      <w:r w:rsidR="00875F88">
        <w:rPr>
          <w:rFonts w:asciiTheme="majorHAnsi" w:hAnsiTheme="majorHAnsi"/>
          <w:sz w:val="24"/>
          <w:szCs w:val="24"/>
        </w:rPr>
        <w:t xml:space="preserve">ciri-ciri </w:t>
      </w:r>
      <w:r w:rsidR="00B3585D">
        <w:rPr>
          <w:rFonts w:asciiTheme="majorHAnsi" w:hAnsiTheme="majorHAnsi"/>
          <w:sz w:val="24"/>
          <w:szCs w:val="24"/>
        </w:rPr>
        <w:t xml:space="preserve">fisik yang terdapat </w:t>
      </w:r>
      <w:r w:rsidR="00D744E7">
        <w:rPr>
          <w:rFonts w:asciiTheme="majorHAnsi" w:hAnsiTheme="majorHAnsi"/>
          <w:sz w:val="24"/>
          <w:szCs w:val="24"/>
        </w:rPr>
        <w:t xml:space="preserve">dalam </w:t>
      </w:r>
      <w:r w:rsidR="00875F88">
        <w:rPr>
          <w:rFonts w:asciiTheme="majorHAnsi" w:hAnsiTheme="majorHAnsi"/>
          <w:sz w:val="24"/>
          <w:szCs w:val="24"/>
        </w:rPr>
        <w:t xml:space="preserve">ruang lingkup oleh </w:t>
      </w:r>
      <w:r w:rsidR="00D744E7">
        <w:rPr>
          <w:rFonts w:asciiTheme="majorHAnsi" w:hAnsiTheme="majorHAnsi"/>
          <w:sz w:val="24"/>
          <w:szCs w:val="24"/>
        </w:rPr>
        <w:t>habitat</w:t>
      </w:r>
      <w:r w:rsidR="00AD4E6F">
        <w:rPr>
          <w:rFonts w:asciiTheme="majorHAnsi" w:hAnsiTheme="majorHAnsi"/>
          <w:sz w:val="24"/>
          <w:szCs w:val="24"/>
        </w:rPr>
        <w:t>nya</w:t>
      </w:r>
      <w:r w:rsidR="00D744E7">
        <w:rPr>
          <w:rFonts w:asciiTheme="majorHAnsi" w:hAnsiTheme="majorHAnsi"/>
          <w:sz w:val="24"/>
          <w:szCs w:val="24"/>
        </w:rPr>
        <w:t>, bentuk tubuh, warna, bentuk daun, serta ciri khusus dalam tanaman holtikultura dan refugia</w:t>
      </w:r>
      <w:r w:rsidR="00875F88">
        <w:rPr>
          <w:rFonts w:asciiTheme="majorHAnsi" w:hAnsiTheme="majorHAnsi"/>
          <w:sz w:val="24"/>
          <w:szCs w:val="24"/>
        </w:rPr>
        <w:t xml:space="preserve"> di daerah Pakong, Pegantenan, dan Pasean </w:t>
      </w:r>
      <w:r w:rsidR="00296FDC">
        <w:rPr>
          <w:rFonts w:asciiTheme="majorHAnsi" w:hAnsiTheme="majorHAnsi"/>
          <w:sz w:val="24"/>
          <w:szCs w:val="24"/>
        </w:rPr>
        <w:fldChar w:fldCharType="begin" w:fldLock="1"/>
      </w:r>
      <w:r w:rsidR="009F62BB">
        <w:rPr>
          <w:rFonts w:asciiTheme="majorHAnsi" w:hAnsiTheme="majorHAnsi"/>
          <w:sz w:val="24"/>
          <w:szCs w:val="24"/>
        </w:rPr>
        <w:instrText>ADDIN CSL_CITATION {"citationItems":[{"id":"ITEM-1","itemData":{"ISSN":"2301-6515","author":[{"dropping-particle":"","family":"YULIAWATI","given":"NI","non-dropping-particle":"","parse-names":false,"suffix":""},{"dropping-particle":"","family":"WIRAATMAJA","given":"I","non-dropping-particle":"","parse-names":false,"suffix":""},{"dropping-particle":"","family":"YUSWANTI","given":"HESTIN","non-dropping-particle":"","parse-names":false,"suffix":""}],"container-title":"E-Jurnal Agroekoteknologi Tropika (Journal of Tropical Agroecotechnology)","id":"ITEM-1","issue":"3","issued":{"date-parts":[["2016"]]},"page":"297-309","title":"Identifikasi Dan Karakterisasi Sumber Daya Genetik Tanaman Buah-Buahan Lokal Di Kabupaten Gianyar","type":"article-journal","volume":"5"},"uris":["http://www.mendeley.com/documents/?uuid=5dcf563b-4fe9-4579-be23-4437856816a6"]}],"mendeley":{"formattedCitation":"(YULIAWATI et al., 2016)","plainTextFormattedCitation":"(YULIAWATI et al., 2016)","previouslyFormattedCitation":"(YULIAWATI et al., 2016)"},"properties":{"noteIndex":0},"schema":"https://github.com/citation-style-language/schema/raw/master/csl-citation.json"}</w:instrText>
      </w:r>
      <w:r w:rsidR="00296FDC">
        <w:rPr>
          <w:rFonts w:asciiTheme="majorHAnsi" w:hAnsiTheme="majorHAnsi"/>
          <w:sz w:val="24"/>
          <w:szCs w:val="24"/>
        </w:rPr>
        <w:fldChar w:fldCharType="separate"/>
      </w:r>
      <w:r w:rsidR="00875F88" w:rsidRPr="00875F88">
        <w:rPr>
          <w:rFonts w:asciiTheme="majorHAnsi" w:hAnsiTheme="majorHAnsi"/>
          <w:noProof/>
          <w:sz w:val="24"/>
          <w:szCs w:val="24"/>
        </w:rPr>
        <w:t>(YULIAWATI et al., 2016)</w:t>
      </w:r>
      <w:r w:rsidR="00296FDC">
        <w:rPr>
          <w:rFonts w:asciiTheme="majorHAnsi" w:hAnsiTheme="majorHAnsi"/>
          <w:sz w:val="24"/>
          <w:szCs w:val="24"/>
        </w:rPr>
        <w:fldChar w:fldCharType="end"/>
      </w:r>
      <w:r w:rsidR="00D744E7">
        <w:rPr>
          <w:rFonts w:asciiTheme="majorHAnsi" w:hAnsiTheme="majorHAnsi"/>
          <w:sz w:val="24"/>
          <w:szCs w:val="24"/>
        </w:rPr>
        <w:t xml:space="preserve">. </w:t>
      </w:r>
    </w:p>
    <w:p w:rsidR="003C216E" w:rsidRDefault="00875F88" w:rsidP="0085120C">
      <w:pPr>
        <w:spacing w:after="0" w:line="240" w:lineRule="auto"/>
        <w:ind w:firstLine="426"/>
        <w:jc w:val="both"/>
        <w:rPr>
          <w:rFonts w:asciiTheme="majorHAnsi" w:hAnsiTheme="majorHAnsi"/>
          <w:sz w:val="24"/>
          <w:szCs w:val="24"/>
        </w:rPr>
      </w:pPr>
      <w:r>
        <w:rPr>
          <w:rFonts w:asciiTheme="majorHAnsi" w:hAnsiTheme="majorHAnsi"/>
          <w:sz w:val="24"/>
          <w:szCs w:val="24"/>
        </w:rPr>
        <w:t>Tan</w:t>
      </w:r>
      <w:r w:rsidR="00B219D4">
        <w:rPr>
          <w:rFonts w:asciiTheme="majorHAnsi" w:hAnsiTheme="majorHAnsi"/>
          <w:sz w:val="24"/>
          <w:szCs w:val="24"/>
        </w:rPr>
        <w:t>a</w:t>
      </w:r>
      <w:r>
        <w:rPr>
          <w:rFonts w:asciiTheme="majorHAnsi" w:hAnsiTheme="majorHAnsi"/>
          <w:sz w:val="24"/>
          <w:szCs w:val="24"/>
        </w:rPr>
        <w:t xml:space="preserve">man Holtikultura </w:t>
      </w:r>
      <w:r w:rsidR="00B219D4">
        <w:rPr>
          <w:rFonts w:asciiTheme="majorHAnsi" w:hAnsiTheme="majorHAnsi"/>
          <w:sz w:val="24"/>
          <w:szCs w:val="24"/>
        </w:rPr>
        <w:t xml:space="preserve">ini, </w:t>
      </w:r>
      <w:r>
        <w:rPr>
          <w:rFonts w:asciiTheme="majorHAnsi" w:hAnsiTheme="majorHAnsi"/>
          <w:sz w:val="24"/>
          <w:szCs w:val="24"/>
        </w:rPr>
        <w:t xml:space="preserve">merupakan </w:t>
      </w:r>
      <w:r w:rsidR="0011371F">
        <w:rPr>
          <w:rFonts w:asciiTheme="majorHAnsi" w:hAnsiTheme="majorHAnsi"/>
          <w:sz w:val="24"/>
          <w:szCs w:val="24"/>
        </w:rPr>
        <w:t xml:space="preserve">tanaman dikawasan </w:t>
      </w:r>
      <w:r w:rsidR="00B219D4">
        <w:rPr>
          <w:rFonts w:asciiTheme="majorHAnsi" w:hAnsiTheme="majorHAnsi"/>
          <w:sz w:val="24"/>
          <w:szCs w:val="24"/>
        </w:rPr>
        <w:t xml:space="preserve">bagi </w:t>
      </w:r>
      <w:r w:rsidR="0011371F">
        <w:rPr>
          <w:rFonts w:asciiTheme="majorHAnsi" w:hAnsiTheme="majorHAnsi"/>
          <w:sz w:val="24"/>
          <w:szCs w:val="24"/>
        </w:rPr>
        <w:t xml:space="preserve">pertanian dan agrowisata yang dapat menghasilkan </w:t>
      </w:r>
      <w:r w:rsidR="004F6742">
        <w:rPr>
          <w:rFonts w:asciiTheme="majorHAnsi" w:hAnsiTheme="majorHAnsi"/>
          <w:sz w:val="24"/>
          <w:szCs w:val="24"/>
        </w:rPr>
        <w:t xml:space="preserve">buah yang </w:t>
      </w:r>
      <w:r w:rsidR="00AC0968">
        <w:rPr>
          <w:rFonts w:asciiTheme="majorHAnsi" w:hAnsiTheme="majorHAnsi"/>
          <w:sz w:val="24"/>
          <w:szCs w:val="24"/>
        </w:rPr>
        <w:t xml:space="preserve">kemudian </w:t>
      </w:r>
      <w:r w:rsidR="004F6742">
        <w:rPr>
          <w:rFonts w:asciiTheme="majorHAnsi" w:hAnsiTheme="majorHAnsi"/>
          <w:sz w:val="24"/>
          <w:szCs w:val="24"/>
        </w:rPr>
        <w:t xml:space="preserve">bisa </w:t>
      </w:r>
      <w:r w:rsidR="00B219D4">
        <w:rPr>
          <w:rFonts w:asciiTheme="majorHAnsi" w:hAnsiTheme="majorHAnsi"/>
          <w:sz w:val="24"/>
          <w:szCs w:val="24"/>
        </w:rPr>
        <w:t xml:space="preserve">untuk </w:t>
      </w:r>
      <w:r w:rsidR="004F6742">
        <w:rPr>
          <w:rFonts w:asciiTheme="majorHAnsi" w:hAnsiTheme="majorHAnsi"/>
          <w:sz w:val="24"/>
          <w:szCs w:val="24"/>
        </w:rPr>
        <w:t xml:space="preserve">menjadi pendapatan atau laba </w:t>
      </w:r>
      <w:r w:rsidR="00B219D4">
        <w:rPr>
          <w:rFonts w:asciiTheme="majorHAnsi" w:hAnsiTheme="majorHAnsi"/>
          <w:sz w:val="24"/>
          <w:szCs w:val="24"/>
        </w:rPr>
        <w:t>(keutungan) bagi</w:t>
      </w:r>
      <w:r w:rsidR="004F6742">
        <w:rPr>
          <w:rFonts w:asciiTheme="majorHAnsi" w:hAnsiTheme="majorHAnsi"/>
          <w:sz w:val="24"/>
          <w:szCs w:val="24"/>
        </w:rPr>
        <w:t xml:space="preserve"> petani, sehingga bisa </w:t>
      </w:r>
      <w:r w:rsidR="00B219D4">
        <w:rPr>
          <w:rFonts w:asciiTheme="majorHAnsi" w:hAnsiTheme="majorHAnsi"/>
          <w:sz w:val="24"/>
          <w:szCs w:val="24"/>
        </w:rPr>
        <w:t xml:space="preserve">untuk </w:t>
      </w:r>
      <w:r w:rsidR="004F6742">
        <w:rPr>
          <w:rFonts w:asciiTheme="majorHAnsi" w:hAnsiTheme="majorHAnsi"/>
          <w:sz w:val="24"/>
          <w:szCs w:val="24"/>
        </w:rPr>
        <w:t>membuat pendapatan petani meningkat. Dengan adanya tanaman holtikultura dan refugia keberagaman tanaman akan mengurangi ketergantungan pestisida kimia</w:t>
      </w:r>
      <w:r w:rsidR="00461DA8">
        <w:rPr>
          <w:rFonts w:asciiTheme="majorHAnsi" w:hAnsiTheme="majorHAnsi"/>
          <w:sz w:val="24"/>
          <w:szCs w:val="24"/>
        </w:rPr>
        <w:t xml:space="preserve"> terhadap tumbuhan dikawasan </w:t>
      </w:r>
      <w:r w:rsidR="00E05FE7">
        <w:rPr>
          <w:rFonts w:asciiTheme="majorHAnsi" w:hAnsiTheme="majorHAnsi"/>
          <w:sz w:val="24"/>
          <w:szCs w:val="24"/>
        </w:rPr>
        <w:t xml:space="preserve">ini </w:t>
      </w:r>
      <w:r w:rsidR="00461DA8">
        <w:rPr>
          <w:rFonts w:asciiTheme="majorHAnsi" w:hAnsiTheme="majorHAnsi"/>
          <w:sz w:val="24"/>
          <w:szCs w:val="24"/>
        </w:rPr>
        <w:t>pertanian dan agrowisata</w:t>
      </w:r>
      <w:r w:rsidR="004F6742">
        <w:rPr>
          <w:rFonts w:asciiTheme="majorHAnsi" w:hAnsiTheme="majorHAnsi"/>
          <w:sz w:val="24"/>
          <w:szCs w:val="24"/>
        </w:rPr>
        <w:t xml:space="preserve">. </w:t>
      </w:r>
      <w:r w:rsidR="00461DA8">
        <w:rPr>
          <w:rFonts w:asciiTheme="majorHAnsi" w:hAnsiTheme="majorHAnsi"/>
          <w:sz w:val="24"/>
          <w:szCs w:val="24"/>
        </w:rPr>
        <w:t>Hasil tanaman holtikultura dan refugia yang di</w:t>
      </w:r>
      <w:r w:rsidR="00C1317E">
        <w:rPr>
          <w:rFonts w:asciiTheme="majorHAnsi" w:hAnsiTheme="majorHAnsi"/>
          <w:sz w:val="24"/>
          <w:szCs w:val="24"/>
        </w:rPr>
        <w:t>temukan dan belum diketahui nama</w:t>
      </w:r>
      <w:r w:rsidR="00461DA8">
        <w:rPr>
          <w:rFonts w:asciiTheme="majorHAnsi" w:hAnsiTheme="majorHAnsi"/>
          <w:sz w:val="24"/>
          <w:szCs w:val="24"/>
        </w:rPr>
        <w:t xml:space="preserve"> ilmiahnya, kemudian</w:t>
      </w:r>
      <w:r w:rsidR="00C1317E">
        <w:rPr>
          <w:rFonts w:asciiTheme="majorHAnsi" w:hAnsiTheme="majorHAnsi"/>
          <w:sz w:val="24"/>
          <w:szCs w:val="24"/>
        </w:rPr>
        <w:t xml:space="preserve"> juga</w:t>
      </w:r>
      <w:r w:rsidR="00461DA8">
        <w:rPr>
          <w:rFonts w:asciiTheme="majorHAnsi" w:hAnsiTheme="majorHAnsi"/>
          <w:sz w:val="24"/>
          <w:szCs w:val="24"/>
        </w:rPr>
        <w:t xml:space="preserve"> diidentifikasi berdasarkan </w:t>
      </w:r>
      <w:r w:rsidR="00C1317E">
        <w:rPr>
          <w:rFonts w:asciiTheme="majorHAnsi" w:hAnsiTheme="majorHAnsi"/>
          <w:sz w:val="24"/>
          <w:szCs w:val="24"/>
        </w:rPr>
        <w:t xml:space="preserve">pada </w:t>
      </w:r>
      <w:r w:rsidR="00461DA8">
        <w:rPr>
          <w:rFonts w:asciiTheme="majorHAnsi" w:hAnsiTheme="majorHAnsi"/>
          <w:sz w:val="24"/>
          <w:szCs w:val="24"/>
        </w:rPr>
        <w:t>tingkatan taksno y</w:t>
      </w:r>
      <w:r w:rsidR="00E05FE7">
        <w:rPr>
          <w:rFonts w:asciiTheme="majorHAnsi" w:hAnsiTheme="majorHAnsi"/>
          <w:sz w:val="24"/>
          <w:szCs w:val="24"/>
        </w:rPr>
        <w:t>ang meliputi Divisi (</w:t>
      </w:r>
      <w:r w:rsidR="00E05FE7" w:rsidRPr="00E05FE7">
        <w:rPr>
          <w:rFonts w:asciiTheme="majorHAnsi" w:hAnsiTheme="majorHAnsi"/>
          <w:i/>
          <w:sz w:val="24"/>
          <w:szCs w:val="24"/>
        </w:rPr>
        <w:t>D</w:t>
      </w:r>
      <w:r w:rsidR="00461DA8" w:rsidRPr="00E05FE7">
        <w:rPr>
          <w:rFonts w:asciiTheme="majorHAnsi" w:hAnsiTheme="majorHAnsi"/>
          <w:i/>
          <w:sz w:val="24"/>
          <w:szCs w:val="24"/>
        </w:rPr>
        <w:t>ivisio</w:t>
      </w:r>
      <w:r w:rsidR="00461DA8">
        <w:rPr>
          <w:rFonts w:asciiTheme="majorHAnsi" w:hAnsiTheme="majorHAnsi"/>
          <w:sz w:val="24"/>
          <w:szCs w:val="24"/>
        </w:rPr>
        <w:t xml:space="preserve">), kelas </w:t>
      </w:r>
      <w:r w:rsidR="00E05FE7">
        <w:rPr>
          <w:rFonts w:asciiTheme="majorHAnsi" w:hAnsiTheme="majorHAnsi"/>
          <w:sz w:val="24"/>
          <w:szCs w:val="24"/>
        </w:rPr>
        <w:t>(</w:t>
      </w:r>
      <w:r w:rsidR="00E05FE7" w:rsidRPr="00E05FE7">
        <w:rPr>
          <w:rFonts w:asciiTheme="majorHAnsi" w:hAnsiTheme="majorHAnsi"/>
          <w:i/>
          <w:sz w:val="24"/>
          <w:szCs w:val="24"/>
        </w:rPr>
        <w:t>Class</w:t>
      </w:r>
      <w:r w:rsidR="00E05FE7">
        <w:rPr>
          <w:rFonts w:asciiTheme="majorHAnsi" w:hAnsiTheme="majorHAnsi"/>
          <w:sz w:val="24"/>
          <w:szCs w:val="24"/>
        </w:rPr>
        <w:t>), bangsa (Ordo), suku (</w:t>
      </w:r>
      <w:r w:rsidR="00E05FE7" w:rsidRPr="00E05FE7">
        <w:rPr>
          <w:rFonts w:asciiTheme="majorHAnsi" w:hAnsiTheme="majorHAnsi"/>
          <w:i/>
          <w:sz w:val="24"/>
          <w:szCs w:val="24"/>
        </w:rPr>
        <w:t>Family</w:t>
      </w:r>
      <w:r w:rsidR="00E05FE7">
        <w:rPr>
          <w:rFonts w:asciiTheme="majorHAnsi" w:hAnsiTheme="majorHAnsi"/>
          <w:sz w:val="24"/>
          <w:szCs w:val="24"/>
        </w:rPr>
        <w:t>), marga (</w:t>
      </w:r>
      <w:r w:rsidR="00E05FE7" w:rsidRPr="00E05FE7">
        <w:rPr>
          <w:rFonts w:asciiTheme="majorHAnsi" w:hAnsiTheme="majorHAnsi"/>
          <w:i/>
          <w:sz w:val="24"/>
          <w:szCs w:val="24"/>
        </w:rPr>
        <w:t>G</w:t>
      </w:r>
      <w:r w:rsidR="0022550C" w:rsidRPr="00E05FE7">
        <w:rPr>
          <w:rFonts w:asciiTheme="majorHAnsi" w:hAnsiTheme="majorHAnsi"/>
          <w:i/>
          <w:sz w:val="24"/>
          <w:szCs w:val="24"/>
        </w:rPr>
        <w:t>enus</w:t>
      </w:r>
      <w:r w:rsidR="00E05FE7">
        <w:rPr>
          <w:rFonts w:asciiTheme="majorHAnsi" w:hAnsiTheme="majorHAnsi"/>
          <w:sz w:val="24"/>
          <w:szCs w:val="24"/>
        </w:rPr>
        <w:t>), dan jenis (</w:t>
      </w:r>
      <w:r w:rsidR="00E05FE7" w:rsidRPr="00E05FE7">
        <w:rPr>
          <w:rFonts w:asciiTheme="majorHAnsi" w:hAnsiTheme="majorHAnsi"/>
          <w:i/>
          <w:sz w:val="24"/>
          <w:szCs w:val="24"/>
        </w:rPr>
        <w:t>S</w:t>
      </w:r>
      <w:r w:rsidR="0022550C" w:rsidRPr="00E05FE7">
        <w:rPr>
          <w:rFonts w:asciiTheme="majorHAnsi" w:hAnsiTheme="majorHAnsi"/>
          <w:i/>
          <w:sz w:val="24"/>
          <w:szCs w:val="24"/>
        </w:rPr>
        <w:t>pesies</w:t>
      </w:r>
      <w:r w:rsidR="0022550C">
        <w:rPr>
          <w:rFonts w:asciiTheme="majorHAnsi" w:hAnsiTheme="majorHAnsi"/>
          <w:sz w:val="24"/>
          <w:szCs w:val="24"/>
        </w:rPr>
        <w:t xml:space="preserve">). </w:t>
      </w:r>
    </w:p>
    <w:p w:rsidR="007301E6" w:rsidRDefault="0022550C" w:rsidP="0085120C">
      <w:pPr>
        <w:spacing w:after="0" w:line="240" w:lineRule="auto"/>
        <w:ind w:firstLine="426"/>
        <w:jc w:val="both"/>
        <w:rPr>
          <w:rFonts w:asciiTheme="majorHAnsi" w:hAnsiTheme="majorHAnsi"/>
          <w:sz w:val="24"/>
          <w:szCs w:val="24"/>
        </w:rPr>
      </w:pPr>
      <w:r>
        <w:rPr>
          <w:rFonts w:asciiTheme="majorHAnsi" w:hAnsiTheme="majorHAnsi"/>
          <w:sz w:val="24"/>
          <w:szCs w:val="24"/>
        </w:rPr>
        <w:t xml:space="preserve">Sampel jenis tanaman holtikultura dan refugia diambil sebagian kecil dari daun, batang, atau bunga. Menggunakan pisau lalu </w:t>
      </w:r>
      <w:r w:rsidR="00C1317E">
        <w:rPr>
          <w:rFonts w:asciiTheme="majorHAnsi" w:hAnsiTheme="majorHAnsi"/>
          <w:sz w:val="24"/>
          <w:szCs w:val="24"/>
        </w:rPr>
        <w:t xml:space="preserve">juga </w:t>
      </w:r>
      <w:r>
        <w:rPr>
          <w:rFonts w:asciiTheme="majorHAnsi" w:hAnsiTheme="majorHAnsi"/>
          <w:sz w:val="24"/>
          <w:szCs w:val="24"/>
        </w:rPr>
        <w:t xml:space="preserve">dimasukkan kedalam amplop terpisah yang kemudian </w:t>
      </w:r>
      <w:r w:rsidR="00AC0968">
        <w:rPr>
          <w:rFonts w:asciiTheme="majorHAnsi" w:hAnsiTheme="majorHAnsi"/>
          <w:sz w:val="24"/>
          <w:szCs w:val="24"/>
        </w:rPr>
        <w:t xml:space="preserve">diberi </w:t>
      </w:r>
      <w:r>
        <w:rPr>
          <w:rFonts w:asciiTheme="majorHAnsi" w:hAnsiTheme="majorHAnsi"/>
          <w:sz w:val="24"/>
          <w:szCs w:val="24"/>
        </w:rPr>
        <w:t xml:space="preserve">nomer urut dengan bolpoin, sehingga tidak mudah hilang pada </w:t>
      </w:r>
      <w:r w:rsidR="00C1317E">
        <w:rPr>
          <w:rFonts w:asciiTheme="majorHAnsi" w:hAnsiTheme="majorHAnsi"/>
          <w:sz w:val="24"/>
          <w:szCs w:val="24"/>
        </w:rPr>
        <w:t xml:space="preserve">saatsampel </w:t>
      </w:r>
      <w:r>
        <w:rPr>
          <w:rFonts w:asciiTheme="majorHAnsi" w:hAnsiTheme="majorHAnsi"/>
          <w:sz w:val="24"/>
          <w:szCs w:val="24"/>
        </w:rPr>
        <w:t xml:space="preserve">diambil, </w:t>
      </w:r>
      <w:r w:rsidR="00C1317E">
        <w:rPr>
          <w:rFonts w:asciiTheme="majorHAnsi" w:hAnsiTheme="majorHAnsi"/>
          <w:sz w:val="24"/>
          <w:szCs w:val="24"/>
        </w:rPr>
        <w:t xml:space="preserve">juga </w:t>
      </w:r>
      <w:r>
        <w:rPr>
          <w:rFonts w:asciiTheme="majorHAnsi" w:hAnsiTheme="majorHAnsi"/>
          <w:sz w:val="24"/>
          <w:szCs w:val="24"/>
        </w:rPr>
        <w:t>difoto, dan tanaman dibersihkan dari kotor</w:t>
      </w:r>
      <w:r w:rsidR="008B30C9">
        <w:rPr>
          <w:rFonts w:asciiTheme="majorHAnsi" w:hAnsiTheme="majorHAnsi"/>
          <w:sz w:val="24"/>
          <w:szCs w:val="24"/>
        </w:rPr>
        <w:t>an tanah dengan menggunakan air, lalu diangin-anginkan dan jangan sampai terkena matahari agar tidak mudah membusuk atau berwarna kuning, setelah kering disimpan disela-sela buku, dan disemprotk</w:t>
      </w:r>
      <w:r w:rsidR="00B219D4">
        <w:rPr>
          <w:rFonts w:asciiTheme="majorHAnsi" w:hAnsiTheme="majorHAnsi"/>
          <w:sz w:val="24"/>
          <w:szCs w:val="24"/>
        </w:rPr>
        <w:t xml:space="preserve">an dengan alkohol yaitu </w:t>
      </w:r>
      <w:r w:rsidR="008B30C9">
        <w:rPr>
          <w:rFonts w:asciiTheme="majorHAnsi" w:hAnsiTheme="majorHAnsi"/>
          <w:sz w:val="24"/>
          <w:szCs w:val="24"/>
        </w:rPr>
        <w:t>70%, Di</w:t>
      </w:r>
      <w:r w:rsidR="008B30C9" w:rsidRPr="008B30C9">
        <w:rPr>
          <w:rFonts w:asciiTheme="majorHAnsi" w:hAnsiTheme="majorHAnsi"/>
          <w:sz w:val="24"/>
          <w:szCs w:val="24"/>
        </w:rPr>
        <w:t xml:space="preserve">keringkan kembali dengan cara di angin-anginkan </w:t>
      </w:r>
      <w:r w:rsidR="009F62BB">
        <w:rPr>
          <w:rFonts w:asciiTheme="majorHAnsi" w:hAnsiTheme="majorHAnsi"/>
          <w:sz w:val="24"/>
          <w:szCs w:val="24"/>
        </w:rPr>
        <w:t xml:space="preserve">baru </w:t>
      </w:r>
      <w:r w:rsidR="008B30C9" w:rsidRPr="008B30C9">
        <w:rPr>
          <w:rFonts w:asciiTheme="majorHAnsi" w:hAnsiTheme="majorHAnsi"/>
          <w:sz w:val="24"/>
          <w:szCs w:val="24"/>
        </w:rPr>
        <w:t>setelah</w:t>
      </w:r>
      <w:r w:rsidR="009F62BB">
        <w:rPr>
          <w:rFonts w:asciiTheme="majorHAnsi" w:hAnsiTheme="majorHAnsi"/>
          <w:sz w:val="24"/>
          <w:szCs w:val="24"/>
        </w:rPr>
        <w:t xml:space="preserve"> itu,</w:t>
      </w:r>
      <w:r w:rsidR="008B30C9" w:rsidRPr="008B30C9">
        <w:rPr>
          <w:rFonts w:asciiTheme="majorHAnsi" w:hAnsiTheme="majorHAnsi"/>
          <w:sz w:val="24"/>
          <w:szCs w:val="24"/>
        </w:rPr>
        <w:t xml:space="preserve"> k</w:t>
      </w:r>
      <w:r w:rsidR="008B30C9">
        <w:rPr>
          <w:rFonts w:asciiTheme="majorHAnsi" w:hAnsiTheme="majorHAnsi"/>
          <w:sz w:val="24"/>
          <w:szCs w:val="24"/>
        </w:rPr>
        <w:t>ering menempatkan sebagian organ tanaman baik berupa daun, batang, dan bunga</w:t>
      </w:r>
      <w:r w:rsidR="008B30C9" w:rsidRPr="008B30C9">
        <w:rPr>
          <w:rFonts w:asciiTheme="majorHAnsi" w:hAnsiTheme="majorHAnsi"/>
          <w:sz w:val="24"/>
          <w:szCs w:val="24"/>
        </w:rPr>
        <w:t xml:space="preserve"> pada koran, atur lipatan untuk mengarah ke </w:t>
      </w:r>
      <w:r w:rsidR="00B219D4">
        <w:rPr>
          <w:rFonts w:asciiTheme="majorHAnsi" w:hAnsiTheme="majorHAnsi"/>
          <w:sz w:val="24"/>
          <w:szCs w:val="24"/>
        </w:rPr>
        <w:t>dalam jenis (spesimen)</w:t>
      </w:r>
      <w:r w:rsidR="008B30C9" w:rsidRPr="008B30C9">
        <w:rPr>
          <w:rFonts w:asciiTheme="majorHAnsi" w:hAnsiTheme="majorHAnsi"/>
          <w:sz w:val="24"/>
          <w:szCs w:val="24"/>
        </w:rPr>
        <w:t xml:space="preserve"> sehingga memungkinkan </w:t>
      </w:r>
      <w:r w:rsidR="008B30C9">
        <w:rPr>
          <w:rFonts w:asciiTheme="majorHAnsi" w:hAnsiTheme="majorHAnsi"/>
          <w:sz w:val="24"/>
          <w:szCs w:val="24"/>
        </w:rPr>
        <w:t xml:space="preserve">tidak terlipat dan tidak mudah layu dibuat sebagai herbarium kering dan jangan terlalu tebal specimen yang diambil, </w:t>
      </w:r>
      <w:r>
        <w:rPr>
          <w:rFonts w:asciiTheme="majorHAnsi" w:hAnsiTheme="majorHAnsi"/>
          <w:sz w:val="24"/>
          <w:szCs w:val="24"/>
        </w:rPr>
        <w:t xml:space="preserve">diberikan </w:t>
      </w:r>
      <w:r w:rsidR="00AC0968">
        <w:rPr>
          <w:rFonts w:asciiTheme="majorHAnsi" w:hAnsiTheme="majorHAnsi"/>
          <w:sz w:val="24"/>
          <w:szCs w:val="24"/>
        </w:rPr>
        <w:t xml:space="preserve">label sesuai keterangan spesies yang tumbuh, yang nantinya menggunakan pemberat dengan benda lain yang sesuai untuk dapat menahan posisi tanaman/spesies yang diinginkan pada saat melakukan pengamatan </w:t>
      </w:r>
      <w:r w:rsidR="00296FDC">
        <w:rPr>
          <w:rFonts w:asciiTheme="majorHAnsi" w:hAnsiTheme="majorHAnsi"/>
          <w:sz w:val="24"/>
          <w:szCs w:val="24"/>
        </w:rPr>
        <w:fldChar w:fldCharType="begin" w:fldLock="1"/>
      </w:r>
      <w:r w:rsidR="006E3825">
        <w:rPr>
          <w:rFonts w:asciiTheme="majorHAnsi" w:hAnsiTheme="majorHAnsi"/>
          <w:sz w:val="24"/>
          <w:szCs w:val="24"/>
        </w:rPr>
        <w:instrText>ADDIN CSL_CITATION {"citationItems":[{"id":"ITEM-1","itemData":{"DOI":"10.29244/jai.2018.6.2.121-132","ISSN":"2354-5690","abstract":"&lt;em&gt;&lt;span&gt;Domestic rice needs will continue to increase, it is estimated that national rice needs in 2035 will reach 36 million tons. Meanwhile, national rice production capacity is experiencing slow growth or tends to be stagnant. So that it needs an increase in productivity or technical efficiency through the Integrated Crop Management&lt;/span&gt;&lt;span lang=\"IN\"&gt; (ICM)&lt;/span&gt;&lt;span&gt; model approach. This study aims to analyze the level of rice ICM technology implementationand the factors that influence the level of rice ICM technology implementation and its effect on the technical efficiency of rice farming in Bogor Regency. Determination of the sample using purposive sampling method, a sample of 60 farmers in the District of Cariu, Pamijahan, and Leuwisadeng &lt;/span&gt;&lt;span lang=\"IN\"&gt;of &lt;/span&gt;&lt;span&gt;Bogor Regency were analyzed using the scoring method, multiple linear regression models, and the stochastic frontier analyze method. The results showed the level of rice ICM technology implementation in Bogor Regency was classified as moderate (71&lt;/span&gt;&lt;span lang=\"IN\"&gt;,&lt;/span&gt;&lt;span&gt;54 percent), while the technology component with the highest level of application was jajar legowo spacing of 2:1 (98&lt;/span&gt;&lt;span lang=\"IN\"&gt;,&lt;/span&gt;&lt;span&gt;50 percent) and the lowest was the use of manure (27 percent). Factors that influence the level of rice ICM technology implementation at α level of 5 percent are non-farm income with an estimated value of 3&lt;/span&gt;&lt;span lang=\"IN\"&gt;,&lt;/span&gt;&lt;span&gt;318, intensity of SLPTT and non SLPTT training with an estimated value of 2&lt;/span&gt;&lt;span lang=\"IN\"&gt;,&lt;/span&gt;&lt;span&gt;236, and dummy farmer's employment status with an estimated value of 2&lt;/span&gt;&lt;span lang=\"IN\"&gt;,&lt;/span&gt;&lt;span&gt;127. While the experience factor of farming with an estimated value of 0&lt;/span&gt;&lt;span lang=\"IN\"&gt;,&lt;/span&gt;&lt;span&gt;110 and the duration of formal education of farmers with an estimated value of 0&lt;/span&gt;&lt;span lang=\"IN\"&gt;,&lt;/span&gt;&lt;span&gt;403 has an effect on the level of α of 10 percent. &lt;/span&gt;&lt;span lang=\"IN\"&gt;T&lt;/span&gt;&lt;span&gt;he level of rice ICM technology implementation with an estimated value of -0&lt;/span&gt;&lt;span lang=\"IN\"&gt;,&lt;/span&gt;&lt;span&gt;0855 and farmer access to obtain credit with an estimated value of -0&lt;/span&gt;&lt;span lang=\"IN\"&gt;,&lt;/span&gt;&lt;span&gt;0348 has an effect on the technical efficiency of rice farming at α level of 1 percent, while the land ownership status with an estimated value is -0&lt;/span&gt;&lt;span lang=\"IN\"&gt;,&lt;/span&gt;&lt;span&gt;2527 at α level of 10 percent. The average level of technical efficiency o…","author":[{"dropping-particle":"","family":"Apriani","given":"Mira","non-dropping-particle":"","parse-names":false,"suffix":""},{"dropping-particle":"","family":"Rachmina","given":"Dwi","non-dropping-particle":"","parse-names":false,"suffix":""},{"dropping-particle":"","family":"Rifin","given":"Amzul","non-dropping-particle":"","parse-names":false,"suffix":""}],"container-title":"Jurnal Agribisnis Indonesia","id":"ITEM-1","issue":"2","issued":{"date-parts":[["2018"]]},"page":"121","title":"Pengaruh Tingkat Penerapan Teknologi Pengelolaan Tanaman Terpadu (Ptt) Terhadap Efisiensi Teknis Usahatani Padi","type":"article-journal","volume":"6"},"uris":["http://www.mendeley.com/documents/?uuid=6a563dee-9414-4022-9da5-a6a1af8e979b"]}],"mendeley":{"formattedCitation":"(Apriani et al., 2018)","plainTextFormattedCitation":"(Apriani et al., 2018)","previouslyFormattedCitation":"(Apriani et al., 2018)"},"properties":{"noteIndex":0},"schema":"https://github.com/citation-style-language/schema/raw/master/csl-citation.json"}</w:instrText>
      </w:r>
      <w:r w:rsidR="00296FDC">
        <w:rPr>
          <w:rFonts w:asciiTheme="majorHAnsi" w:hAnsiTheme="majorHAnsi"/>
          <w:sz w:val="24"/>
          <w:szCs w:val="24"/>
        </w:rPr>
        <w:fldChar w:fldCharType="separate"/>
      </w:r>
      <w:r w:rsidR="00AC0968" w:rsidRPr="00AC0968">
        <w:rPr>
          <w:rFonts w:asciiTheme="majorHAnsi" w:hAnsiTheme="majorHAnsi"/>
          <w:noProof/>
          <w:sz w:val="24"/>
          <w:szCs w:val="24"/>
        </w:rPr>
        <w:t>(Apriani et al., 2018)</w:t>
      </w:r>
      <w:r w:rsidR="00296FDC">
        <w:rPr>
          <w:rFonts w:asciiTheme="majorHAnsi" w:hAnsiTheme="majorHAnsi"/>
          <w:sz w:val="24"/>
          <w:szCs w:val="24"/>
        </w:rPr>
        <w:fldChar w:fldCharType="end"/>
      </w:r>
      <w:r w:rsidR="00AC0968">
        <w:rPr>
          <w:rFonts w:asciiTheme="majorHAnsi" w:hAnsiTheme="majorHAnsi"/>
          <w:sz w:val="24"/>
          <w:szCs w:val="24"/>
        </w:rPr>
        <w:t xml:space="preserve">.  </w:t>
      </w:r>
    </w:p>
    <w:p w:rsidR="0085120C" w:rsidRDefault="00AC0968" w:rsidP="00CF2AB2">
      <w:pPr>
        <w:spacing w:after="0" w:line="240" w:lineRule="auto"/>
        <w:ind w:firstLine="425"/>
        <w:jc w:val="both"/>
        <w:rPr>
          <w:rFonts w:asciiTheme="majorHAnsi" w:hAnsiTheme="majorHAnsi"/>
          <w:sz w:val="24"/>
          <w:szCs w:val="24"/>
        </w:rPr>
      </w:pPr>
      <w:r w:rsidRPr="00AC0968">
        <w:rPr>
          <w:rFonts w:asciiTheme="majorHAnsi" w:hAnsiTheme="majorHAnsi"/>
          <w:sz w:val="24"/>
          <w:szCs w:val="24"/>
        </w:rPr>
        <w:t xml:space="preserve">Model </w:t>
      </w:r>
      <w:r>
        <w:rPr>
          <w:rFonts w:asciiTheme="majorHAnsi" w:hAnsiTheme="majorHAnsi"/>
          <w:sz w:val="24"/>
          <w:szCs w:val="24"/>
        </w:rPr>
        <w:t xml:space="preserve">dari </w:t>
      </w:r>
      <w:r w:rsidRPr="00AC0968">
        <w:rPr>
          <w:rFonts w:asciiTheme="majorHAnsi" w:hAnsiTheme="majorHAnsi"/>
          <w:sz w:val="24"/>
          <w:szCs w:val="24"/>
        </w:rPr>
        <w:t xml:space="preserve">analisis data </w:t>
      </w:r>
      <w:r>
        <w:rPr>
          <w:rFonts w:asciiTheme="majorHAnsi" w:hAnsiTheme="majorHAnsi"/>
          <w:sz w:val="24"/>
          <w:szCs w:val="24"/>
        </w:rPr>
        <w:t xml:space="preserve">yang </w:t>
      </w:r>
      <w:r w:rsidRPr="00AC0968">
        <w:rPr>
          <w:rFonts w:asciiTheme="majorHAnsi" w:hAnsiTheme="majorHAnsi"/>
          <w:sz w:val="24"/>
          <w:szCs w:val="24"/>
        </w:rPr>
        <w:t>dilakukan berdasarkan pendekatan dan fakta kualitatif. Analisis meliputi jenis</w:t>
      </w:r>
      <w:r w:rsidR="00B219D4">
        <w:rPr>
          <w:rFonts w:asciiTheme="majorHAnsi" w:hAnsiTheme="majorHAnsi"/>
          <w:sz w:val="24"/>
          <w:szCs w:val="24"/>
        </w:rPr>
        <w:t>-jenis</w:t>
      </w:r>
      <w:r>
        <w:rPr>
          <w:rFonts w:asciiTheme="majorHAnsi" w:hAnsiTheme="majorHAnsi"/>
          <w:sz w:val="24"/>
          <w:szCs w:val="24"/>
        </w:rPr>
        <w:t xml:space="preserve">tanaman holtikultura dan tanaman </w:t>
      </w:r>
      <w:r w:rsidR="009F62BB">
        <w:rPr>
          <w:rFonts w:asciiTheme="majorHAnsi" w:hAnsiTheme="majorHAnsi"/>
          <w:sz w:val="24"/>
          <w:szCs w:val="24"/>
        </w:rPr>
        <w:t>liar/</w:t>
      </w:r>
      <w:r>
        <w:rPr>
          <w:rFonts w:asciiTheme="majorHAnsi" w:hAnsiTheme="majorHAnsi"/>
          <w:sz w:val="24"/>
          <w:szCs w:val="24"/>
        </w:rPr>
        <w:t>refugiayaitu</w:t>
      </w:r>
      <w:r w:rsidRPr="00AC0968">
        <w:rPr>
          <w:rFonts w:asciiTheme="majorHAnsi" w:hAnsiTheme="majorHAnsi"/>
          <w:sz w:val="24"/>
          <w:szCs w:val="24"/>
        </w:rPr>
        <w:t xml:space="preserve"> diperoleh d</w:t>
      </w:r>
      <w:r w:rsidR="009F62BB">
        <w:rPr>
          <w:rFonts w:asciiTheme="majorHAnsi" w:hAnsiTheme="majorHAnsi"/>
          <w:sz w:val="24"/>
          <w:szCs w:val="24"/>
        </w:rPr>
        <w:t>ar</w:t>
      </w:r>
      <w:r w:rsidRPr="00AC0968">
        <w:rPr>
          <w:rFonts w:asciiTheme="majorHAnsi" w:hAnsiTheme="majorHAnsi"/>
          <w:sz w:val="24"/>
          <w:szCs w:val="24"/>
        </w:rPr>
        <w:t xml:space="preserve">i lapangan dengan mengamati dan mendeskripsikan berdasarkan struktur fisik yang terdapat yaitu tempat hidup (habitat), bentuk tubuh, warna, bentuk daun, terdapat seta atau tidak, warna seta serta kondisi faktor abiotik yang terdapat </w:t>
      </w:r>
      <w:r w:rsidR="006E3825">
        <w:rPr>
          <w:rFonts w:asciiTheme="majorHAnsi" w:hAnsiTheme="majorHAnsi"/>
          <w:sz w:val="24"/>
          <w:szCs w:val="24"/>
        </w:rPr>
        <w:t>tiga</w:t>
      </w:r>
      <w:r w:rsidRPr="00AC0968">
        <w:rPr>
          <w:rFonts w:asciiTheme="majorHAnsi" w:hAnsiTheme="majorHAnsi"/>
          <w:sz w:val="24"/>
          <w:szCs w:val="24"/>
        </w:rPr>
        <w:t xml:space="preserve"> Kawasan </w:t>
      </w:r>
      <w:r w:rsidR="006E3825">
        <w:rPr>
          <w:rFonts w:asciiTheme="majorHAnsi" w:hAnsiTheme="majorHAnsi"/>
          <w:sz w:val="24"/>
          <w:szCs w:val="24"/>
        </w:rPr>
        <w:t xml:space="preserve">yaitu </w:t>
      </w:r>
      <w:r w:rsidR="009F62BB">
        <w:rPr>
          <w:rFonts w:asciiTheme="majorHAnsi" w:hAnsiTheme="majorHAnsi"/>
          <w:sz w:val="24"/>
          <w:szCs w:val="24"/>
        </w:rPr>
        <w:t xml:space="preserve">daerah </w:t>
      </w:r>
      <w:r w:rsidR="006E3825">
        <w:rPr>
          <w:rFonts w:asciiTheme="majorHAnsi" w:hAnsiTheme="majorHAnsi"/>
          <w:sz w:val="24"/>
          <w:szCs w:val="24"/>
        </w:rPr>
        <w:t xml:space="preserve">Pakong, Pegantenan, dan Pasean pada </w:t>
      </w:r>
      <w:r w:rsidRPr="00AC0968">
        <w:rPr>
          <w:rFonts w:asciiTheme="majorHAnsi" w:hAnsiTheme="majorHAnsi"/>
          <w:sz w:val="24"/>
          <w:szCs w:val="24"/>
        </w:rPr>
        <w:t xml:space="preserve">Kabupaten </w:t>
      </w:r>
      <w:r w:rsidR="006E3825">
        <w:rPr>
          <w:rFonts w:asciiTheme="majorHAnsi" w:hAnsiTheme="majorHAnsi"/>
          <w:sz w:val="24"/>
          <w:szCs w:val="24"/>
        </w:rPr>
        <w:t>Pamekasan berdasarkan</w:t>
      </w:r>
      <w:r w:rsidRPr="00AC0968">
        <w:rPr>
          <w:rFonts w:asciiTheme="majorHAnsi" w:hAnsiTheme="majorHAnsi"/>
          <w:sz w:val="24"/>
          <w:szCs w:val="24"/>
        </w:rPr>
        <w:t xml:space="preserve">, sumbernya yaitu: Buku identifikasi yang digunakan yaitu </w:t>
      </w:r>
      <w:r w:rsidR="006E3825">
        <w:rPr>
          <w:rFonts w:asciiTheme="majorHAnsi" w:hAnsiTheme="majorHAnsi"/>
          <w:sz w:val="24"/>
          <w:szCs w:val="24"/>
        </w:rPr>
        <w:t xml:space="preserve">: </w:t>
      </w:r>
      <w:r w:rsidR="00296FDC">
        <w:rPr>
          <w:rFonts w:asciiTheme="majorHAnsi" w:hAnsiTheme="majorHAnsi"/>
          <w:sz w:val="24"/>
          <w:szCs w:val="24"/>
        </w:rPr>
        <w:fldChar w:fldCharType="begin" w:fldLock="1"/>
      </w:r>
      <w:r w:rsidR="006E3825">
        <w:rPr>
          <w:rFonts w:asciiTheme="majorHAnsi" w:hAnsiTheme="majorHAnsi"/>
          <w:sz w:val="24"/>
          <w:szCs w:val="24"/>
        </w:rPr>
        <w:instrText>ADDIN CSL_CITATION {"citationItems":[{"id":"ITEM-1","itemData":{"DOI":"10.33230/jlso.7.1.2018.367","ISSN":"2252-6188","abstract":"Sakir et al, 2018. Utilization of Refugia in Increasing Rice Production Based on Local Wisdom. JLSO 7(1): The use of refugia as a habitat for natural enemies of rice pest organisms has not been widely used by farmers on an ongoing basis in preserving the environment.  Therefore, this research aimed to observe  the effect of utilizing refugia on rice production. Based on observations for 18 weeks in 3 hectares rice field, field with refugia harbored an abundance of natural enemies or predators including dome beetles (Micraspis sp.), Tomcat (Paederus littoralis), needle dragonflies (Zygoptera sp), praying grasshoppers (Stagmomantis carolina), spiders hunters (Oxyopes javanus), nets making spider (Tetragnatha maxillosa), and wasps (Polistes sp.). Insect pest infestations of white pest/leaf roller (Nymphula depunctalis), fake white pest/leaf folding (Cnaphlacorosis medinalis), white rice stem borer (Tryporyza innotata), and walang sangit (Leptocorisa acuta) was low. The rice field with plant refugia in 2018 produced 8.13 tons compared to 5.4 tons of rice grain/ha of the preceding year (2017) of yield without refugia. Plant refugia can be applied to increase swamp rice yield.","author":[{"dropping-particle":"","family":"Sakir","given":"Icuk Muhammad","non-dropping-particle":"","parse-names":false,"suffix":""},{"dropping-particle":"","family":"Desinta","given":"Desinta","non-dropping-particle":"","parse-names":false,"suffix":""}],"container-title":"Jurnal Lahan Suboptimal","id":"ITEM-1","issue":"1","issued":{"date-parts":[["2019"]]},"page":"97-105","title":"Pemanfaatan Refugia Dalam Meningkatkan Produksi Tanaman Padi Berbasis Kearifan Lokal","type":"article-journal","volume":"7"},"uris":["http://www.mendeley.com/documents/?uuid=dfa28c02-7a78-4380-b10e-4204eab776b1"]}],"mendeley":{"formattedCitation":"(Sakir &amp; Desinta, 2019)","plainTextFormattedCitation":"(Sakir &amp; Desinta, 2019)","previouslyFormattedCitation":"(Sakir &amp; Desinta, 2019)"},"properties":{"noteIndex":0},"schema":"https://github.com/citation-style-language/schema/raw/master/csl-citation.json"}</w:instrText>
      </w:r>
      <w:r w:rsidR="00296FDC">
        <w:rPr>
          <w:rFonts w:asciiTheme="majorHAnsi" w:hAnsiTheme="majorHAnsi"/>
          <w:sz w:val="24"/>
          <w:szCs w:val="24"/>
        </w:rPr>
        <w:fldChar w:fldCharType="separate"/>
      </w:r>
      <w:r w:rsidR="006E3825" w:rsidRPr="006E3825">
        <w:rPr>
          <w:rFonts w:asciiTheme="majorHAnsi" w:hAnsiTheme="majorHAnsi"/>
          <w:noProof/>
          <w:sz w:val="24"/>
          <w:szCs w:val="24"/>
        </w:rPr>
        <w:t>(Sakir &amp; Desinta, 2019)</w:t>
      </w:r>
      <w:r w:rsidR="00296FDC">
        <w:rPr>
          <w:rFonts w:asciiTheme="majorHAnsi" w:hAnsiTheme="majorHAnsi"/>
          <w:sz w:val="24"/>
          <w:szCs w:val="24"/>
        </w:rPr>
        <w:fldChar w:fldCharType="end"/>
      </w:r>
      <w:r w:rsidR="006E3825">
        <w:rPr>
          <w:rFonts w:asciiTheme="majorHAnsi" w:hAnsiTheme="majorHAnsi"/>
          <w:sz w:val="24"/>
          <w:szCs w:val="24"/>
        </w:rPr>
        <w:t xml:space="preserve">, </w:t>
      </w:r>
      <w:r w:rsidR="00296FDC">
        <w:rPr>
          <w:rFonts w:asciiTheme="majorHAnsi" w:hAnsiTheme="majorHAnsi"/>
          <w:sz w:val="24"/>
          <w:szCs w:val="24"/>
        </w:rPr>
        <w:fldChar w:fldCharType="begin" w:fldLock="1"/>
      </w:r>
      <w:r w:rsidR="006E3825">
        <w:rPr>
          <w:rFonts w:asciiTheme="majorHAnsi" w:hAnsiTheme="majorHAnsi"/>
          <w:sz w:val="24"/>
          <w:szCs w:val="24"/>
        </w:rPr>
        <w:instrText>ADDIN CSL_CITATION {"citationItems":[{"id":"ITEM-1","itemData":{"DOI":"10.29244/jai.2018.6.2.121-132","ISSN":"2354-5690","abstract":"&lt;em&gt;&lt;span&gt;Domestic rice needs will continue to increase, it is estimated that national rice needs in 2035 will reach 36 million tons. Meanwhile, national rice production capacity is experiencing slow growth or tends to be stagnant. So that it needs an increase in productivity or technical efficiency through the Integrated Crop Management&lt;/span&gt;&lt;span lang=\"IN\"&gt; (ICM)&lt;/span&gt;&lt;span&gt; model approach. This study aims to analyze the level of rice ICM technology implementationand the factors that influence the level of rice ICM technology implementation and its effect on the technical efficiency of rice farming in Bogor Regency. Determination of the sample using purposive sampling method, a sample of 60 farmers in the District of Cariu, Pamijahan, and Leuwisadeng &lt;/span&gt;&lt;span lang=\"IN\"&gt;of &lt;/span&gt;&lt;span&gt;Bogor Regency were analyzed using the scoring method, multiple linear regression models, and the stochastic frontier analyze method. The results showed the level of rice ICM technology implementation in Bogor Regency was classified as moderate (71&lt;/span&gt;&lt;span lang=\"IN\"&gt;,&lt;/span&gt;&lt;span&gt;54 percent), while the technology component with the highest level of application was jajar legowo spacing of 2:1 (98&lt;/span&gt;&lt;span lang=\"IN\"&gt;,&lt;/span&gt;&lt;span&gt;50 percent) and the lowest was the use of manure (27 percent). Factors that influence the level of rice ICM technology implementation at α level of 5 percent are non-farm income with an estimated value of 3&lt;/span&gt;&lt;span lang=\"IN\"&gt;,&lt;/span&gt;&lt;span&gt;318, intensity of SLPTT and non SLPTT training with an estimated value of 2&lt;/span&gt;&lt;span lang=\"IN\"&gt;,&lt;/span&gt;&lt;span&gt;236, and dummy farmer's employment status with an estimated value of 2&lt;/span&gt;&lt;span lang=\"IN\"&gt;,&lt;/span&gt;&lt;span&gt;127. While the experience factor of farming with an estimated value of 0&lt;/span&gt;&lt;span lang=\"IN\"&gt;,&lt;/span&gt;&lt;span&gt;110 and the duration of formal education of farmers with an estimated value of 0&lt;/span&gt;&lt;span lang=\"IN\"&gt;,&lt;/span&gt;&lt;span&gt;403 has an effect on the level of α of 10 percent. &lt;/span&gt;&lt;span lang=\"IN\"&gt;T&lt;/span&gt;&lt;span&gt;he level of rice ICM technology implementation with an estimated value of -0&lt;/span&gt;&lt;span lang=\"IN\"&gt;,&lt;/span&gt;&lt;span&gt;0855 and farmer access to obtain credit with an estimated value of -0&lt;/span&gt;&lt;span lang=\"IN\"&gt;,&lt;/span&gt;&lt;span&gt;0348 has an effect on the technical efficiency of rice farming at α level of 1 percent, while the land ownership status with an estimated value is -0&lt;/span&gt;&lt;span lang=\"IN\"&gt;,&lt;/span&gt;&lt;span&gt;2527 at α level of 10 percent. The average level of technical efficiency o…","author":[{"dropping-particle":"","family":"Apriani","given":"Mira","non-dropping-particle":"","parse-names":false,"suffix":""},{"dropping-particle":"","family":"Rachmina","given":"Dwi","non-dropping-particle":"","parse-names":false,"suffix":""},{"dropping-particle":"","family":"Rifin","given":"Amzul","non-dropping-particle":"","parse-names":false,"suffix":""}],"container-title":"Jurnal Agribisnis Indonesia","id":"ITEM-1","issue":"2","issued":{"date-parts":[["2018"]]},"page":"121","title":"Pengaruh Tingkat Penerapan Teknologi Pengelolaan Tanaman Terpadu (Ptt) Terhadap Efisiensi Teknis Usahatani Padi","type":"article-journal","volume":"6"},"uris":["http://www.mendeley.com/documents/?uuid=6a563dee-9414-4022-9da5-a6a1af8e979b"]}],"mendeley":{"formattedCitation":"(Apriani et al., 2018)","plainTextFormattedCitation":"(Apriani et al., 2018)","previouslyFormattedCitation":"(Apriani et al., 2018)"},"properties":{"noteIndex":0},"schema":"https://github.com/citation-style-language/schema/raw/master/csl-citation.json"}</w:instrText>
      </w:r>
      <w:r w:rsidR="00296FDC">
        <w:rPr>
          <w:rFonts w:asciiTheme="majorHAnsi" w:hAnsiTheme="majorHAnsi"/>
          <w:sz w:val="24"/>
          <w:szCs w:val="24"/>
        </w:rPr>
        <w:fldChar w:fldCharType="separate"/>
      </w:r>
      <w:r w:rsidR="006E3825" w:rsidRPr="006E3825">
        <w:rPr>
          <w:rFonts w:asciiTheme="majorHAnsi" w:hAnsiTheme="majorHAnsi"/>
          <w:noProof/>
          <w:sz w:val="24"/>
          <w:szCs w:val="24"/>
        </w:rPr>
        <w:t>(Apriani et al., 2018)</w:t>
      </w:r>
      <w:r w:rsidR="00296FDC">
        <w:rPr>
          <w:rFonts w:asciiTheme="majorHAnsi" w:hAnsiTheme="majorHAnsi"/>
          <w:sz w:val="24"/>
          <w:szCs w:val="24"/>
        </w:rPr>
        <w:fldChar w:fldCharType="end"/>
      </w:r>
      <w:r w:rsidR="006E3825">
        <w:rPr>
          <w:rFonts w:asciiTheme="majorHAnsi" w:hAnsiTheme="majorHAnsi"/>
          <w:sz w:val="24"/>
          <w:szCs w:val="24"/>
        </w:rPr>
        <w:t xml:space="preserve">, </w:t>
      </w:r>
      <w:r w:rsidR="00296FDC">
        <w:rPr>
          <w:rFonts w:asciiTheme="majorHAnsi" w:hAnsiTheme="majorHAnsi"/>
          <w:sz w:val="24"/>
          <w:szCs w:val="24"/>
        </w:rPr>
        <w:fldChar w:fldCharType="begin" w:fldLock="1"/>
      </w:r>
      <w:r w:rsidR="006E3825">
        <w:rPr>
          <w:rFonts w:asciiTheme="majorHAnsi" w:hAnsiTheme="majorHAnsi"/>
          <w:sz w:val="24"/>
          <w:szCs w:val="24"/>
        </w:rPr>
        <w:instrText>ADDIN CSL_CITATION {"citationItems":[{"id":"ITEM-1","itemData":{"author":[{"dropping-particle":"","family":"Lotulung","given":"Puspa Dewi N","non-dropping-particle":"","parse-names":false,"suffix":""},{"dropping-particle":"","family":"Handayani","given":"Sri","non-dropping-particle":"","parse-names":false,"suffix":""},{"dropping-particle":"","family":"Ernawati","given":"Teni","non-dropping-particle":"","parse-names":false,"suffix":""},{"dropping-particle":"","family":"Yuliani","given":"Tri","non-dropping-particle":"","parse-names":false,"suffix":""},{"dropping-particle":"","family":"Artanti","given":"Nina","non-dropping-particle":"","parse-names":false,"suffix":""},{"dropping-particle":"","family":"Mozef","given":"Tjandrawati","non-dropping-particle":"","parse-names":false,"suffix":""}],"container-title":"Jkti","id":"ITEM-1","issue":"2","issued":{"date-parts":[["2015"]]},"page":"185-193","title":"Standardisasi Ekstrak Pegagan, Centella Asiatica Sebagai Obat Herbal Terstandar Hepatoprotektor Standardization of Pegagan Extract, Centella Asiatica As Hepatoprotectiveherbal Medicine","type":"article-journal","volume":"17"},"uris":["http://www.mendeley.com/documents/?uuid=cf9685f4-b7ee-4c25-b41d-8cd2d4505f70"]}],"mendeley":{"formattedCitation":"(Lotulung et al., 2015)","plainTextFormattedCitation":"(Lotulung et al., 2015)","previouslyFormattedCitation":"(Lotulung et al., 2015)"},"properties":{"noteIndex":0},"schema":"https://github.com/citation-style-language/schema/raw/master/csl-citation.json"}</w:instrText>
      </w:r>
      <w:r w:rsidR="00296FDC">
        <w:rPr>
          <w:rFonts w:asciiTheme="majorHAnsi" w:hAnsiTheme="majorHAnsi"/>
          <w:sz w:val="24"/>
          <w:szCs w:val="24"/>
        </w:rPr>
        <w:fldChar w:fldCharType="separate"/>
      </w:r>
      <w:r w:rsidR="006E3825" w:rsidRPr="006E3825">
        <w:rPr>
          <w:rFonts w:asciiTheme="majorHAnsi" w:hAnsiTheme="majorHAnsi"/>
          <w:noProof/>
          <w:sz w:val="24"/>
          <w:szCs w:val="24"/>
        </w:rPr>
        <w:t>(Lotulung et al., 2015)</w:t>
      </w:r>
      <w:r w:rsidR="00296FDC">
        <w:rPr>
          <w:rFonts w:asciiTheme="majorHAnsi" w:hAnsiTheme="majorHAnsi"/>
          <w:sz w:val="24"/>
          <w:szCs w:val="24"/>
        </w:rPr>
        <w:fldChar w:fldCharType="end"/>
      </w:r>
      <w:r w:rsidR="006E3825">
        <w:rPr>
          <w:rFonts w:asciiTheme="majorHAnsi" w:hAnsiTheme="majorHAnsi"/>
          <w:sz w:val="24"/>
          <w:szCs w:val="24"/>
        </w:rPr>
        <w:t xml:space="preserve">, </w:t>
      </w:r>
      <w:r w:rsidR="00296FDC">
        <w:rPr>
          <w:rFonts w:asciiTheme="majorHAnsi" w:hAnsiTheme="majorHAnsi"/>
          <w:sz w:val="24"/>
          <w:szCs w:val="24"/>
        </w:rPr>
        <w:fldChar w:fldCharType="begin" w:fldLock="1"/>
      </w:r>
      <w:r w:rsidR="006E3825">
        <w:rPr>
          <w:rFonts w:asciiTheme="majorHAnsi" w:hAnsiTheme="majorHAnsi"/>
          <w:sz w:val="24"/>
          <w:szCs w:val="24"/>
        </w:rPr>
        <w:instrText>ADDIN CSL_CITATION {"citationItems":[{"id":"ITEM-1","itemData":{"DOI":"10.1007/s10956-015-9586-0","ISSN":"15731839","abstract":"Developing plant identification skills is an important part of the curriculum of any botany course in higher education. Frequent practice with dried and fresh plants is necessary to recognize the diversity of forms, states, and details that a species can present. We have developed a web-based assessment system for mobile devices that is able to pose appropriate questions according to the location of the student. A student’s location can be obtained using the device position or by scanning a QR code attached to a dried plant sheet in a herbarium or to a fresh plant in an arboretum. The assessment questions are complemented with elaborated feedback that, according to the students’ responses, provides indications of possible mistakes and correct answers. Three experiments were designed to measure the effectiveness of the formative assessment using dried and fresh plants. Three questionnaires were used to evaluate the system performance from the students’ perspective. The results clearly indicate that formative assessment is objectively effective compared to traditional methods and that the students’ attitudes towards the system were very positive.","author":[{"dropping-particle":"","family":"Conejo","given":"Ricardo","non-dropping-particle":"","parse-names":false,"suffix":""},{"dropping-particle":"","family":"Garcia-Viñas","given":"Juan Ignacio","non-dropping-particle":"","parse-names":false,"suffix":""},{"dropping-particle":"","family":"Gastón","given":"Aitor","non-dropping-particle":"","parse-names":false,"suffix":""},{"dropping-particle":"","family":"Barros","given":"Beatriz","non-dropping-particle":"","parse-names":false,"suffix":""}],"container-title":"Journal of Science Education and Technology","id":"ITEM-1","issue":"2","issued":{"date-parts":[["2016"]]},"title":"Technology-Enhanced Formative Assessment of Plant Identification","type":"article-journal","volume":"25"},"uris":["http://www.mendeley.com/documents/?uuid=32a3625a-803f-3969-b3da-46085071cfc9"]}],"mendeley":{"formattedCitation":"(Conejo et al., 2016)","plainTextFormattedCitation":"(Conejo et al., 2016)","previouslyFormattedCitation":"(Conejo et al., 2016)"},"properties":{"noteIndex":0},"schema":"https://github.com/citation-style-language/schema/raw/master/csl-citation.json"}</w:instrText>
      </w:r>
      <w:r w:rsidR="00296FDC">
        <w:rPr>
          <w:rFonts w:asciiTheme="majorHAnsi" w:hAnsiTheme="majorHAnsi"/>
          <w:sz w:val="24"/>
          <w:szCs w:val="24"/>
        </w:rPr>
        <w:fldChar w:fldCharType="separate"/>
      </w:r>
      <w:r w:rsidR="006E3825" w:rsidRPr="006E3825">
        <w:rPr>
          <w:rFonts w:asciiTheme="majorHAnsi" w:hAnsiTheme="majorHAnsi"/>
          <w:noProof/>
          <w:sz w:val="24"/>
          <w:szCs w:val="24"/>
        </w:rPr>
        <w:t>(Conejo et al., 2016)</w:t>
      </w:r>
      <w:r w:rsidR="00296FDC">
        <w:rPr>
          <w:rFonts w:asciiTheme="majorHAnsi" w:hAnsiTheme="majorHAnsi"/>
          <w:sz w:val="24"/>
          <w:szCs w:val="24"/>
        </w:rPr>
        <w:fldChar w:fldCharType="end"/>
      </w:r>
      <w:r w:rsidR="006E3825">
        <w:rPr>
          <w:rFonts w:asciiTheme="majorHAnsi" w:hAnsiTheme="majorHAnsi"/>
          <w:sz w:val="24"/>
          <w:szCs w:val="24"/>
        </w:rPr>
        <w:t xml:space="preserve">, </w:t>
      </w:r>
      <w:r w:rsidR="00296FDC">
        <w:rPr>
          <w:rFonts w:asciiTheme="majorHAnsi" w:hAnsiTheme="majorHAnsi"/>
          <w:sz w:val="24"/>
          <w:szCs w:val="24"/>
        </w:rPr>
        <w:fldChar w:fldCharType="begin" w:fldLock="1"/>
      </w:r>
      <w:r w:rsidR="006E3825">
        <w:rPr>
          <w:rFonts w:asciiTheme="majorHAnsi" w:hAnsiTheme="majorHAnsi"/>
          <w:sz w:val="24"/>
          <w:szCs w:val="24"/>
        </w:rPr>
        <w:instrText>ADDIN CSL_CITATION {"citationItems":[{"id":"ITEM-1","itemData":{"DOI":"10.1155/2017/7361042","ISSN":"16875273","PMID":"28611840","abstract":"Plant image identification has become an interdisciplinary focus in both botanical taxonomy and computer vision. The first plant image dataset collected by mobile phone in natural scene is presented, which contains 10,000 images of 100 ornamental plant species in Beijing Forestry University campus. A 26-layer deep learning model consisting of 8 residual building blocks is designed for large-scale plant classification in natural environment. The proposed model achieves a recognition rate of 91.78% on the BJFU100 dataset, demonstrating that deep learning is a promising technology for smart forestry.","author":[{"dropping-particle":"","family":"Sun","given":"Yu","non-dropping-particle":"","parse-names":false,"suffix":""},{"dropping-particle":"","family":"Liu","given":"Yuan","non-dropping-particle":"","parse-names":false,"suffix":""},{"dropping-particle":"","family":"Wang","given":"Guan","non-dropping-particle":"","parse-names":false,"suffix":""},{"dropping-particle":"","family":"Zhang","given":"Haiyan","non-dropping-particle":"","parse-names":false,"suffix":""}],"container-title":"Computational Intelligence and Neuroscience","id":"ITEM-1","issued":{"date-parts":[["2017"]]},"title":"Deep Learning for Plant Identification in Natural Environment","type":"article-journal","volume":"2017"},"uris":["http://www.mendeley.com/documents/?uuid=df5b7475-4ef8-4ad2-a101-3152ccf39ab7"]}],"mendeley":{"formattedCitation":"(Sun et al., 2017)","plainTextFormattedCitation":"(Sun et al., 2017)","previouslyFormattedCitation":"(Sun et al., 2017)"},"properties":{"noteIndex":0},"schema":"https://github.com/citation-style-language/schema/raw/master/csl-citation.json"}</w:instrText>
      </w:r>
      <w:r w:rsidR="00296FDC">
        <w:rPr>
          <w:rFonts w:asciiTheme="majorHAnsi" w:hAnsiTheme="majorHAnsi"/>
          <w:sz w:val="24"/>
          <w:szCs w:val="24"/>
        </w:rPr>
        <w:fldChar w:fldCharType="separate"/>
      </w:r>
      <w:r w:rsidR="006E3825" w:rsidRPr="006E3825">
        <w:rPr>
          <w:rFonts w:asciiTheme="majorHAnsi" w:hAnsiTheme="majorHAnsi"/>
          <w:noProof/>
          <w:sz w:val="24"/>
          <w:szCs w:val="24"/>
        </w:rPr>
        <w:t>(Sun et al., 2017)</w:t>
      </w:r>
      <w:r w:rsidR="00296FDC">
        <w:rPr>
          <w:rFonts w:asciiTheme="majorHAnsi" w:hAnsiTheme="majorHAnsi"/>
          <w:sz w:val="24"/>
          <w:szCs w:val="24"/>
        </w:rPr>
        <w:fldChar w:fldCharType="end"/>
      </w:r>
      <w:r w:rsidR="006E3825">
        <w:rPr>
          <w:rFonts w:asciiTheme="majorHAnsi" w:hAnsiTheme="majorHAnsi"/>
          <w:sz w:val="24"/>
          <w:szCs w:val="24"/>
        </w:rPr>
        <w:t xml:space="preserve">, </w:t>
      </w:r>
      <w:r w:rsidR="00296FDC">
        <w:rPr>
          <w:rFonts w:asciiTheme="majorHAnsi" w:hAnsiTheme="majorHAnsi"/>
          <w:sz w:val="24"/>
          <w:szCs w:val="24"/>
        </w:rPr>
        <w:fldChar w:fldCharType="begin" w:fldLock="1"/>
      </w:r>
      <w:r w:rsidR="006E3825">
        <w:rPr>
          <w:rFonts w:asciiTheme="majorHAnsi" w:hAnsiTheme="majorHAnsi"/>
          <w:sz w:val="24"/>
          <w:szCs w:val="24"/>
        </w:rPr>
        <w:instrText>ADDIN CSL_CITATION {"citationItems":[{"id":"ITEM-1","itemData":{"DOI":"10.1007/s10669-020-09769-w","ISBN":"0123456789","ISSN":"21945411","abstract":"Morphological characteristics are still the most used tools for the identification of plant species. In this context, leaves are the most available plant organ used, given their perenniality and diversity. Computer-based image analysis help extract morphological features for botanical identification and maybe a solution to taxonomic problems requiring extensively trained specialists that use visual identification as the primary method for this approach. In this study, were collected 40 leaves from 30 trees and shrub species from 19 different families. Here, we compared two popular image capture devices: a scanner and a mobile phone. Features analyzed comprised color, shape, and texture. The performance of both devices was compared through three machine learning algorithms (adaptive boosting—AdaBoost, random forest, support vector machine—SVM) and an artificial neural network model (deep learning). Computer vision showed to be efficient in the identification of species (higher than 93%), with similar results obtained for both mobile phones and scanners. The algorithms SVM, random forest and deep learning performed more efficiently than AdaBoost. Based on the results, we present the Inovtaxon Plant Species Identification Software, available at https://github.com/DeborahBambil/Inovtaxon.","author":[{"dropping-particle":"","family":"Bambil","given":"Deborah","non-dropping-particle":"","parse-names":false,"suffix":""},{"dropping-particle":"","family":"Pistori","given":"Hemerson","non-dropping-particle":"","parse-names":false,"suffix":""},{"dropping-particle":"","family":"Bao","given":"Francielli","non-dropping-particle":"","parse-names":false,"suffix":""},{"dropping-particle":"","family":"Weber","given":"Vanessa","non-dropping-particle":"","parse-names":false,"suffix":""},{"dropping-particle":"","family":"Alves","given":"Flávio Macedo","non-dropping-particle":"","parse-names":false,"suffix":""},{"dropping-particle":"","family":"Gonçalves","given":"Eduardo Gomes","non-dropping-particle":"","parse-names":false,"suffix":""},{"dropping-particle":"","family":"Alencar Figueiredo","given":"Lúcio Flávio","non-dropping-particle":"de","parse-names":false,"suffix":""},{"dropping-particle":"","family":"Abreu","given":"Urbano G.P.","non-dropping-particle":"","parse-names":false,"suffix":""},{"dropping-particle":"","family":"Arruda","given":"Rafael","non-dropping-particle":"","parse-names":false,"suffix":""},{"dropping-particle":"","family":"Bortolotto","given":"Ieda Maria","non-dropping-particle":"","parse-names":false,"suffix":""}],"container-title":"Environment Systems and Decisions","id":"ITEM-1","issue":"4","issued":{"date-parts":[["2020"]]},"page":"480-484","publisher":"Springer US","title":"Plant species identification using color learning resources, shape, texture, through machine learning and artificial neural networks","type":"article-journal","volume":"40"},"uris":["http://www.mendeley.com/documents/?uuid=8b47eaff-c38a-41f8-8a9d-4fb431e4a67c"]}],"mendeley":{"formattedCitation":"(Bambil et al., 2020)","plainTextFormattedCitation":"(Bambil et al., 2020)","previouslyFormattedCitation":"(Bambil et al., 2020)"},"properties":{"noteIndex":0},"schema":"https://github.com/citation-style-language/schema/raw/master/csl-citation.json"}</w:instrText>
      </w:r>
      <w:r w:rsidR="00296FDC">
        <w:rPr>
          <w:rFonts w:asciiTheme="majorHAnsi" w:hAnsiTheme="majorHAnsi"/>
          <w:sz w:val="24"/>
          <w:szCs w:val="24"/>
        </w:rPr>
        <w:fldChar w:fldCharType="separate"/>
      </w:r>
      <w:r w:rsidR="006E3825" w:rsidRPr="006E3825">
        <w:rPr>
          <w:rFonts w:asciiTheme="majorHAnsi" w:hAnsiTheme="majorHAnsi"/>
          <w:noProof/>
          <w:sz w:val="24"/>
          <w:szCs w:val="24"/>
        </w:rPr>
        <w:t>(Bambil et al., 2020)</w:t>
      </w:r>
      <w:r w:rsidR="00296FDC">
        <w:rPr>
          <w:rFonts w:asciiTheme="majorHAnsi" w:hAnsiTheme="majorHAnsi"/>
          <w:sz w:val="24"/>
          <w:szCs w:val="24"/>
        </w:rPr>
        <w:fldChar w:fldCharType="end"/>
      </w:r>
      <w:r w:rsidR="006E3825">
        <w:rPr>
          <w:rFonts w:asciiTheme="majorHAnsi" w:hAnsiTheme="majorHAnsi"/>
          <w:sz w:val="24"/>
          <w:szCs w:val="24"/>
        </w:rPr>
        <w:t>,</w:t>
      </w:r>
      <w:r w:rsidR="00296FDC">
        <w:rPr>
          <w:rFonts w:asciiTheme="majorHAnsi" w:hAnsiTheme="majorHAnsi"/>
          <w:sz w:val="24"/>
          <w:szCs w:val="24"/>
        </w:rPr>
        <w:fldChar w:fldCharType="begin" w:fldLock="1"/>
      </w:r>
      <w:r w:rsidR="00875F88">
        <w:rPr>
          <w:rFonts w:asciiTheme="majorHAnsi" w:hAnsiTheme="majorHAnsi"/>
          <w:sz w:val="24"/>
          <w:szCs w:val="24"/>
        </w:rPr>
        <w:instrText>ADDIN CSL_CITATION {"citationItems":[{"id":"ITEM-1","itemData":{"DOI":"doi","ISBN":"1974121119","abstract":"Background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population.","author":[{"dropping-particle":"","family":"Setiawati","given":"Elsa Pudji","non-dropping-particle":"","parse-names":false,"suffix":""}],"edition":"tanaman re","editor":[{"dropping-particle":"","family":"Nunes","given":"Maria Antonieta","non-dropping-particle":"","parse-names":false,"suffix":""}],"id":"ITEM-1","issued":{"date-parts":[["2021"]]},"number-of-pages":"6","publisher":"mediakarya","publisher-place":"malang","title":"ANALISIS PENGELOLAAN TAMAN WISATA REFUGIA DALAM MENINGKATKAN PENDAPATAN MASYARAKAT","type":"book"},"uris":["http://www.mendeley.com/documents/?uuid=6ad1aeea-ee91-4fff-b088-23764ad44db6"]}],"mendeley":{"formattedCitation":"(Setiawati, 2021)","plainTextFormattedCitation":"(Setiawati, 2021)","previouslyFormattedCitation":"(Setiawati, 2021)"},"properties":{"noteIndex":0},"schema":"https://github.com/citation-style-language/schema/raw/master/csl-citation.json"}</w:instrText>
      </w:r>
      <w:r w:rsidR="00296FDC">
        <w:rPr>
          <w:rFonts w:asciiTheme="majorHAnsi" w:hAnsiTheme="majorHAnsi"/>
          <w:sz w:val="24"/>
          <w:szCs w:val="24"/>
        </w:rPr>
        <w:fldChar w:fldCharType="separate"/>
      </w:r>
      <w:r w:rsidR="006E3825" w:rsidRPr="006E3825">
        <w:rPr>
          <w:rFonts w:asciiTheme="majorHAnsi" w:hAnsiTheme="majorHAnsi"/>
          <w:noProof/>
          <w:sz w:val="24"/>
          <w:szCs w:val="24"/>
        </w:rPr>
        <w:t>(Setiawati, 2021)</w:t>
      </w:r>
      <w:r w:rsidR="00296FDC">
        <w:rPr>
          <w:rFonts w:asciiTheme="majorHAnsi" w:hAnsiTheme="majorHAnsi"/>
          <w:sz w:val="24"/>
          <w:szCs w:val="24"/>
        </w:rPr>
        <w:fldChar w:fldCharType="end"/>
      </w:r>
      <w:r w:rsidR="006E3825">
        <w:rPr>
          <w:rFonts w:asciiTheme="majorHAnsi" w:hAnsiTheme="majorHAnsi"/>
          <w:sz w:val="24"/>
          <w:szCs w:val="24"/>
        </w:rPr>
        <w:t xml:space="preserve">. </w:t>
      </w:r>
    </w:p>
    <w:p w:rsidR="008F22E3" w:rsidRDefault="008F22E3" w:rsidP="00612977">
      <w:pPr>
        <w:spacing w:after="0" w:line="240" w:lineRule="auto"/>
        <w:jc w:val="both"/>
        <w:rPr>
          <w:rFonts w:asciiTheme="majorHAnsi" w:hAnsiTheme="majorHAnsi"/>
          <w:sz w:val="24"/>
          <w:szCs w:val="24"/>
        </w:rPr>
        <w:sectPr w:rsidR="008F22E3" w:rsidSect="008F22E3">
          <w:type w:val="continuous"/>
          <w:pgSz w:w="12240" w:h="15840"/>
          <w:pgMar w:top="1440" w:right="1440" w:bottom="1440" w:left="1440" w:header="720" w:footer="720" w:gutter="0"/>
          <w:cols w:num="2" w:space="720"/>
          <w:docGrid w:linePitch="360"/>
        </w:sectPr>
      </w:pPr>
    </w:p>
    <w:p w:rsidR="00612977" w:rsidRDefault="00612977" w:rsidP="00612977">
      <w:pPr>
        <w:spacing w:after="0" w:line="240" w:lineRule="auto"/>
        <w:jc w:val="both"/>
        <w:rPr>
          <w:rFonts w:asciiTheme="majorHAnsi" w:hAnsiTheme="majorHAnsi"/>
          <w:sz w:val="24"/>
          <w:szCs w:val="24"/>
        </w:rPr>
      </w:pPr>
    </w:p>
    <w:p w:rsidR="008F22E3" w:rsidRDefault="008F22E3" w:rsidP="00612977">
      <w:pPr>
        <w:spacing w:after="0" w:line="240" w:lineRule="auto"/>
        <w:jc w:val="both"/>
        <w:rPr>
          <w:rFonts w:asciiTheme="majorHAnsi" w:hAnsiTheme="majorHAnsi"/>
          <w:b/>
          <w:sz w:val="24"/>
          <w:szCs w:val="24"/>
        </w:rPr>
        <w:sectPr w:rsidR="008F22E3" w:rsidSect="008F22E3">
          <w:type w:val="continuous"/>
          <w:pgSz w:w="12240" w:h="15840"/>
          <w:pgMar w:top="1440" w:right="1440" w:bottom="1440" w:left="1440" w:header="720" w:footer="720" w:gutter="0"/>
          <w:cols w:space="720"/>
          <w:docGrid w:linePitch="360"/>
        </w:sectPr>
      </w:pPr>
    </w:p>
    <w:p w:rsidR="00612977" w:rsidRDefault="00612977" w:rsidP="00612977">
      <w:pPr>
        <w:spacing w:after="0" w:line="240" w:lineRule="auto"/>
        <w:jc w:val="both"/>
        <w:rPr>
          <w:rFonts w:asciiTheme="majorHAnsi" w:hAnsiTheme="majorHAnsi"/>
          <w:sz w:val="24"/>
          <w:szCs w:val="24"/>
        </w:rPr>
      </w:pPr>
      <w:r w:rsidRPr="00CF2AB2">
        <w:rPr>
          <w:rFonts w:asciiTheme="majorHAnsi" w:hAnsiTheme="majorHAnsi"/>
          <w:b/>
          <w:sz w:val="24"/>
          <w:szCs w:val="24"/>
        </w:rPr>
        <w:t xml:space="preserve">HASIL PENELITIAN DAN PEMBAHASAN </w:t>
      </w:r>
    </w:p>
    <w:p w:rsidR="00612977" w:rsidRDefault="00612977" w:rsidP="00612977">
      <w:pPr>
        <w:spacing w:after="0" w:line="240" w:lineRule="auto"/>
        <w:jc w:val="both"/>
        <w:rPr>
          <w:rFonts w:asciiTheme="majorHAnsi" w:hAnsiTheme="majorHAnsi"/>
          <w:b/>
          <w:sz w:val="24"/>
          <w:szCs w:val="24"/>
        </w:rPr>
      </w:pPr>
      <w:r w:rsidRPr="00612977">
        <w:rPr>
          <w:rFonts w:asciiTheme="majorHAnsi" w:hAnsiTheme="majorHAnsi"/>
          <w:b/>
          <w:sz w:val="24"/>
          <w:szCs w:val="24"/>
        </w:rPr>
        <w:t xml:space="preserve">Jenis Tanaman Holtikultura yang Ditemukan di Kawasan Pakong, Pegantenan, dan Pasean di Kabupaten Pamekasan  </w:t>
      </w:r>
    </w:p>
    <w:p w:rsidR="00C426BD" w:rsidRDefault="00612977" w:rsidP="00786F04">
      <w:pPr>
        <w:spacing w:after="0" w:line="240" w:lineRule="auto"/>
        <w:ind w:firstLine="426"/>
        <w:jc w:val="both"/>
        <w:rPr>
          <w:rFonts w:asciiTheme="majorHAnsi" w:hAnsiTheme="majorHAnsi"/>
          <w:sz w:val="24"/>
          <w:szCs w:val="24"/>
        </w:rPr>
      </w:pPr>
      <w:r>
        <w:rPr>
          <w:rFonts w:asciiTheme="majorHAnsi" w:hAnsiTheme="majorHAnsi"/>
          <w:sz w:val="24"/>
          <w:szCs w:val="24"/>
        </w:rPr>
        <w:t xml:space="preserve">Berdasarkan hasil </w:t>
      </w:r>
      <w:r w:rsidR="00B219D4">
        <w:rPr>
          <w:rFonts w:asciiTheme="majorHAnsi" w:hAnsiTheme="majorHAnsi"/>
          <w:sz w:val="24"/>
          <w:szCs w:val="24"/>
        </w:rPr>
        <w:t xml:space="preserve">dari </w:t>
      </w:r>
      <w:r>
        <w:rPr>
          <w:rFonts w:asciiTheme="majorHAnsi" w:hAnsiTheme="majorHAnsi"/>
          <w:sz w:val="24"/>
          <w:szCs w:val="24"/>
        </w:rPr>
        <w:t xml:space="preserve">penelitian dan telah diidentifikasi </w:t>
      </w:r>
      <w:r w:rsidR="00D15CB5">
        <w:rPr>
          <w:rFonts w:asciiTheme="majorHAnsi" w:hAnsiTheme="majorHAnsi"/>
          <w:sz w:val="24"/>
          <w:szCs w:val="24"/>
        </w:rPr>
        <w:t xml:space="preserve">pada </w:t>
      </w:r>
      <w:r w:rsidR="00B219D4">
        <w:rPr>
          <w:rFonts w:asciiTheme="majorHAnsi" w:hAnsiTheme="majorHAnsi"/>
          <w:sz w:val="24"/>
          <w:szCs w:val="24"/>
        </w:rPr>
        <w:t>jenis tanaman Ho</w:t>
      </w:r>
      <w:r w:rsidR="00D15CB5">
        <w:rPr>
          <w:rFonts w:asciiTheme="majorHAnsi" w:hAnsiTheme="majorHAnsi"/>
          <w:sz w:val="24"/>
          <w:szCs w:val="24"/>
        </w:rPr>
        <w:t xml:space="preserve">ltikultura </w:t>
      </w:r>
      <w:r w:rsidR="00B219D4">
        <w:rPr>
          <w:rFonts w:asciiTheme="majorHAnsi" w:hAnsiTheme="majorHAnsi"/>
          <w:sz w:val="24"/>
          <w:szCs w:val="24"/>
        </w:rPr>
        <w:t xml:space="preserve">yaitu </w:t>
      </w:r>
      <w:r w:rsidR="00D15CB5">
        <w:rPr>
          <w:rFonts w:asciiTheme="majorHAnsi" w:hAnsiTheme="majorHAnsi"/>
          <w:sz w:val="24"/>
          <w:szCs w:val="24"/>
        </w:rPr>
        <w:t xml:space="preserve">dikawasan Agrowisata Pertanian, </w:t>
      </w:r>
      <w:r>
        <w:rPr>
          <w:rFonts w:asciiTheme="majorHAnsi" w:hAnsiTheme="majorHAnsi"/>
          <w:sz w:val="24"/>
          <w:szCs w:val="24"/>
        </w:rPr>
        <w:t>diatas maka dapat disimpulkan bahwa jenis</w:t>
      </w:r>
      <w:r w:rsidR="00B219D4">
        <w:rPr>
          <w:rFonts w:asciiTheme="majorHAnsi" w:hAnsiTheme="majorHAnsi"/>
          <w:sz w:val="24"/>
          <w:szCs w:val="24"/>
        </w:rPr>
        <w:t>-jenis</w:t>
      </w:r>
      <w:r>
        <w:rPr>
          <w:rFonts w:asciiTheme="majorHAnsi" w:hAnsiTheme="majorHAnsi"/>
          <w:sz w:val="24"/>
          <w:szCs w:val="24"/>
        </w:rPr>
        <w:t xml:space="preserve"> tanaman holtikultura sebagian yang ditemukan dominan ditanam oleh petani dan menghasilkan data terhad</w:t>
      </w:r>
      <w:r w:rsidR="000438B6">
        <w:rPr>
          <w:rFonts w:asciiTheme="majorHAnsi" w:hAnsiTheme="majorHAnsi"/>
          <w:sz w:val="24"/>
          <w:szCs w:val="24"/>
        </w:rPr>
        <w:t>ap tiga kawasan A</w:t>
      </w:r>
      <w:r>
        <w:rPr>
          <w:rFonts w:asciiTheme="majorHAnsi" w:hAnsiTheme="majorHAnsi"/>
          <w:sz w:val="24"/>
          <w:szCs w:val="24"/>
        </w:rPr>
        <w:t xml:space="preserve">growisata </w:t>
      </w:r>
      <w:r w:rsidR="000438B6">
        <w:rPr>
          <w:rFonts w:asciiTheme="majorHAnsi" w:hAnsiTheme="majorHAnsi"/>
          <w:sz w:val="24"/>
          <w:szCs w:val="24"/>
        </w:rPr>
        <w:t xml:space="preserve">pada </w:t>
      </w:r>
      <w:r w:rsidR="00C1317E">
        <w:rPr>
          <w:rFonts w:asciiTheme="majorHAnsi" w:hAnsiTheme="majorHAnsi"/>
          <w:sz w:val="24"/>
          <w:szCs w:val="24"/>
        </w:rPr>
        <w:t xml:space="preserve">Kawasan </w:t>
      </w:r>
      <w:r w:rsidR="000438B6">
        <w:rPr>
          <w:rFonts w:asciiTheme="majorHAnsi" w:hAnsiTheme="majorHAnsi"/>
          <w:sz w:val="24"/>
          <w:szCs w:val="24"/>
        </w:rPr>
        <w:t xml:space="preserve">Kabupaten Pamekasan </w:t>
      </w:r>
      <w:r>
        <w:rPr>
          <w:rFonts w:asciiTheme="majorHAnsi" w:hAnsiTheme="majorHAnsi"/>
          <w:sz w:val="24"/>
          <w:szCs w:val="24"/>
        </w:rPr>
        <w:t xml:space="preserve">adalah tanaman </w:t>
      </w:r>
      <w:r w:rsidR="00786F04">
        <w:rPr>
          <w:rFonts w:asciiTheme="majorHAnsi" w:hAnsiTheme="majorHAnsi"/>
          <w:sz w:val="24"/>
          <w:szCs w:val="24"/>
        </w:rPr>
        <w:t xml:space="preserve">jenis atau spesiemen </w:t>
      </w:r>
      <w:r>
        <w:rPr>
          <w:rFonts w:asciiTheme="majorHAnsi" w:hAnsiTheme="majorHAnsi"/>
          <w:sz w:val="24"/>
          <w:szCs w:val="24"/>
        </w:rPr>
        <w:t xml:space="preserve">dari </w:t>
      </w:r>
      <w:r w:rsidR="000438B6">
        <w:rPr>
          <w:rFonts w:asciiTheme="majorHAnsi" w:hAnsiTheme="majorHAnsi"/>
          <w:sz w:val="24"/>
          <w:szCs w:val="24"/>
        </w:rPr>
        <w:t>O</w:t>
      </w:r>
      <w:r>
        <w:rPr>
          <w:rFonts w:asciiTheme="majorHAnsi" w:hAnsiTheme="majorHAnsi"/>
          <w:sz w:val="24"/>
          <w:szCs w:val="24"/>
        </w:rPr>
        <w:t>rdo</w:t>
      </w:r>
      <w:r w:rsidR="00786F04">
        <w:rPr>
          <w:rFonts w:asciiTheme="majorHAnsi" w:hAnsiTheme="majorHAnsi"/>
          <w:sz w:val="24"/>
          <w:szCs w:val="24"/>
        </w:rPr>
        <w:t xml:space="preserve"> atau bangsa </w:t>
      </w:r>
      <w:r w:rsidRPr="00612977">
        <w:rPr>
          <w:rFonts w:asciiTheme="majorHAnsi" w:hAnsiTheme="majorHAnsi"/>
          <w:i/>
          <w:sz w:val="24"/>
          <w:szCs w:val="24"/>
        </w:rPr>
        <w:t>Malvaceae, Arecaeae, Oleaceae, Sapindaceae,</w:t>
      </w:r>
      <w:r>
        <w:rPr>
          <w:rFonts w:asciiTheme="majorHAnsi" w:hAnsiTheme="majorHAnsi"/>
          <w:sz w:val="24"/>
          <w:szCs w:val="24"/>
        </w:rPr>
        <w:t xml:space="preserve"> dan </w:t>
      </w:r>
      <w:r w:rsidRPr="00612977">
        <w:rPr>
          <w:rFonts w:asciiTheme="majorHAnsi" w:hAnsiTheme="majorHAnsi"/>
          <w:i/>
          <w:sz w:val="24"/>
          <w:szCs w:val="24"/>
        </w:rPr>
        <w:t>Anacardiaceae</w:t>
      </w:r>
      <w:r>
        <w:rPr>
          <w:rFonts w:asciiTheme="majorHAnsi" w:hAnsiTheme="majorHAnsi"/>
          <w:sz w:val="24"/>
          <w:szCs w:val="24"/>
        </w:rPr>
        <w:t xml:space="preserve"> yang </w:t>
      </w:r>
      <w:r w:rsidR="000438B6">
        <w:rPr>
          <w:rFonts w:asciiTheme="majorHAnsi" w:hAnsiTheme="majorHAnsi"/>
          <w:sz w:val="24"/>
          <w:szCs w:val="24"/>
        </w:rPr>
        <w:t xml:space="preserve">merupakan tanaman holtikultura yang baik ditanam pada tiga kawasan </w:t>
      </w:r>
      <w:r w:rsidR="00786F04">
        <w:rPr>
          <w:rFonts w:asciiTheme="majorHAnsi" w:hAnsiTheme="majorHAnsi"/>
          <w:sz w:val="24"/>
          <w:szCs w:val="24"/>
        </w:rPr>
        <w:t xml:space="preserve">yakni kawasan Pakong, Pegantenan, dan Pasean yang </w:t>
      </w:r>
      <w:r w:rsidR="00C426BD">
        <w:rPr>
          <w:rFonts w:asciiTheme="majorHAnsi" w:hAnsiTheme="majorHAnsi"/>
          <w:sz w:val="24"/>
          <w:szCs w:val="24"/>
        </w:rPr>
        <w:t xml:space="preserve">juga </w:t>
      </w:r>
      <w:r w:rsidR="00786F04">
        <w:rPr>
          <w:rFonts w:asciiTheme="majorHAnsi" w:hAnsiTheme="majorHAnsi"/>
          <w:sz w:val="24"/>
          <w:szCs w:val="24"/>
        </w:rPr>
        <w:t xml:space="preserve">merupakan kawasan Agrowisata bagi para pengunjung wisata yang dapat hadir dikawasan tersebut memiliki destinasi pemandangan yang bagus, dan dapat </w:t>
      </w:r>
      <w:r w:rsidR="00C426BD">
        <w:rPr>
          <w:rFonts w:asciiTheme="majorHAnsi" w:hAnsiTheme="majorHAnsi"/>
          <w:sz w:val="24"/>
          <w:szCs w:val="24"/>
        </w:rPr>
        <w:t xml:space="preserve">juga </w:t>
      </w:r>
      <w:r w:rsidR="00786F04">
        <w:rPr>
          <w:rFonts w:asciiTheme="majorHAnsi" w:hAnsiTheme="majorHAnsi"/>
          <w:sz w:val="24"/>
          <w:szCs w:val="24"/>
        </w:rPr>
        <w:t xml:space="preserve">menarik berbagai serangga predator </w:t>
      </w:r>
      <w:r w:rsidR="00C426BD">
        <w:rPr>
          <w:rFonts w:asciiTheme="majorHAnsi" w:hAnsiTheme="majorHAnsi"/>
          <w:sz w:val="24"/>
          <w:szCs w:val="24"/>
        </w:rPr>
        <w:t xml:space="preserve">serta ada parasitoid. </w:t>
      </w:r>
    </w:p>
    <w:p w:rsidR="00C426BD" w:rsidRDefault="00C426BD" w:rsidP="00E05FE7">
      <w:pPr>
        <w:spacing w:after="0" w:line="240" w:lineRule="auto"/>
        <w:ind w:firstLine="426"/>
        <w:jc w:val="both"/>
        <w:rPr>
          <w:rFonts w:asciiTheme="majorHAnsi" w:hAnsiTheme="majorHAnsi"/>
          <w:sz w:val="24"/>
          <w:szCs w:val="24"/>
        </w:rPr>
        <w:sectPr w:rsidR="00C426BD" w:rsidSect="008F22E3">
          <w:type w:val="continuous"/>
          <w:pgSz w:w="12240" w:h="15840"/>
          <w:pgMar w:top="1440" w:right="1440" w:bottom="1440" w:left="1440" w:header="720" w:footer="720" w:gutter="0"/>
          <w:cols w:num="2" w:space="720"/>
          <w:docGrid w:linePitch="360"/>
        </w:sectPr>
      </w:pPr>
      <w:r>
        <w:rPr>
          <w:rFonts w:asciiTheme="majorHAnsi" w:hAnsiTheme="majorHAnsi"/>
          <w:sz w:val="24"/>
          <w:szCs w:val="24"/>
        </w:rPr>
        <w:t xml:space="preserve">Pada tiga kawasan tersebut yang Rata-rata ditemukan beberapa tanaman Holtikultura jenis unggulan yang menjadi tanaman pokok yang ditanam oleh petani lokal (regional) dalam setiap tahunnya para petani mampu memasarkan produk, buah dari tanaman holtikultura </w:t>
      </w:r>
      <w:r w:rsidR="00612977">
        <w:rPr>
          <w:rFonts w:asciiTheme="majorHAnsi" w:hAnsiTheme="majorHAnsi"/>
          <w:sz w:val="24"/>
          <w:szCs w:val="24"/>
        </w:rPr>
        <w:t xml:space="preserve">dapat </w:t>
      </w:r>
      <w:r>
        <w:rPr>
          <w:rFonts w:asciiTheme="majorHAnsi" w:hAnsiTheme="majorHAnsi"/>
          <w:sz w:val="24"/>
          <w:szCs w:val="24"/>
        </w:rPr>
        <w:t xml:space="preserve">juga </w:t>
      </w:r>
      <w:r w:rsidR="00612977">
        <w:rPr>
          <w:rFonts w:asciiTheme="majorHAnsi" w:hAnsiTheme="majorHAnsi"/>
          <w:sz w:val="24"/>
          <w:szCs w:val="24"/>
        </w:rPr>
        <w:t xml:space="preserve">dilihat pada Tabel 1. </w:t>
      </w:r>
      <w:r w:rsidR="00C47CCF">
        <w:rPr>
          <w:rFonts w:asciiTheme="majorHAnsi" w:hAnsiTheme="majorHAnsi"/>
          <w:sz w:val="24"/>
          <w:szCs w:val="24"/>
        </w:rPr>
        <w:t>d</w:t>
      </w:r>
      <w:r w:rsidR="00612977">
        <w:rPr>
          <w:rFonts w:asciiTheme="majorHAnsi" w:hAnsiTheme="majorHAnsi"/>
          <w:sz w:val="24"/>
          <w:szCs w:val="24"/>
        </w:rPr>
        <w:t>ibawah ini:</w:t>
      </w:r>
    </w:p>
    <w:p w:rsidR="0085120C" w:rsidRDefault="0085120C" w:rsidP="0085120C">
      <w:pPr>
        <w:spacing w:after="0" w:line="240" w:lineRule="auto"/>
        <w:jc w:val="both"/>
        <w:rPr>
          <w:rFonts w:asciiTheme="majorHAnsi" w:hAnsiTheme="majorHAnsi"/>
          <w:sz w:val="24"/>
          <w:szCs w:val="24"/>
        </w:rPr>
      </w:pPr>
      <w:r>
        <w:rPr>
          <w:rFonts w:asciiTheme="majorHAnsi" w:hAnsiTheme="majorHAnsi"/>
          <w:sz w:val="24"/>
          <w:szCs w:val="24"/>
        </w:rPr>
        <w:t xml:space="preserve">Tabel 1. Jenis tanaman holtikultura di tiga kawasan Pakong, Pegantenan, dan Pasean </w:t>
      </w:r>
    </w:p>
    <w:tbl>
      <w:tblPr>
        <w:tblStyle w:val="TableGrid"/>
        <w:tblW w:w="9559" w:type="dxa"/>
        <w:tblLayout w:type="fixed"/>
        <w:tblLook w:val="04A0"/>
      </w:tblPr>
      <w:tblGrid>
        <w:gridCol w:w="556"/>
        <w:gridCol w:w="2104"/>
        <w:gridCol w:w="1559"/>
        <w:gridCol w:w="2835"/>
        <w:gridCol w:w="851"/>
        <w:gridCol w:w="850"/>
        <w:gridCol w:w="804"/>
      </w:tblGrid>
      <w:tr w:rsidR="0085120C" w:rsidTr="00CF2AB2">
        <w:tc>
          <w:tcPr>
            <w:tcW w:w="556" w:type="dxa"/>
            <w:vMerge w:val="restart"/>
            <w:tcBorders>
              <w:left w:val="single" w:sz="4" w:space="0" w:color="FFFFFF" w:themeColor="background1"/>
              <w:right w:val="single" w:sz="4" w:space="0" w:color="FFFFFF" w:themeColor="background1"/>
            </w:tcBorders>
          </w:tcPr>
          <w:p w:rsidR="0085120C" w:rsidRDefault="0085120C" w:rsidP="0085120C">
            <w:pPr>
              <w:jc w:val="both"/>
              <w:rPr>
                <w:rFonts w:asciiTheme="majorHAnsi" w:hAnsiTheme="majorHAnsi"/>
                <w:sz w:val="24"/>
                <w:szCs w:val="24"/>
              </w:rPr>
            </w:pPr>
            <w:r>
              <w:rPr>
                <w:rFonts w:asciiTheme="majorHAnsi" w:hAnsiTheme="majorHAnsi"/>
                <w:sz w:val="24"/>
                <w:szCs w:val="24"/>
              </w:rPr>
              <w:t>No.</w:t>
            </w:r>
          </w:p>
        </w:tc>
        <w:tc>
          <w:tcPr>
            <w:tcW w:w="2104" w:type="dxa"/>
            <w:vMerge w:val="restart"/>
            <w:tcBorders>
              <w:left w:val="single" w:sz="4" w:space="0" w:color="FFFFFF" w:themeColor="background1"/>
              <w:right w:val="single" w:sz="4" w:space="0" w:color="FFFFFF" w:themeColor="background1"/>
            </w:tcBorders>
          </w:tcPr>
          <w:p w:rsidR="0085120C" w:rsidRDefault="0085120C" w:rsidP="0085120C">
            <w:pPr>
              <w:jc w:val="center"/>
              <w:rPr>
                <w:rFonts w:asciiTheme="majorHAnsi" w:hAnsiTheme="majorHAnsi"/>
                <w:sz w:val="24"/>
                <w:szCs w:val="24"/>
              </w:rPr>
            </w:pPr>
            <w:r>
              <w:rPr>
                <w:rFonts w:asciiTheme="majorHAnsi" w:hAnsiTheme="majorHAnsi"/>
                <w:sz w:val="24"/>
                <w:szCs w:val="24"/>
              </w:rPr>
              <w:t>Famili</w:t>
            </w:r>
          </w:p>
        </w:tc>
        <w:tc>
          <w:tcPr>
            <w:tcW w:w="1559" w:type="dxa"/>
            <w:vMerge w:val="restart"/>
            <w:tcBorders>
              <w:left w:val="single" w:sz="4" w:space="0" w:color="FFFFFF" w:themeColor="background1"/>
              <w:right w:val="single" w:sz="4" w:space="0" w:color="FFFFFF" w:themeColor="background1"/>
            </w:tcBorders>
          </w:tcPr>
          <w:p w:rsidR="0085120C" w:rsidRDefault="0085120C" w:rsidP="0085120C">
            <w:pPr>
              <w:jc w:val="center"/>
              <w:rPr>
                <w:rFonts w:asciiTheme="majorHAnsi" w:hAnsiTheme="majorHAnsi"/>
                <w:sz w:val="24"/>
                <w:szCs w:val="24"/>
              </w:rPr>
            </w:pPr>
            <w:r>
              <w:rPr>
                <w:rFonts w:asciiTheme="majorHAnsi" w:hAnsiTheme="majorHAnsi"/>
                <w:sz w:val="24"/>
                <w:szCs w:val="24"/>
              </w:rPr>
              <w:t>Genus</w:t>
            </w:r>
          </w:p>
        </w:tc>
        <w:tc>
          <w:tcPr>
            <w:tcW w:w="2835" w:type="dxa"/>
            <w:vMerge w:val="restart"/>
            <w:tcBorders>
              <w:left w:val="single" w:sz="4" w:space="0" w:color="FFFFFF" w:themeColor="background1"/>
              <w:right w:val="single" w:sz="4" w:space="0" w:color="FFFFFF" w:themeColor="background1"/>
            </w:tcBorders>
          </w:tcPr>
          <w:p w:rsidR="0085120C" w:rsidRDefault="0085120C" w:rsidP="0085120C">
            <w:pPr>
              <w:jc w:val="center"/>
              <w:rPr>
                <w:rFonts w:asciiTheme="majorHAnsi" w:hAnsiTheme="majorHAnsi"/>
                <w:sz w:val="24"/>
                <w:szCs w:val="24"/>
              </w:rPr>
            </w:pPr>
            <w:r>
              <w:rPr>
                <w:rFonts w:asciiTheme="majorHAnsi" w:hAnsiTheme="majorHAnsi"/>
                <w:sz w:val="24"/>
                <w:szCs w:val="24"/>
              </w:rPr>
              <w:t>Spesies</w:t>
            </w:r>
          </w:p>
        </w:tc>
        <w:tc>
          <w:tcPr>
            <w:tcW w:w="2505" w:type="dxa"/>
            <w:gridSpan w:val="3"/>
            <w:tcBorders>
              <w:left w:val="single" w:sz="4" w:space="0" w:color="FFFFFF" w:themeColor="background1"/>
              <w:right w:val="single" w:sz="4" w:space="0" w:color="FFFFFF" w:themeColor="background1"/>
            </w:tcBorders>
          </w:tcPr>
          <w:p w:rsidR="0085120C" w:rsidRDefault="0085120C" w:rsidP="0085120C">
            <w:pPr>
              <w:jc w:val="center"/>
              <w:rPr>
                <w:rFonts w:asciiTheme="majorHAnsi" w:hAnsiTheme="majorHAnsi"/>
                <w:sz w:val="24"/>
                <w:szCs w:val="24"/>
              </w:rPr>
            </w:pPr>
            <w:r>
              <w:rPr>
                <w:rFonts w:asciiTheme="majorHAnsi" w:hAnsiTheme="majorHAnsi"/>
                <w:sz w:val="24"/>
                <w:szCs w:val="24"/>
              </w:rPr>
              <w:t>Titik Pengamatan</w:t>
            </w:r>
          </w:p>
        </w:tc>
      </w:tr>
      <w:tr w:rsidR="000A0972" w:rsidTr="00CF2AB2">
        <w:tc>
          <w:tcPr>
            <w:tcW w:w="556" w:type="dxa"/>
            <w:vMerge/>
            <w:tcBorders>
              <w:left w:val="single" w:sz="4" w:space="0" w:color="FFFFFF" w:themeColor="background1"/>
              <w:right w:val="single" w:sz="4" w:space="0" w:color="FFFFFF" w:themeColor="background1"/>
            </w:tcBorders>
          </w:tcPr>
          <w:p w:rsidR="0085120C" w:rsidRDefault="0085120C" w:rsidP="0085120C">
            <w:pPr>
              <w:jc w:val="both"/>
              <w:rPr>
                <w:rFonts w:asciiTheme="majorHAnsi" w:hAnsiTheme="majorHAnsi"/>
                <w:sz w:val="24"/>
                <w:szCs w:val="24"/>
              </w:rPr>
            </w:pPr>
          </w:p>
        </w:tc>
        <w:tc>
          <w:tcPr>
            <w:tcW w:w="2104" w:type="dxa"/>
            <w:vMerge/>
            <w:tcBorders>
              <w:left w:val="single" w:sz="4" w:space="0" w:color="FFFFFF" w:themeColor="background1"/>
              <w:right w:val="single" w:sz="4" w:space="0" w:color="FFFFFF" w:themeColor="background1"/>
            </w:tcBorders>
          </w:tcPr>
          <w:p w:rsidR="0085120C" w:rsidRDefault="0085120C" w:rsidP="0085120C">
            <w:pPr>
              <w:jc w:val="both"/>
              <w:rPr>
                <w:rFonts w:asciiTheme="majorHAnsi" w:hAnsiTheme="majorHAnsi"/>
                <w:sz w:val="24"/>
                <w:szCs w:val="24"/>
              </w:rPr>
            </w:pPr>
          </w:p>
        </w:tc>
        <w:tc>
          <w:tcPr>
            <w:tcW w:w="1559" w:type="dxa"/>
            <w:vMerge/>
            <w:tcBorders>
              <w:left w:val="single" w:sz="4" w:space="0" w:color="FFFFFF" w:themeColor="background1"/>
              <w:right w:val="single" w:sz="4" w:space="0" w:color="FFFFFF" w:themeColor="background1"/>
            </w:tcBorders>
          </w:tcPr>
          <w:p w:rsidR="0085120C" w:rsidRDefault="0085120C" w:rsidP="0085120C">
            <w:pPr>
              <w:jc w:val="both"/>
              <w:rPr>
                <w:rFonts w:asciiTheme="majorHAnsi" w:hAnsiTheme="majorHAnsi"/>
                <w:sz w:val="24"/>
                <w:szCs w:val="24"/>
              </w:rPr>
            </w:pPr>
          </w:p>
        </w:tc>
        <w:tc>
          <w:tcPr>
            <w:tcW w:w="2835" w:type="dxa"/>
            <w:vMerge/>
            <w:tcBorders>
              <w:left w:val="single" w:sz="4" w:space="0" w:color="FFFFFF" w:themeColor="background1"/>
              <w:right w:val="single" w:sz="4" w:space="0" w:color="FFFFFF" w:themeColor="background1"/>
            </w:tcBorders>
          </w:tcPr>
          <w:p w:rsidR="0085120C" w:rsidRDefault="0085120C" w:rsidP="0085120C">
            <w:pPr>
              <w:jc w:val="both"/>
              <w:rPr>
                <w:rFonts w:asciiTheme="majorHAnsi" w:hAnsiTheme="majorHAnsi"/>
                <w:sz w:val="24"/>
                <w:szCs w:val="24"/>
              </w:rPr>
            </w:pPr>
          </w:p>
        </w:tc>
        <w:tc>
          <w:tcPr>
            <w:tcW w:w="851" w:type="dxa"/>
            <w:tcBorders>
              <w:left w:val="single" w:sz="4" w:space="0" w:color="FFFFFF" w:themeColor="background1"/>
              <w:right w:val="single" w:sz="4" w:space="0" w:color="FFFFFF" w:themeColor="background1"/>
            </w:tcBorders>
          </w:tcPr>
          <w:p w:rsidR="0085120C" w:rsidRDefault="0085120C" w:rsidP="0085120C">
            <w:pPr>
              <w:jc w:val="both"/>
              <w:rPr>
                <w:rFonts w:asciiTheme="majorHAnsi" w:hAnsiTheme="majorHAnsi"/>
                <w:sz w:val="24"/>
                <w:szCs w:val="24"/>
              </w:rPr>
            </w:pPr>
            <w:r>
              <w:rPr>
                <w:rFonts w:asciiTheme="majorHAnsi" w:hAnsiTheme="majorHAnsi"/>
                <w:sz w:val="24"/>
                <w:szCs w:val="24"/>
              </w:rPr>
              <w:t>I</w:t>
            </w:r>
          </w:p>
        </w:tc>
        <w:tc>
          <w:tcPr>
            <w:tcW w:w="850" w:type="dxa"/>
            <w:tcBorders>
              <w:left w:val="single" w:sz="4" w:space="0" w:color="FFFFFF" w:themeColor="background1"/>
              <w:right w:val="single" w:sz="4" w:space="0" w:color="FFFFFF" w:themeColor="background1"/>
            </w:tcBorders>
          </w:tcPr>
          <w:p w:rsidR="0085120C" w:rsidRDefault="0085120C" w:rsidP="0085120C">
            <w:pPr>
              <w:jc w:val="both"/>
              <w:rPr>
                <w:rFonts w:asciiTheme="majorHAnsi" w:hAnsiTheme="majorHAnsi"/>
                <w:sz w:val="24"/>
                <w:szCs w:val="24"/>
              </w:rPr>
            </w:pPr>
            <w:r>
              <w:rPr>
                <w:rFonts w:asciiTheme="majorHAnsi" w:hAnsiTheme="majorHAnsi"/>
                <w:sz w:val="24"/>
                <w:szCs w:val="24"/>
              </w:rPr>
              <w:t>II</w:t>
            </w:r>
          </w:p>
        </w:tc>
        <w:tc>
          <w:tcPr>
            <w:tcW w:w="804" w:type="dxa"/>
            <w:tcBorders>
              <w:left w:val="single" w:sz="4" w:space="0" w:color="FFFFFF" w:themeColor="background1"/>
              <w:right w:val="single" w:sz="4" w:space="0" w:color="FFFFFF" w:themeColor="background1"/>
            </w:tcBorders>
          </w:tcPr>
          <w:p w:rsidR="0085120C" w:rsidRDefault="0085120C" w:rsidP="0085120C">
            <w:pPr>
              <w:jc w:val="both"/>
              <w:rPr>
                <w:rFonts w:asciiTheme="majorHAnsi" w:hAnsiTheme="majorHAnsi"/>
                <w:sz w:val="24"/>
                <w:szCs w:val="24"/>
              </w:rPr>
            </w:pPr>
            <w:r>
              <w:rPr>
                <w:rFonts w:asciiTheme="majorHAnsi" w:hAnsiTheme="majorHAnsi"/>
                <w:sz w:val="24"/>
                <w:szCs w:val="24"/>
              </w:rPr>
              <w:t>III</w:t>
            </w:r>
          </w:p>
        </w:tc>
      </w:tr>
      <w:tr w:rsidR="000A0972" w:rsidTr="00CF2AB2">
        <w:tc>
          <w:tcPr>
            <w:tcW w:w="556" w:type="dxa"/>
            <w:tcBorders>
              <w:left w:val="single" w:sz="4" w:space="0" w:color="FFFFFF" w:themeColor="background1"/>
              <w:right w:val="single" w:sz="4" w:space="0" w:color="FFFFFF" w:themeColor="background1"/>
            </w:tcBorders>
          </w:tcPr>
          <w:p w:rsidR="0085120C" w:rsidRDefault="00E012BB" w:rsidP="00CF2AB2">
            <w:pPr>
              <w:spacing w:line="276" w:lineRule="auto"/>
              <w:jc w:val="both"/>
              <w:rPr>
                <w:rFonts w:asciiTheme="majorHAnsi" w:hAnsiTheme="majorHAnsi"/>
                <w:sz w:val="24"/>
                <w:szCs w:val="24"/>
              </w:rPr>
            </w:pPr>
            <w:r>
              <w:rPr>
                <w:rFonts w:asciiTheme="majorHAnsi" w:hAnsiTheme="majorHAnsi"/>
                <w:sz w:val="24"/>
                <w:szCs w:val="24"/>
              </w:rPr>
              <w:t>1.</w:t>
            </w:r>
          </w:p>
        </w:tc>
        <w:tc>
          <w:tcPr>
            <w:tcW w:w="2104" w:type="dxa"/>
            <w:tcBorders>
              <w:left w:val="single" w:sz="4" w:space="0" w:color="FFFFFF" w:themeColor="background1"/>
              <w:right w:val="single" w:sz="4" w:space="0" w:color="FFFFFF" w:themeColor="background1"/>
            </w:tcBorders>
          </w:tcPr>
          <w:p w:rsidR="0085120C" w:rsidRPr="00835820" w:rsidRDefault="0085120C" w:rsidP="00CF2AB2">
            <w:pPr>
              <w:spacing w:line="276" w:lineRule="auto"/>
              <w:jc w:val="both"/>
              <w:rPr>
                <w:rFonts w:asciiTheme="majorHAnsi" w:hAnsiTheme="majorHAnsi"/>
                <w:i/>
                <w:sz w:val="24"/>
                <w:szCs w:val="24"/>
              </w:rPr>
            </w:pPr>
            <w:r w:rsidRPr="00835820">
              <w:rPr>
                <w:rFonts w:asciiTheme="majorHAnsi" w:hAnsiTheme="majorHAnsi"/>
                <w:i/>
                <w:sz w:val="24"/>
                <w:szCs w:val="24"/>
              </w:rPr>
              <w:t>Malva</w:t>
            </w:r>
            <w:r w:rsidR="00E012BB" w:rsidRPr="00835820">
              <w:rPr>
                <w:rFonts w:asciiTheme="majorHAnsi" w:hAnsiTheme="majorHAnsi"/>
                <w:i/>
                <w:sz w:val="24"/>
                <w:szCs w:val="24"/>
              </w:rPr>
              <w:t>ceae</w:t>
            </w:r>
          </w:p>
        </w:tc>
        <w:tc>
          <w:tcPr>
            <w:tcW w:w="1559" w:type="dxa"/>
            <w:tcBorders>
              <w:left w:val="single" w:sz="4" w:space="0" w:color="FFFFFF" w:themeColor="background1"/>
              <w:right w:val="single" w:sz="4" w:space="0" w:color="FFFFFF" w:themeColor="background1"/>
            </w:tcBorders>
          </w:tcPr>
          <w:p w:rsidR="0085120C" w:rsidRPr="00835820" w:rsidRDefault="00F375E0" w:rsidP="00CF2AB2">
            <w:pPr>
              <w:spacing w:line="276" w:lineRule="auto"/>
              <w:jc w:val="both"/>
              <w:rPr>
                <w:rFonts w:asciiTheme="majorHAnsi" w:hAnsiTheme="majorHAnsi"/>
                <w:i/>
                <w:sz w:val="24"/>
                <w:szCs w:val="24"/>
              </w:rPr>
            </w:pPr>
            <w:r w:rsidRPr="00835820">
              <w:rPr>
                <w:rFonts w:asciiTheme="majorHAnsi" w:hAnsiTheme="majorHAnsi"/>
                <w:i/>
                <w:sz w:val="24"/>
                <w:szCs w:val="24"/>
              </w:rPr>
              <w:t xml:space="preserve">Durio </w:t>
            </w:r>
          </w:p>
        </w:tc>
        <w:tc>
          <w:tcPr>
            <w:tcW w:w="2835" w:type="dxa"/>
            <w:tcBorders>
              <w:left w:val="single" w:sz="4" w:space="0" w:color="FFFFFF" w:themeColor="background1"/>
              <w:right w:val="single" w:sz="4" w:space="0" w:color="FFFFFF" w:themeColor="background1"/>
            </w:tcBorders>
          </w:tcPr>
          <w:p w:rsidR="0085120C" w:rsidRPr="00835820" w:rsidRDefault="00F375E0" w:rsidP="00CF2AB2">
            <w:pPr>
              <w:spacing w:line="276" w:lineRule="auto"/>
              <w:jc w:val="both"/>
              <w:rPr>
                <w:rFonts w:asciiTheme="majorHAnsi" w:hAnsiTheme="majorHAnsi"/>
                <w:i/>
              </w:rPr>
            </w:pPr>
            <w:r w:rsidRPr="00835820">
              <w:rPr>
                <w:rFonts w:asciiTheme="majorHAnsi" w:hAnsiTheme="majorHAnsi"/>
                <w:i/>
              </w:rPr>
              <w:t xml:space="preserve">Durio </w:t>
            </w:r>
            <w:r w:rsidRPr="00835820">
              <w:rPr>
                <w:rStyle w:val="Emphasis"/>
                <w:rFonts w:asciiTheme="majorHAnsi" w:hAnsiTheme="majorHAnsi" w:cs="Arial"/>
                <w:i w:val="0"/>
                <w:color w:val="333333"/>
                <w:shd w:val="clear" w:color="auto" w:fill="FFFFFF"/>
              </w:rPr>
              <w:t>zibethinus</w:t>
            </w:r>
          </w:p>
        </w:tc>
        <w:tc>
          <w:tcPr>
            <w:tcW w:w="851" w:type="dxa"/>
            <w:tcBorders>
              <w:left w:val="single" w:sz="4" w:space="0" w:color="FFFFFF" w:themeColor="background1"/>
              <w:right w:val="single" w:sz="4" w:space="0" w:color="FFFFFF" w:themeColor="background1"/>
            </w:tcBorders>
          </w:tcPr>
          <w:p w:rsidR="0085120C" w:rsidRDefault="00E012BB" w:rsidP="00CF2AB2">
            <w:pPr>
              <w:spacing w:line="276" w:lineRule="auto"/>
              <w:jc w:val="both"/>
              <w:rPr>
                <w:rFonts w:asciiTheme="majorHAnsi" w:hAnsiTheme="majorHAnsi"/>
                <w:sz w:val="24"/>
                <w:szCs w:val="24"/>
              </w:rPr>
            </w:pPr>
            <w:r>
              <w:rPr>
                <w:rFonts w:asciiTheme="majorHAnsi" w:hAnsiTheme="majorHAnsi"/>
                <w:sz w:val="24"/>
                <w:szCs w:val="24"/>
              </w:rPr>
              <w:t>+</w:t>
            </w:r>
          </w:p>
        </w:tc>
        <w:tc>
          <w:tcPr>
            <w:tcW w:w="850" w:type="dxa"/>
            <w:tcBorders>
              <w:left w:val="single" w:sz="4" w:space="0" w:color="FFFFFF" w:themeColor="background1"/>
              <w:right w:val="single" w:sz="4" w:space="0" w:color="FFFFFF" w:themeColor="background1"/>
            </w:tcBorders>
          </w:tcPr>
          <w:p w:rsidR="0085120C" w:rsidRDefault="00E012BB" w:rsidP="00CF2AB2">
            <w:pPr>
              <w:spacing w:line="276" w:lineRule="auto"/>
              <w:jc w:val="both"/>
              <w:rPr>
                <w:rFonts w:asciiTheme="majorHAnsi" w:hAnsiTheme="majorHAnsi"/>
                <w:sz w:val="24"/>
                <w:szCs w:val="24"/>
              </w:rPr>
            </w:pPr>
            <w:r>
              <w:rPr>
                <w:rFonts w:asciiTheme="majorHAnsi" w:hAnsiTheme="majorHAnsi"/>
                <w:sz w:val="24"/>
                <w:szCs w:val="24"/>
              </w:rPr>
              <w:t>+</w:t>
            </w:r>
          </w:p>
        </w:tc>
        <w:tc>
          <w:tcPr>
            <w:tcW w:w="804" w:type="dxa"/>
            <w:tcBorders>
              <w:left w:val="single" w:sz="4" w:space="0" w:color="FFFFFF" w:themeColor="background1"/>
              <w:right w:val="single" w:sz="4" w:space="0" w:color="FFFFFF" w:themeColor="background1"/>
            </w:tcBorders>
          </w:tcPr>
          <w:p w:rsidR="0085120C" w:rsidRDefault="00CF2AB2" w:rsidP="00CF2AB2">
            <w:pPr>
              <w:spacing w:line="276" w:lineRule="auto"/>
              <w:jc w:val="both"/>
              <w:rPr>
                <w:rFonts w:asciiTheme="majorHAnsi" w:hAnsiTheme="majorHAnsi"/>
                <w:sz w:val="24"/>
                <w:szCs w:val="24"/>
              </w:rPr>
            </w:pPr>
            <w:r>
              <w:rPr>
                <w:rFonts w:asciiTheme="majorHAnsi" w:hAnsiTheme="majorHAnsi"/>
                <w:sz w:val="24"/>
                <w:szCs w:val="24"/>
              </w:rPr>
              <w:t>-</w:t>
            </w:r>
          </w:p>
        </w:tc>
      </w:tr>
      <w:tr w:rsidR="000A0972" w:rsidTr="00CF2AB2">
        <w:tc>
          <w:tcPr>
            <w:tcW w:w="556" w:type="dxa"/>
            <w:tcBorders>
              <w:left w:val="single" w:sz="4" w:space="0" w:color="FFFFFF" w:themeColor="background1"/>
              <w:right w:val="single" w:sz="4" w:space="0" w:color="FFFFFF" w:themeColor="background1"/>
            </w:tcBorders>
          </w:tcPr>
          <w:p w:rsidR="0085120C" w:rsidRDefault="00E012BB" w:rsidP="00CF2AB2">
            <w:pPr>
              <w:spacing w:line="276" w:lineRule="auto"/>
              <w:jc w:val="both"/>
              <w:rPr>
                <w:rFonts w:asciiTheme="majorHAnsi" w:hAnsiTheme="majorHAnsi"/>
                <w:sz w:val="24"/>
                <w:szCs w:val="24"/>
              </w:rPr>
            </w:pPr>
            <w:r>
              <w:rPr>
                <w:rFonts w:asciiTheme="majorHAnsi" w:hAnsiTheme="majorHAnsi"/>
                <w:sz w:val="24"/>
                <w:szCs w:val="24"/>
              </w:rPr>
              <w:t>2.</w:t>
            </w:r>
          </w:p>
        </w:tc>
        <w:tc>
          <w:tcPr>
            <w:tcW w:w="2104" w:type="dxa"/>
            <w:tcBorders>
              <w:left w:val="single" w:sz="4" w:space="0" w:color="FFFFFF" w:themeColor="background1"/>
              <w:right w:val="single" w:sz="4" w:space="0" w:color="FFFFFF" w:themeColor="background1"/>
            </w:tcBorders>
          </w:tcPr>
          <w:p w:rsidR="0085120C" w:rsidRPr="00835820" w:rsidRDefault="00835820" w:rsidP="00CF2AB2">
            <w:pPr>
              <w:spacing w:line="276" w:lineRule="auto"/>
              <w:jc w:val="both"/>
              <w:rPr>
                <w:rFonts w:asciiTheme="majorHAnsi" w:hAnsiTheme="majorHAnsi"/>
                <w:i/>
                <w:sz w:val="24"/>
                <w:szCs w:val="24"/>
              </w:rPr>
            </w:pPr>
            <w:r>
              <w:rPr>
                <w:rFonts w:asciiTheme="majorHAnsi" w:hAnsiTheme="majorHAnsi"/>
                <w:i/>
                <w:sz w:val="24"/>
                <w:szCs w:val="24"/>
              </w:rPr>
              <w:t>Arecaceae</w:t>
            </w:r>
          </w:p>
        </w:tc>
        <w:tc>
          <w:tcPr>
            <w:tcW w:w="1559" w:type="dxa"/>
            <w:tcBorders>
              <w:left w:val="single" w:sz="4" w:space="0" w:color="FFFFFF" w:themeColor="background1"/>
              <w:right w:val="single" w:sz="4" w:space="0" w:color="FFFFFF" w:themeColor="background1"/>
            </w:tcBorders>
          </w:tcPr>
          <w:p w:rsidR="0085120C" w:rsidRPr="00835820" w:rsidRDefault="00835820" w:rsidP="00CF2AB2">
            <w:pPr>
              <w:spacing w:line="276" w:lineRule="auto"/>
              <w:jc w:val="both"/>
              <w:rPr>
                <w:rFonts w:asciiTheme="majorHAnsi" w:hAnsiTheme="majorHAnsi"/>
                <w:i/>
                <w:sz w:val="24"/>
                <w:szCs w:val="24"/>
              </w:rPr>
            </w:pPr>
            <w:r>
              <w:rPr>
                <w:rFonts w:asciiTheme="majorHAnsi" w:hAnsiTheme="majorHAnsi"/>
                <w:i/>
                <w:sz w:val="24"/>
                <w:szCs w:val="24"/>
              </w:rPr>
              <w:t>Cocos</w:t>
            </w:r>
          </w:p>
        </w:tc>
        <w:tc>
          <w:tcPr>
            <w:tcW w:w="2835" w:type="dxa"/>
            <w:tcBorders>
              <w:left w:val="single" w:sz="4" w:space="0" w:color="FFFFFF" w:themeColor="background1"/>
              <w:right w:val="single" w:sz="4" w:space="0" w:color="FFFFFF" w:themeColor="background1"/>
            </w:tcBorders>
          </w:tcPr>
          <w:p w:rsidR="0085120C" w:rsidRPr="00835820" w:rsidRDefault="00835820" w:rsidP="00CF2AB2">
            <w:pPr>
              <w:spacing w:line="276" w:lineRule="auto"/>
              <w:jc w:val="both"/>
              <w:rPr>
                <w:rFonts w:asciiTheme="majorHAnsi" w:hAnsiTheme="majorHAnsi"/>
                <w:i/>
                <w:sz w:val="24"/>
                <w:szCs w:val="24"/>
              </w:rPr>
            </w:pPr>
            <w:r>
              <w:rPr>
                <w:rFonts w:asciiTheme="majorHAnsi" w:hAnsiTheme="majorHAnsi"/>
                <w:i/>
                <w:sz w:val="24"/>
                <w:szCs w:val="24"/>
              </w:rPr>
              <w:t>Cocos nucifera L.</w:t>
            </w:r>
          </w:p>
        </w:tc>
        <w:tc>
          <w:tcPr>
            <w:tcW w:w="851" w:type="dxa"/>
            <w:tcBorders>
              <w:left w:val="single" w:sz="4" w:space="0" w:color="FFFFFF" w:themeColor="background1"/>
              <w:right w:val="single" w:sz="4" w:space="0" w:color="FFFFFF" w:themeColor="background1"/>
            </w:tcBorders>
          </w:tcPr>
          <w:p w:rsidR="0085120C" w:rsidRDefault="00F375E0" w:rsidP="00CF2AB2">
            <w:pPr>
              <w:spacing w:line="276" w:lineRule="auto"/>
              <w:jc w:val="both"/>
              <w:rPr>
                <w:rFonts w:asciiTheme="majorHAnsi" w:hAnsiTheme="majorHAnsi"/>
                <w:sz w:val="24"/>
                <w:szCs w:val="24"/>
              </w:rPr>
            </w:pPr>
            <w:r>
              <w:rPr>
                <w:rFonts w:asciiTheme="majorHAnsi" w:hAnsiTheme="majorHAnsi"/>
                <w:sz w:val="24"/>
                <w:szCs w:val="24"/>
              </w:rPr>
              <w:t>-</w:t>
            </w:r>
          </w:p>
        </w:tc>
        <w:tc>
          <w:tcPr>
            <w:tcW w:w="850" w:type="dxa"/>
            <w:tcBorders>
              <w:left w:val="single" w:sz="4" w:space="0" w:color="FFFFFF" w:themeColor="background1"/>
              <w:right w:val="single" w:sz="4" w:space="0" w:color="FFFFFF" w:themeColor="background1"/>
            </w:tcBorders>
          </w:tcPr>
          <w:p w:rsidR="0085120C" w:rsidRDefault="00E012BB" w:rsidP="00CF2AB2">
            <w:pPr>
              <w:spacing w:line="276" w:lineRule="auto"/>
              <w:jc w:val="both"/>
              <w:rPr>
                <w:rFonts w:asciiTheme="majorHAnsi" w:hAnsiTheme="majorHAnsi"/>
                <w:sz w:val="24"/>
                <w:szCs w:val="24"/>
              </w:rPr>
            </w:pPr>
            <w:r>
              <w:rPr>
                <w:rFonts w:asciiTheme="majorHAnsi" w:hAnsiTheme="majorHAnsi"/>
                <w:sz w:val="24"/>
                <w:szCs w:val="24"/>
              </w:rPr>
              <w:t>-</w:t>
            </w:r>
          </w:p>
        </w:tc>
        <w:tc>
          <w:tcPr>
            <w:tcW w:w="804" w:type="dxa"/>
            <w:tcBorders>
              <w:left w:val="single" w:sz="4" w:space="0" w:color="FFFFFF" w:themeColor="background1"/>
              <w:right w:val="single" w:sz="4" w:space="0" w:color="FFFFFF" w:themeColor="background1"/>
            </w:tcBorders>
          </w:tcPr>
          <w:p w:rsidR="0085120C" w:rsidRDefault="00E012BB" w:rsidP="00CF2AB2">
            <w:pPr>
              <w:spacing w:line="276" w:lineRule="auto"/>
              <w:jc w:val="both"/>
              <w:rPr>
                <w:rFonts w:asciiTheme="majorHAnsi" w:hAnsiTheme="majorHAnsi"/>
                <w:sz w:val="24"/>
                <w:szCs w:val="24"/>
              </w:rPr>
            </w:pPr>
            <w:r>
              <w:rPr>
                <w:rFonts w:asciiTheme="majorHAnsi" w:hAnsiTheme="majorHAnsi"/>
                <w:sz w:val="24"/>
                <w:szCs w:val="24"/>
              </w:rPr>
              <w:t>+</w:t>
            </w:r>
          </w:p>
        </w:tc>
      </w:tr>
      <w:tr w:rsidR="00CF2AB2" w:rsidTr="00CF2AB2">
        <w:tc>
          <w:tcPr>
            <w:tcW w:w="556" w:type="dxa"/>
            <w:tcBorders>
              <w:left w:val="single" w:sz="4" w:space="0" w:color="FFFFFF" w:themeColor="background1"/>
              <w:right w:val="single" w:sz="4" w:space="0" w:color="FFFFFF" w:themeColor="background1"/>
            </w:tcBorders>
          </w:tcPr>
          <w:p w:rsidR="00E012BB" w:rsidRDefault="00E012BB" w:rsidP="00CF2AB2">
            <w:pPr>
              <w:spacing w:line="276" w:lineRule="auto"/>
              <w:jc w:val="both"/>
              <w:rPr>
                <w:rFonts w:asciiTheme="majorHAnsi" w:hAnsiTheme="majorHAnsi"/>
                <w:sz w:val="24"/>
                <w:szCs w:val="24"/>
              </w:rPr>
            </w:pPr>
            <w:r>
              <w:rPr>
                <w:rFonts w:asciiTheme="majorHAnsi" w:hAnsiTheme="majorHAnsi"/>
                <w:sz w:val="24"/>
                <w:szCs w:val="24"/>
              </w:rPr>
              <w:t>3.</w:t>
            </w:r>
          </w:p>
        </w:tc>
        <w:tc>
          <w:tcPr>
            <w:tcW w:w="2104" w:type="dxa"/>
            <w:tcBorders>
              <w:left w:val="single" w:sz="4" w:space="0" w:color="FFFFFF" w:themeColor="background1"/>
              <w:right w:val="single" w:sz="4" w:space="0" w:color="FFFFFF" w:themeColor="background1"/>
            </w:tcBorders>
          </w:tcPr>
          <w:p w:rsidR="00E012BB" w:rsidRPr="00835820" w:rsidRDefault="00E012BB" w:rsidP="00CF2AB2">
            <w:pPr>
              <w:spacing w:line="276" w:lineRule="auto"/>
              <w:jc w:val="both"/>
              <w:rPr>
                <w:rFonts w:asciiTheme="majorHAnsi" w:hAnsiTheme="majorHAnsi"/>
                <w:i/>
                <w:sz w:val="24"/>
                <w:szCs w:val="24"/>
              </w:rPr>
            </w:pPr>
            <w:r w:rsidRPr="00835820">
              <w:rPr>
                <w:rFonts w:asciiTheme="majorHAnsi" w:hAnsiTheme="majorHAnsi"/>
                <w:i/>
                <w:sz w:val="24"/>
                <w:szCs w:val="24"/>
              </w:rPr>
              <w:t>Olea</w:t>
            </w:r>
            <w:r w:rsidR="00835820">
              <w:rPr>
                <w:rFonts w:asciiTheme="majorHAnsi" w:hAnsiTheme="majorHAnsi"/>
                <w:i/>
                <w:sz w:val="24"/>
                <w:szCs w:val="24"/>
              </w:rPr>
              <w:t>ceae</w:t>
            </w:r>
          </w:p>
        </w:tc>
        <w:tc>
          <w:tcPr>
            <w:tcW w:w="1559" w:type="dxa"/>
            <w:tcBorders>
              <w:left w:val="single" w:sz="4" w:space="0" w:color="FFFFFF" w:themeColor="background1"/>
              <w:right w:val="single" w:sz="4" w:space="0" w:color="FFFFFF" w:themeColor="background1"/>
            </w:tcBorders>
          </w:tcPr>
          <w:p w:rsidR="00E012BB" w:rsidRPr="00835820" w:rsidRDefault="000A0972" w:rsidP="00CF2AB2">
            <w:pPr>
              <w:spacing w:line="276" w:lineRule="auto"/>
              <w:jc w:val="both"/>
              <w:rPr>
                <w:rFonts w:asciiTheme="majorHAnsi" w:hAnsiTheme="majorHAnsi"/>
                <w:i/>
                <w:sz w:val="24"/>
                <w:szCs w:val="24"/>
              </w:rPr>
            </w:pPr>
            <w:r>
              <w:rPr>
                <w:rFonts w:asciiTheme="majorHAnsi" w:hAnsiTheme="majorHAnsi"/>
                <w:i/>
                <w:sz w:val="24"/>
                <w:szCs w:val="24"/>
              </w:rPr>
              <w:t>Jasminum</w:t>
            </w:r>
          </w:p>
        </w:tc>
        <w:tc>
          <w:tcPr>
            <w:tcW w:w="2835" w:type="dxa"/>
            <w:tcBorders>
              <w:left w:val="single" w:sz="4" w:space="0" w:color="FFFFFF" w:themeColor="background1"/>
              <w:right w:val="single" w:sz="4" w:space="0" w:color="FFFFFF" w:themeColor="background1"/>
            </w:tcBorders>
          </w:tcPr>
          <w:p w:rsidR="00E012BB" w:rsidRPr="00835820" w:rsidRDefault="000A0972" w:rsidP="00CF2AB2">
            <w:pPr>
              <w:spacing w:line="276" w:lineRule="auto"/>
              <w:jc w:val="both"/>
              <w:rPr>
                <w:rFonts w:asciiTheme="majorHAnsi" w:hAnsiTheme="majorHAnsi"/>
                <w:i/>
                <w:sz w:val="24"/>
                <w:szCs w:val="24"/>
              </w:rPr>
            </w:pPr>
            <w:r>
              <w:rPr>
                <w:rFonts w:asciiTheme="majorHAnsi" w:hAnsiTheme="majorHAnsi"/>
                <w:i/>
                <w:sz w:val="24"/>
                <w:szCs w:val="24"/>
              </w:rPr>
              <w:t>Jasminum ariculum</w:t>
            </w:r>
          </w:p>
        </w:tc>
        <w:tc>
          <w:tcPr>
            <w:tcW w:w="851" w:type="dxa"/>
            <w:tcBorders>
              <w:left w:val="single" w:sz="4" w:space="0" w:color="FFFFFF" w:themeColor="background1"/>
              <w:right w:val="single" w:sz="4" w:space="0" w:color="FFFFFF" w:themeColor="background1"/>
            </w:tcBorders>
          </w:tcPr>
          <w:p w:rsidR="00E012BB" w:rsidRDefault="00E012BB" w:rsidP="00CF2AB2">
            <w:pPr>
              <w:spacing w:line="276" w:lineRule="auto"/>
              <w:jc w:val="both"/>
              <w:rPr>
                <w:rFonts w:asciiTheme="majorHAnsi" w:hAnsiTheme="majorHAnsi"/>
                <w:sz w:val="24"/>
                <w:szCs w:val="24"/>
              </w:rPr>
            </w:pPr>
            <w:r>
              <w:rPr>
                <w:rFonts w:asciiTheme="majorHAnsi" w:hAnsiTheme="majorHAnsi"/>
                <w:sz w:val="24"/>
                <w:szCs w:val="24"/>
              </w:rPr>
              <w:t>+</w:t>
            </w:r>
          </w:p>
        </w:tc>
        <w:tc>
          <w:tcPr>
            <w:tcW w:w="850" w:type="dxa"/>
            <w:tcBorders>
              <w:left w:val="single" w:sz="4" w:space="0" w:color="FFFFFF" w:themeColor="background1"/>
              <w:right w:val="single" w:sz="4" w:space="0" w:color="FFFFFF" w:themeColor="background1"/>
            </w:tcBorders>
          </w:tcPr>
          <w:p w:rsidR="00E012BB" w:rsidRDefault="00E012BB" w:rsidP="00CF2AB2">
            <w:pPr>
              <w:spacing w:line="276" w:lineRule="auto"/>
              <w:jc w:val="both"/>
              <w:rPr>
                <w:rFonts w:asciiTheme="majorHAnsi" w:hAnsiTheme="majorHAnsi"/>
                <w:sz w:val="24"/>
                <w:szCs w:val="24"/>
              </w:rPr>
            </w:pPr>
            <w:r>
              <w:rPr>
                <w:rFonts w:asciiTheme="majorHAnsi" w:hAnsiTheme="majorHAnsi"/>
                <w:sz w:val="24"/>
                <w:szCs w:val="24"/>
              </w:rPr>
              <w:t>+</w:t>
            </w:r>
          </w:p>
        </w:tc>
        <w:tc>
          <w:tcPr>
            <w:tcW w:w="804" w:type="dxa"/>
            <w:tcBorders>
              <w:left w:val="single" w:sz="4" w:space="0" w:color="FFFFFF" w:themeColor="background1"/>
              <w:right w:val="single" w:sz="4" w:space="0" w:color="FFFFFF" w:themeColor="background1"/>
            </w:tcBorders>
          </w:tcPr>
          <w:p w:rsidR="00E012BB" w:rsidRDefault="00E012BB" w:rsidP="00CF2AB2">
            <w:pPr>
              <w:spacing w:line="276" w:lineRule="auto"/>
              <w:jc w:val="both"/>
              <w:rPr>
                <w:rFonts w:asciiTheme="majorHAnsi" w:hAnsiTheme="majorHAnsi"/>
                <w:sz w:val="24"/>
                <w:szCs w:val="24"/>
              </w:rPr>
            </w:pPr>
            <w:r>
              <w:rPr>
                <w:rFonts w:asciiTheme="majorHAnsi" w:hAnsiTheme="majorHAnsi"/>
                <w:sz w:val="24"/>
                <w:szCs w:val="24"/>
              </w:rPr>
              <w:t>-</w:t>
            </w:r>
          </w:p>
        </w:tc>
      </w:tr>
      <w:tr w:rsidR="00CF2AB2" w:rsidTr="00CF2AB2">
        <w:tc>
          <w:tcPr>
            <w:tcW w:w="556" w:type="dxa"/>
            <w:tcBorders>
              <w:left w:val="single" w:sz="4" w:space="0" w:color="FFFFFF" w:themeColor="background1"/>
              <w:right w:val="single" w:sz="4" w:space="0" w:color="FFFFFF" w:themeColor="background1"/>
            </w:tcBorders>
          </w:tcPr>
          <w:p w:rsidR="00E012BB" w:rsidRDefault="00E012BB" w:rsidP="00CF2AB2">
            <w:pPr>
              <w:spacing w:line="276" w:lineRule="auto"/>
              <w:jc w:val="both"/>
              <w:rPr>
                <w:rFonts w:asciiTheme="majorHAnsi" w:hAnsiTheme="majorHAnsi"/>
                <w:sz w:val="24"/>
                <w:szCs w:val="24"/>
              </w:rPr>
            </w:pPr>
            <w:r>
              <w:rPr>
                <w:rFonts w:asciiTheme="majorHAnsi" w:hAnsiTheme="majorHAnsi"/>
                <w:sz w:val="24"/>
                <w:szCs w:val="24"/>
              </w:rPr>
              <w:t>4.</w:t>
            </w:r>
          </w:p>
        </w:tc>
        <w:tc>
          <w:tcPr>
            <w:tcW w:w="2104" w:type="dxa"/>
            <w:tcBorders>
              <w:left w:val="single" w:sz="4" w:space="0" w:color="FFFFFF" w:themeColor="background1"/>
              <w:right w:val="single" w:sz="4" w:space="0" w:color="FFFFFF" w:themeColor="background1"/>
            </w:tcBorders>
          </w:tcPr>
          <w:p w:rsidR="00E012BB" w:rsidRPr="000A0972" w:rsidRDefault="000A0972" w:rsidP="00CF2AB2">
            <w:pPr>
              <w:spacing w:line="276" w:lineRule="auto"/>
              <w:jc w:val="both"/>
              <w:rPr>
                <w:rFonts w:asciiTheme="majorHAnsi" w:hAnsiTheme="majorHAnsi" w:cs="Times New Roman"/>
                <w:i/>
                <w:sz w:val="24"/>
                <w:szCs w:val="24"/>
              </w:rPr>
            </w:pPr>
            <w:r w:rsidRPr="000A0972">
              <w:rPr>
                <w:rFonts w:asciiTheme="majorHAnsi" w:hAnsiTheme="majorHAnsi" w:cs="Times New Roman"/>
                <w:i/>
                <w:color w:val="202124"/>
                <w:sz w:val="24"/>
                <w:szCs w:val="24"/>
                <w:shd w:val="clear" w:color="auto" w:fill="FFFFFF"/>
              </w:rPr>
              <w:t>Sapindaceae</w:t>
            </w:r>
          </w:p>
        </w:tc>
        <w:tc>
          <w:tcPr>
            <w:tcW w:w="1559" w:type="dxa"/>
            <w:tcBorders>
              <w:left w:val="single" w:sz="4" w:space="0" w:color="FFFFFF" w:themeColor="background1"/>
              <w:right w:val="single" w:sz="4" w:space="0" w:color="FFFFFF" w:themeColor="background1"/>
            </w:tcBorders>
          </w:tcPr>
          <w:p w:rsidR="00E012BB" w:rsidRPr="000A0972" w:rsidRDefault="000A0972" w:rsidP="00CF2AB2">
            <w:pPr>
              <w:spacing w:line="276" w:lineRule="auto"/>
              <w:jc w:val="both"/>
              <w:rPr>
                <w:rFonts w:asciiTheme="majorHAnsi" w:hAnsiTheme="majorHAnsi"/>
                <w:i/>
                <w:sz w:val="24"/>
                <w:szCs w:val="24"/>
              </w:rPr>
            </w:pPr>
            <w:r w:rsidRPr="000A0972">
              <w:rPr>
                <w:rFonts w:asciiTheme="majorHAnsi" w:hAnsiTheme="majorHAnsi" w:cs="Arial"/>
                <w:i/>
                <w:color w:val="202124"/>
                <w:sz w:val="24"/>
                <w:szCs w:val="24"/>
                <w:shd w:val="clear" w:color="auto" w:fill="FFFFFF"/>
              </w:rPr>
              <w:t>Nephelium</w:t>
            </w:r>
          </w:p>
        </w:tc>
        <w:tc>
          <w:tcPr>
            <w:tcW w:w="2835" w:type="dxa"/>
            <w:tcBorders>
              <w:left w:val="single" w:sz="4" w:space="0" w:color="FFFFFF" w:themeColor="background1"/>
              <w:right w:val="single" w:sz="4" w:space="0" w:color="FFFFFF" w:themeColor="background1"/>
            </w:tcBorders>
          </w:tcPr>
          <w:p w:rsidR="00E012BB" w:rsidRPr="000A0972" w:rsidRDefault="000A0972" w:rsidP="00CF2AB2">
            <w:pPr>
              <w:spacing w:line="276" w:lineRule="auto"/>
              <w:jc w:val="both"/>
              <w:rPr>
                <w:rFonts w:asciiTheme="majorHAnsi" w:hAnsiTheme="majorHAnsi"/>
                <w:i/>
                <w:sz w:val="24"/>
                <w:szCs w:val="24"/>
              </w:rPr>
            </w:pPr>
            <w:r w:rsidRPr="000A0972">
              <w:rPr>
                <w:rFonts w:asciiTheme="majorHAnsi" w:hAnsiTheme="majorHAnsi" w:cs="Arial"/>
                <w:i/>
                <w:color w:val="202124"/>
                <w:sz w:val="24"/>
                <w:szCs w:val="24"/>
                <w:shd w:val="clear" w:color="auto" w:fill="FFFFFF"/>
              </w:rPr>
              <w:t>Nephelium lappaceum</w:t>
            </w:r>
          </w:p>
        </w:tc>
        <w:tc>
          <w:tcPr>
            <w:tcW w:w="851" w:type="dxa"/>
            <w:tcBorders>
              <w:left w:val="single" w:sz="4" w:space="0" w:color="FFFFFF" w:themeColor="background1"/>
              <w:right w:val="single" w:sz="4" w:space="0" w:color="FFFFFF" w:themeColor="background1"/>
            </w:tcBorders>
          </w:tcPr>
          <w:p w:rsidR="00E012BB" w:rsidRDefault="00E012BB" w:rsidP="00CF2AB2">
            <w:pPr>
              <w:spacing w:line="276" w:lineRule="auto"/>
              <w:jc w:val="both"/>
              <w:rPr>
                <w:rFonts w:asciiTheme="majorHAnsi" w:hAnsiTheme="majorHAnsi"/>
                <w:sz w:val="24"/>
                <w:szCs w:val="24"/>
              </w:rPr>
            </w:pPr>
            <w:r>
              <w:rPr>
                <w:rFonts w:asciiTheme="majorHAnsi" w:hAnsiTheme="majorHAnsi"/>
                <w:sz w:val="24"/>
                <w:szCs w:val="24"/>
              </w:rPr>
              <w:t>+</w:t>
            </w:r>
          </w:p>
        </w:tc>
        <w:tc>
          <w:tcPr>
            <w:tcW w:w="850" w:type="dxa"/>
            <w:tcBorders>
              <w:left w:val="single" w:sz="4" w:space="0" w:color="FFFFFF" w:themeColor="background1"/>
              <w:right w:val="single" w:sz="4" w:space="0" w:color="FFFFFF" w:themeColor="background1"/>
            </w:tcBorders>
          </w:tcPr>
          <w:p w:rsidR="00E012BB" w:rsidRDefault="000A0972" w:rsidP="00CF2AB2">
            <w:pPr>
              <w:spacing w:line="276" w:lineRule="auto"/>
              <w:jc w:val="both"/>
              <w:rPr>
                <w:rFonts w:asciiTheme="majorHAnsi" w:hAnsiTheme="majorHAnsi"/>
                <w:sz w:val="24"/>
                <w:szCs w:val="24"/>
              </w:rPr>
            </w:pPr>
            <w:r>
              <w:rPr>
                <w:rFonts w:asciiTheme="majorHAnsi" w:hAnsiTheme="majorHAnsi"/>
                <w:sz w:val="24"/>
                <w:szCs w:val="24"/>
              </w:rPr>
              <w:t>+</w:t>
            </w:r>
          </w:p>
        </w:tc>
        <w:tc>
          <w:tcPr>
            <w:tcW w:w="804" w:type="dxa"/>
            <w:tcBorders>
              <w:left w:val="single" w:sz="4" w:space="0" w:color="FFFFFF" w:themeColor="background1"/>
              <w:right w:val="single" w:sz="4" w:space="0" w:color="FFFFFF" w:themeColor="background1"/>
            </w:tcBorders>
          </w:tcPr>
          <w:p w:rsidR="00E012BB" w:rsidRDefault="00F375E0" w:rsidP="00CF2AB2">
            <w:pPr>
              <w:spacing w:line="276" w:lineRule="auto"/>
              <w:jc w:val="both"/>
              <w:rPr>
                <w:rFonts w:asciiTheme="majorHAnsi" w:hAnsiTheme="majorHAnsi"/>
                <w:sz w:val="24"/>
                <w:szCs w:val="24"/>
              </w:rPr>
            </w:pPr>
            <w:r>
              <w:rPr>
                <w:rFonts w:asciiTheme="majorHAnsi" w:hAnsiTheme="majorHAnsi"/>
                <w:sz w:val="24"/>
                <w:szCs w:val="24"/>
              </w:rPr>
              <w:t>-</w:t>
            </w:r>
          </w:p>
        </w:tc>
      </w:tr>
      <w:tr w:rsidR="00CF2AB2" w:rsidTr="00CF2AB2">
        <w:tc>
          <w:tcPr>
            <w:tcW w:w="556" w:type="dxa"/>
            <w:tcBorders>
              <w:left w:val="single" w:sz="4" w:space="0" w:color="FFFFFF" w:themeColor="background1"/>
              <w:right w:val="single" w:sz="4" w:space="0" w:color="FFFFFF" w:themeColor="background1"/>
            </w:tcBorders>
          </w:tcPr>
          <w:p w:rsidR="00E012BB" w:rsidRDefault="00E012BB" w:rsidP="00CF2AB2">
            <w:pPr>
              <w:spacing w:line="276" w:lineRule="auto"/>
              <w:jc w:val="both"/>
              <w:rPr>
                <w:rFonts w:asciiTheme="majorHAnsi" w:hAnsiTheme="majorHAnsi"/>
                <w:sz w:val="24"/>
                <w:szCs w:val="24"/>
              </w:rPr>
            </w:pPr>
            <w:r>
              <w:rPr>
                <w:rFonts w:asciiTheme="majorHAnsi" w:hAnsiTheme="majorHAnsi"/>
                <w:sz w:val="24"/>
                <w:szCs w:val="24"/>
              </w:rPr>
              <w:t>5.</w:t>
            </w:r>
          </w:p>
        </w:tc>
        <w:tc>
          <w:tcPr>
            <w:tcW w:w="2104" w:type="dxa"/>
            <w:tcBorders>
              <w:left w:val="single" w:sz="4" w:space="0" w:color="FFFFFF" w:themeColor="background1"/>
              <w:right w:val="single" w:sz="4" w:space="0" w:color="FFFFFF" w:themeColor="background1"/>
            </w:tcBorders>
          </w:tcPr>
          <w:p w:rsidR="00E012BB" w:rsidRPr="000A0972" w:rsidRDefault="00296FDC" w:rsidP="00CF2AB2">
            <w:pPr>
              <w:spacing w:line="276" w:lineRule="auto"/>
              <w:jc w:val="both"/>
              <w:rPr>
                <w:rFonts w:asciiTheme="majorHAnsi" w:hAnsiTheme="majorHAnsi"/>
                <w:i/>
                <w:sz w:val="24"/>
                <w:szCs w:val="24"/>
              </w:rPr>
            </w:pPr>
            <w:hyperlink r:id="rId10" w:tooltip="Anacardiaceae" w:history="1">
              <w:r w:rsidR="000A0972" w:rsidRPr="000A0972">
                <w:rPr>
                  <w:rStyle w:val="Hyperlink"/>
                  <w:rFonts w:asciiTheme="majorHAnsi" w:hAnsiTheme="majorHAnsi" w:cs="Arial"/>
                  <w:i/>
                  <w:color w:val="auto"/>
                  <w:sz w:val="24"/>
                  <w:szCs w:val="24"/>
                  <w:u w:val="none"/>
                  <w:shd w:val="clear" w:color="auto" w:fill="F8F9FA"/>
                </w:rPr>
                <w:t>Anacardiaceae</w:t>
              </w:r>
            </w:hyperlink>
          </w:p>
        </w:tc>
        <w:tc>
          <w:tcPr>
            <w:tcW w:w="1559" w:type="dxa"/>
            <w:tcBorders>
              <w:left w:val="single" w:sz="4" w:space="0" w:color="FFFFFF" w:themeColor="background1"/>
              <w:right w:val="single" w:sz="4" w:space="0" w:color="FFFFFF" w:themeColor="background1"/>
            </w:tcBorders>
          </w:tcPr>
          <w:p w:rsidR="00E012BB" w:rsidRPr="00CF2AB2" w:rsidRDefault="00296FDC" w:rsidP="00CF2AB2">
            <w:pPr>
              <w:spacing w:line="276" w:lineRule="auto"/>
              <w:jc w:val="both"/>
              <w:rPr>
                <w:rFonts w:asciiTheme="majorHAnsi" w:hAnsiTheme="majorHAnsi"/>
                <w:i/>
                <w:sz w:val="24"/>
                <w:szCs w:val="24"/>
              </w:rPr>
            </w:pPr>
            <w:hyperlink r:id="rId11" w:tooltip="Mangifera" w:history="1">
              <w:r w:rsidR="00CF2AB2" w:rsidRPr="00CF2AB2">
                <w:rPr>
                  <w:rStyle w:val="Hyperlink"/>
                  <w:rFonts w:asciiTheme="majorHAnsi" w:hAnsiTheme="majorHAnsi" w:cs="Arial"/>
                  <w:i/>
                  <w:iCs/>
                  <w:color w:val="auto"/>
                  <w:sz w:val="24"/>
                  <w:szCs w:val="24"/>
                  <w:u w:val="none"/>
                  <w:shd w:val="clear" w:color="auto" w:fill="F8F9FA"/>
                </w:rPr>
                <w:t>Mangifera</w:t>
              </w:r>
            </w:hyperlink>
          </w:p>
        </w:tc>
        <w:tc>
          <w:tcPr>
            <w:tcW w:w="2835" w:type="dxa"/>
            <w:tcBorders>
              <w:left w:val="single" w:sz="4" w:space="0" w:color="FFFFFF" w:themeColor="background1"/>
              <w:right w:val="single" w:sz="4" w:space="0" w:color="FFFFFF" w:themeColor="background1"/>
            </w:tcBorders>
          </w:tcPr>
          <w:p w:rsidR="00E012BB" w:rsidRPr="00835820" w:rsidRDefault="00CF2AB2" w:rsidP="00CF2AB2">
            <w:pPr>
              <w:spacing w:line="276" w:lineRule="auto"/>
              <w:jc w:val="both"/>
              <w:rPr>
                <w:rFonts w:asciiTheme="majorHAnsi" w:hAnsiTheme="majorHAnsi"/>
                <w:i/>
                <w:sz w:val="24"/>
                <w:szCs w:val="24"/>
              </w:rPr>
            </w:pPr>
            <w:r>
              <w:rPr>
                <w:rFonts w:asciiTheme="majorHAnsi" w:hAnsiTheme="majorHAnsi"/>
                <w:i/>
                <w:sz w:val="24"/>
                <w:szCs w:val="24"/>
              </w:rPr>
              <w:t>Mangifera indica</w:t>
            </w:r>
          </w:p>
        </w:tc>
        <w:tc>
          <w:tcPr>
            <w:tcW w:w="851" w:type="dxa"/>
            <w:tcBorders>
              <w:left w:val="single" w:sz="4" w:space="0" w:color="FFFFFF" w:themeColor="background1"/>
              <w:right w:val="single" w:sz="4" w:space="0" w:color="FFFFFF" w:themeColor="background1"/>
            </w:tcBorders>
          </w:tcPr>
          <w:p w:rsidR="00E012BB" w:rsidRDefault="00F375E0" w:rsidP="00CF2AB2">
            <w:pPr>
              <w:spacing w:line="276" w:lineRule="auto"/>
              <w:jc w:val="both"/>
              <w:rPr>
                <w:rFonts w:asciiTheme="majorHAnsi" w:hAnsiTheme="majorHAnsi"/>
                <w:sz w:val="24"/>
                <w:szCs w:val="24"/>
              </w:rPr>
            </w:pPr>
            <w:r>
              <w:rPr>
                <w:rFonts w:asciiTheme="majorHAnsi" w:hAnsiTheme="majorHAnsi"/>
                <w:sz w:val="24"/>
                <w:szCs w:val="24"/>
              </w:rPr>
              <w:t>-</w:t>
            </w:r>
          </w:p>
        </w:tc>
        <w:tc>
          <w:tcPr>
            <w:tcW w:w="850" w:type="dxa"/>
            <w:tcBorders>
              <w:left w:val="single" w:sz="4" w:space="0" w:color="FFFFFF" w:themeColor="background1"/>
              <w:right w:val="single" w:sz="4" w:space="0" w:color="FFFFFF" w:themeColor="background1"/>
            </w:tcBorders>
          </w:tcPr>
          <w:p w:rsidR="00E012BB" w:rsidRDefault="00F375E0" w:rsidP="00CF2AB2">
            <w:pPr>
              <w:spacing w:line="276" w:lineRule="auto"/>
              <w:jc w:val="both"/>
              <w:rPr>
                <w:rFonts w:asciiTheme="majorHAnsi" w:hAnsiTheme="majorHAnsi"/>
                <w:sz w:val="24"/>
                <w:szCs w:val="24"/>
              </w:rPr>
            </w:pPr>
            <w:r>
              <w:rPr>
                <w:rFonts w:asciiTheme="majorHAnsi" w:hAnsiTheme="majorHAnsi"/>
                <w:sz w:val="24"/>
                <w:szCs w:val="24"/>
              </w:rPr>
              <w:t>+</w:t>
            </w:r>
          </w:p>
        </w:tc>
        <w:tc>
          <w:tcPr>
            <w:tcW w:w="804" w:type="dxa"/>
            <w:tcBorders>
              <w:left w:val="single" w:sz="4" w:space="0" w:color="FFFFFF" w:themeColor="background1"/>
              <w:right w:val="single" w:sz="4" w:space="0" w:color="FFFFFF" w:themeColor="background1"/>
            </w:tcBorders>
          </w:tcPr>
          <w:p w:rsidR="00E012BB" w:rsidRDefault="00F375E0" w:rsidP="00CF2AB2">
            <w:pPr>
              <w:spacing w:line="276" w:lineRule="auto"/>
              <w:jc w:val="both"/>
              <w:rPr>
                <w:rFonts w:asciiTheme="majorHAnsi" w:hAnsiTheme="majorHAnsi"/>
                <w:sz w:val="24"/>
                <w:szCs w:val="24"/>
              </w:rPr>
            </w:pPr>
            <w:r>
              <w:rPr>
                <w:rFonts w:asciiTheme="majorHAnsi" w:hAnsiTheme="majorHAnsi"/>
                <w:sz w:val="24"/>
                <w:szCs w:val="24"/>
              </w:rPr>
              <w:t>+</w:t>
            </w:r>
          </w:p>
        </w:tc>
      </w:tr>
    </w:tbl>
    <w:p w:rsidR="0085120C" w:rsidRDefault="00F375E0" w:rsidP="0085120C">
      <w:pPr>
        <w:spacing w:after="0" w:line="240" w:lineRule="auto"/>
        <w:jc w:val="both"/>
        <w:rPr>
          <w:rFonts w:asciiTheme="majorHAnsi" w:hAnsiTheme="majorHAnsi"/>
          <w:sz w:val="24"/>
          <w:szCs w:val="24"/>
        </w:rPr>
      </w:pPr>
      <w:r w:rsidRPr="00A10AAB">
        <w:rPr>
          <w:rFonts w:asciiTheme="majorHAnsi" w:hAnsiTheme="majorHAnsi"/>
          <w:b/>
          <w:sz w:val="20"/>
          <w:szCs w:val="20"/>
        </w:rPr>
        <w:t>Keterangan:</w:t>
      </w:r>
      <w:r w:rsidRPr="00CF2AB2">
        <w:rPr>
          <w:rFonts w:asciiTheme="majorHAnsi" w:hAnsiTheme="majorHAnsi"/>
          <w:sz w:val="20"/>
          <w:szCs w:val="20"/>
        </w:rPr>
        <w:t>I=Pakong, II= Pegantenan, III= Pasean, (+) = ditemukan, (-) = tidak ditemukan</w:t>
      </w:r>
    </w:p>
    <w:p w:rsidR="000438B6" w:rsidRDefault="000438B6" w:rsidP="00612977">
      <w:pPr>
        <w:spacing w:after="0" w:line="240" w:lineRule="auto"/>
        <w:ind w:firstLine="426"/>
        <w:jc w:val="both"/>
        <w:rPr>
          <w:rFonts w:asciiTheme="majorHAnsi" w:hAnsiTheme="majorHAnsi"/>
          <w:sz w:val="24"/>
          <w:szCs w:val="24"/>
        </w:rPr>
      </w:pPr>
    </w:p>
    <w:p w:rsidR="008F22E3" w:rsidRDefault="008F22E3" w:rsidP="00D15CB5">
      <w:pPr>
        <w:spacing w:after="0" w:line="240" w:lineRule="auto"/>
        <w:ind w:firstLine="426"/>
        <w:jc w:val="both"/>
        <w:rPr>
          <w:rFonts w:asciiTheme="majorHAnsi" w:hAnsiTheme="majorHAnsi"/>
          <w:sz w:val="24"/>
          <w:szCs w:val="24"/>
        </w:rPr>
        <w:sectPr w:rsidR="008F22E3" w:rsidSect="008F22E3">
          <w:type w:val="continuous"/>
          <w:pgSz w:w="12240" w:h="15840"/>
          <w:pgMar w:top="1440" w:right="1440" w:bottom="1440" w:left="1440" w:header="720" w:footer="720" w:gutter="0"/>
          <w:cols w:space="720"/>
          <w:docGrid w:linePitch="360"/>
        </w:sectPr>
      </w:pPr>
    </w:p>
    <w:p w:rsidR="00D15CB5" w:rsidRDefault="00612977" w:rsidP="00D15CB5">
      <w:pPr>
        <w:spacing w:after="0" w:line="240" w:lineRule="auto"/>
        <w:ind w:firstLine="426"/>
        <w:jc w:val="both"/>
        <w:rPr>
          <w:rFonts w:asciiTheme="majorHAnsi" w:hAnsiTheme="majorHAnsi"/>
          <w:sz w:val="24"/>
          <w:szCs w:val="24"/>
        </w:rPr>
      </w:pPr>
      <w:r>
        <w:rPr>
          <w:rFonts w:asciiTheme="majorHAnsi" w:hAnsiTheme="majorHAnsi"/>
          <w:sz w:val="24"/>
          <w:szCs w:val="24"/>
        </w:rPr>
        <w:t>Dari keterangan dia</w:t>
      </w:r>
      <w:r w:rsidR="000438B6">
        <w:rPr>
          <w:rFonts w:asciiTheme="majorHAnsi" w:hAnsiTheme="majorHAnsi"/>
          <w:sz w:val="24"/>
          <w:szCs w:val="24"/>
        </w:rPr>
        <w:t>tas ditemukan bahwa lima jenis O</w:t>
      </w:r>
      <w:r>
        <w:rPr>
          <w:rFonts w:asciiTheme="majorHAnsi" w:hAnsiTheme="majorHAnsi"/>
          <w:sz w:val="24"/>
          <w:szCs w:val="24"/>
        </w:rPr>
        <w:t>rdo</w:t>
      </w:r>
      <w:r w:rsidR="000438B6">
        <w:rPr>
          <w:rFonts w:asciiTheme="majorHAnsi" w:hAnsiTheme="majorHAnsi"/>
          <w:sz w:val="24"/>
          <w:szCs w:val="24"/>
        </w:rPr>
        <w:t xml:space="preserve"> yang memang cocok ditanam pada Kawasan Pakong, Pegantenan, dan </w:t>
      </w:r>
      <w:r w:rsidR="00B219D4">
        <w:rPr>
          <w:rFonts w:asciiTheme="majorHAnsi" w:hAnsiTheme="majorHAnsi"/>
          <w:sz w:val="24"/>
          <w:szCs w:val="24"/>
        </w:rPr>
        <w:t xml:space="preserve">juga pada </w:t>
      </w:r>
      <w:r w:rsidR="000438B6">
        <w:rPr>
          <w:rFonts w:asciiTheme="majorHAnsi" w:hAnsiTheme="majorHAnsi"/>
          <w:sz w:val="24"/>
          <w:szCs w:val="24"/>
        </w:rPr>
        <w:t xml:space="preserve">Pasean yang dikembangkan sebagai </w:t>
      </w:r>
      <w:r w:rsidR="00B219D4">
        <w:rPr>
          <w:rFonts w:asciiTheme="majorHAnsi" w:hAnsiTheme="majorHAnsi"/>
          <w:sz w:val="24"/>
          <w:szCs w:val="24"/>
        </w:rPr>
        <w:t>daerah/</w:t>
      </w:r>
      <w:r w:rsidR="000438B6">
        <w:rPr>
          <w:rFonts w:asciiTheme="majorHAnsi" w:hAnsiTheme="majorHAnsi"/>
          <w:sz w:val="24"/>
          <w:szCs w:val="24"/>
        </w:rPr>
        <w:t xml:space="preserve">kawasan Agrowisata sekaligus Budidaya Tanaman </w:t>
      </w:r>
      <w:r w:rsidR="00B219D4">
        <w:rPr>
          <w:rFonts w:asciiTheme="majorHAnsi" w:hAnsiTheme="majorHAnsi"/>
          <w:sz w:val="24"/>
          <w:szCs w:val="24"/>
        </w:rPr>
        <w:t xml:space="preserve">dari jenis </w:t>
      </w:r>
      <w:r w:rsidR="000438B6">
        <w:rPr>
          <w:rFonts w:asciiTheme="majorHAnsi" w:hAnsiTheme="majorHAnsi"/>
          <w:sz w:val="24"/>
          <w:szCs w:val="24"/>
        </w:rPr>
        <w:t xml:space="preserve">Holtikultura dimana dalam pengembangannya </w:t>
      </w:r>
      <w:r w:rsidR="00B219D4">
        <w:rPr>
          <w:rFonts w:asciiTheme="majorHAnsi" w:hAnsiTheme="majorHAnsi"/>
          <w:sz w:val="24"/>
          <w:szCs w:val="24"/>
        </w:rPr>
        <w:t xml:space="preserve">yang </w:t>
      </w:r>
      <w:r w:rsidR="000438B6">
        <w:rPr>
          <w:rFonts w:asciiTheme="majorHAnsi" w:hAnsiTheme="majorHAnsi"/>
          <w:sz w:val="24"/>
          <w:szCs w:val="24"/>
        </w:rPr>
        <w:t xml:space="preserve">cocok ditanam dikawasan tersebut untuk meningkatkan pendapatan petani dalam usaha agrowisata dan agroekonomi sebagai kawasan wisata </w:t>
      </w:r>
      <w:r w:rsidR="00C47CCF">
        <w:rPr>
          <w:rFonts w:asciiTheme="majorHAnsi" w:hAnsiTheme="majorHAnsi"/>
          <w:sz w:val="24"/>
          <w:szCs w:val="24"/>
        </w:rPr>
        <w:t xml:space="preserve">Agroekonomi </w:t>
      </w:r>
      <w:r w:rsidR="000438B6">
        <w:rPr>
          <w:rFonts w:asciiTheme="majorHAnsi" w:hAnsiTheme="majorHAnsi"/>
          <w:sz w:val="24"/>
          <w:szCs w:val="24"/>
        </w:rPr>
        <w:t xml:space="preserve">yang mampu menarik pengunjung, dan </w:t>
      </w:r>
      <w:r w:rsidR="00B219D4">
        <w:rPr>
          <w:rFonts w:asciiTheme="majorHAnsi" w:hAnsiTheme="majorHAnsi"/>
          <w:sz w:val="24"/>
          <w:szCs w:val="24"/>
        </w:rPr>
        <w:t xml:space="preserve">jenis </w:t>
      </w:r>
      <w:r w:rsidR="000438B6">
        <w:rPr>
          <w:rFonts w:asciiTheme="majorHAnsi" w:hAnsiTheme="majorHAnsi"/>
          <w:sz w:val="24"/>
          <w:szCs w:val="24"/>
        </w:rPr>
        <w:t xml:space="preserve">tanaman </w:t>
      </w:r>
      <w:r w:rsidR="00B219D4">
        <w:rPr>
          <w:rFonts w:asciiTheme="majorHAnsi" w:hAnsiTheme="majorHAnsi"/>
          <w:sz w:val="24"/>
          <w:szCs w:val="24"/>
        </w:rPr>
        <w:t xml:space="preserve">dari </w:t>
      </w:r>
      <w:r w:rsidR="000438B6">
        <w:rPr>
          <w:rFonts w:asciiTheme="majorHAnsi" w:hAnsiTheme="majorHAnsi"/>
          <w:sz w:val="24"/>
          <w:szCs w:val="24"/>
        </w:rPr>
        <w:t xml:space="preserve">Holtikultura </w:t>
      </w:r>
      <w:r w:rsidR="00C47CCF">
        <w:rPr>
          <w:rFonts w:asciiTheme="majorHAnsi" w:hAnsiTheme="majorHAnsi"/>
          <w:sz w:val="24"/>
          <w:szCs w:val="24"/>
        </w:rPr>
        <w:t>tersebut</w:t>
      </w:r>
      <w:r w:rsidR="000438B6">
        <w:rPr>
          <w:rFonts w:asciiTheme="majorHAnsi" w:hAnsiTheme="majorHAnsi"/>
          <w:sz w:val="24"/>
          <w:szCs w:val="24"/>
        </w:rPr>
        <w:t xml:space="preserve"> didampingi oleh tanaman Refugia untuk mengurangi tingkat </w:t>
      </w:r>
      <w:r w:rsidR="00B219D4">
        <w:rPr>
          <w:rFonts w:asciiTheme="majorHAnsi" w:hAnsiTheme="majorHAnsi"/>
          <w:sz w:val="24"/>
          <w:szCs w:val="24"/>
        </w:rPr>
        <w:t xml:space="preserve">dari </w:t>
      </w:r>
      <w:r w:rsidR="000438B6">
        <w:rPr>
          <w:rFonts w:asciiTheme="majorHAnsi" w:hAnsiTheme="majorHAnsi"/>
          <w:sz w:val="24"/>
          <w:szCs w:val="24"/>
        </w:rPr>
        <w:t xml:space="preserve">ketergantungan dengan pestisida kimia, sehingga tumbuhan liar yang tumbuh </w:t>
      </w:r>
      <w:r w:rsidR="00C47CCF">
        <w:rPr>
          <w:rFonts w:asciiTheme="majorHAnsi" w:hAnsiTheme="majorHAnsi"/>
          <w:sz w:val="24"/>
          <w:szCs w:val="24"/>
        </w:rPr>
        <w:t xml:space="preserve">yang juga disebut </w:t>
      </w:r>
      <w:r w:rsidR="000438B6">
        <w:rPr>
          <w:rFonts w:asciiTheme="majorHAnsi" w:hAnsiTheme="majorHAnsi"/>
          <w:sz w:val="24"/>
          <w:szCs w:val="24"/>
        </w:rPr>
        <w:t xml:space="preserve">(Refugia) didominasi oleh tiga Ordo </w:t>
      </w:r>
      <w:r w:rsidR="001312B7">
        <w:rPr>
          <w:rFonts w:asciiTheme="majorHAnsi" w:hAnsiTheme="majorHAnsi"/>
          <w:sz w:val="24"/>
          <w:szCs w:val="24"/>
        </w:rPr>
        <w:t xml:space="preserve">yaitu Ordo </w:t>
      </w:r>
      <w:r w:rsidR="001312B7" w:rsidRPr="001312B7">
        <w:rPr>
          <w:rFonts w:asciiTheme="majorHAnsi" w:hAnsiTheme="majorHAnsi"/>
          <w:i/>
          <w:sz w:val="24"/>
          <w:szCs w:val="24"/>
        </w:rPr>
        <w:t>Malvales, Fabaceae,</w:t>
      </w:r>
      <w:r w:rsidR="001312B7">
        <w:rPr>
          <w:rFonts w:asciiTheme="majorHAnsi" w:hAnsiTheme="majorHAnsi"/>
          <w:sz w:val="24"/>
          <w:szCs w:val="24"/>
        </w:rPr>
        <w:t xml:space="preserve"> dan </w:t>
      </w:r>
      <w:r w:rsidR="001312B7" w:rsidRPr="001312B7">
        <w:rPr>
          <w:rFonts w:asciiTheme="majorHAnsi" w:hAnsiTheme="majorHAnsi"/>
          <w:i/>
          <w:sz w:val="24"/>
          <w:szCs w:val="24"/>
        </w:rPr>
        <w:t>Pedialiaceae</w:t>
      </w:r>
      <w:r w:rsidR="001312B7">
        <w:rPr>
          <w:rFonts w:asciiTheme="majorHAnsi" w:hAnsiTheme="majorHAnsi"/>
          <w:sz w:val="24"/>
          <w:szCs w:val="24"/>
        </w:rPr>
        <w:t xml:space="preserve"> sebagai </w:t>
      </w:r>
      <w:r w:rsidR="00B219D4">
        <w:rPr>
          <w:rFonts w:asciiTheme="majorHAnsi" w:hAnsiTheme="majorHAnsi"/>
          <w:sz w:val="24"/>
          <w:szCs w:val="24"/>
        </w:rPr>
        <w:t xml:space="preserve">bagian dari </w:t>
      </w:r>
      <w:r w:rsidR="001312B7">
        <w:rPr>
          <w:rFonts w:asciiTheme="majorHAnsi" w:hAnsiTheme="majorHAnsi"/>
          <w:sz w:val="24"/>
          <w:szCs w:val="24"/>
        </w:rPr>
        <w:t xml:space="preserve">tanaman pendamping yang dapat </w:t>
      </w:r>
      <w:r w:rsidR="00B219D4">
        <w:rPr>
          <w:rFonts w:asciiTheme="majorHAnsi" w:hAnsiTheme="majorHAnsi"/>
          <w:sz w:val="24"/>
          <w:szCs w:val="24"/>
        </w:rPr>
        <w:t xml:space="preserve">juga </w:t>
      </w:r>
      <w:r w:rsidR="001312B7">
        <w:rPr>
          <w:rFonts w:asciiTheme="majorHAnsi" w:hAnsiTheme="majorHAnsi"/>
          <w:sz w:val="24"/>
          <w:szCs w:val="24"/>
        </w:rPr>
        <w:t xml:space="preserve">menarik serangga </w:t>
      </w:r>
      <w:r w:rsidR="00B219D4">
        <w:rPr>
          <w:rFonts w:asciiTheme="majorHAnsi" w:hAnsiTheme="majorHAnsi"/>
          <w:sz w:val="24"/>
          <w:szCs w:val="24"/>
        </w:rPr>
        <w:t xml:space="preserve">dari </w:t>
      </w:r>
      <w:r w:rsidR="001312B7">
        <w:rPr>
          <w:rFonts w:asciiTheme="majorHAnsi" w:hAnsiTheme="majorHAnsi"/>
          <w:sz w:val="24"/>
          <w:szCs w:val="24"/>
        </w:rPr>
        <w:t xml:space="preserve">Predator dan Serangga Parasitoid sebagai alat pengendali hama </w:t>
      </w:r>
      <w:r w:rsidR="00C47CCF">
        <w:rPr>
          <w:rFonts w:asciiTheme="majorHAnsi" w:hAnsiTheme="majorHAnsi"/>
          <w:sz w:val="24"/>
          <w:szCs w:val="24"/>
        </w:rPr>
        <w:t xml:space="preserve">dan penyakit alami </w:t>
      </w:r>
      <w:r w:rsidR="001312B7">
        <w:rPr>
          <w:rFonts w:asciiTheme="majorHAnsi" w:hAnsiTheme="majorHAnsi"/>
          <w:sz w:val="24"/>
          <w:szCs w:val="24"/>
        </w:rPr>
        <w:t>yang akan</w:t>
      </w:r>
      <w:r w:rsidR="00C47CCF">
        <w:rPr>
          <w:rFonts w:asciiTheme="majorHAnsi" w:hAnsiTheme="majorHAnsi"/>
          <w:sz w:val="24"/>
          <w:szCs w:val="24"/>
        </w:rPr>
        <w:t xml:space="preserve"> menyerang tanaman holtikultura, yang ditanam oleh para petani </w:t>
      </w:r>
      <w:r w:rsidR="003C216E">
        <w:rPr>
          <w:rFonts w:asciiTheme="majorHAnsi" w:hAnsiTheme="majorHAnsi"/>
          <w:sz w:val="24"/>
          <w:szCs w:val="24"/>
        </w:rPr>
        <w:t xml:space="preserve">yang </w:t>
      </w:r>
      <w:r w:rsidR="00C47CCF">
        <w:rPr>
          <w:rFonts w:asciiTheme="majorHAnsi" w:hAnsiTheme="majorHAnsi"/>
          <w:sz w:val="24"/>
          <w:szCs w:val="24"/>
        </w:rPr>
        <w:t xml:space="preserve">dikawasan Argowisata, sehingga akan menimbulkan kerugian </w:t>
      </w:r>
      <w:r w:rsidR="00D15CB5">
        <w:rPr>
          <w:rFonts w:asciiTheme="majorHAnsi" w:hAnsiTheme="majorHAnsi"/>
          <w:sz w:val="24"/>
          <w:szCs w:val="24"/>
        </w:rPr>
        <w:t xml:space="preserve">materil </w:t>
      </w:r>
      <w:r w:rsidR="00C47CCF">
        <w:rPr>
          <w:rFonts w:asciiTheme="majorHAnsi" w:hAnsiTheme="majorHAnsi"/>
          <w:sz w:val="24"/>
          <w:szCs w:val="24"/>
        </w:rPr>
        <w:t xml:space="preserve">terhadap </w:t>
      </w:r>
      <w:r w:rsidR="00D15CB5">
        <w:rPr>
          <w:rFonts w:asciiTheme="majorHAnsi" w:hAnsiTheme="majorHAnsi"/>
          <w:sz w:val="24"/>
          <w:szCs w:val="24"/>
        </w:rPr>
        <w:t xml:space="preserve">para </w:t>
      </w:r>
      <w:r w:rsidR="00C47CCF">
        <w:rPr>
          <w:rFonts w:asciiTheme="majorHAnsi" w:hAnsiTheme="majorHAnsi"/>
          <w:sz w:val="24"/>
          <w:szCs w:val="24"/>
        </w:rPr>
        <w:t>petani pada</w:t>
      </w:r>
      <w:r w:rsidR="001312B7">
        <w:rPr>
          <w:rFonts w:asciiTheme="majorHAnsi" w:hAnsiTheme="majorHAnsi"/>
          <w:sz w:val="24"/>
          <w:szCs w:val="24"/>
        </w:rPr>
        <w:t xml:space="preserve"> Tiga Kawasan </w:t>
      </w:r>
      <w:r w:rsidR="00C426BD">
        <w:rPr>
          <w:rFonts w:asciiTheme="majorHAnsi" w:hAnsiTheme="majorHAnsi"/>
          <w:sz w:val="24"/>
          <w:szCs w:val="24"/>
        </w:rPr>
        <w:t>yakni Pakong, P</w:t>
      </w:r>
      <w:r w:rsidR="005F2A26">
        <w:rPr>
          <w:rFonts w:asciiTheme="majorHAnsi" w:hAnsiTheme="majorHAnsi"/>
          <w:sz w:val="24"/>
          <w:szCs w:val="24"/>
        </w:rPr>
        <w:t xml:space="preserve">egantenan dan juga Pasean </w:t>
      </w:r>
      <w:r w:rsidR="001312B7">
        <w:rPr>
          <w:rFonts w:asciiTheme="majorHAnsi" w:hAnsiTheme="majorHAnsi"/>
          <w:sz w:val="24"/>
          <w:szCs w:val="24"/>
        </w:rPr>
        <w:t xml:space="preserve">yang dapat </w:t>
      </w:r>
      <w:r w:rsidR="00C426BD">
        <w:rPr>
          <w:rFonts w:asciiTheme="majorHAnsi" w:hAnsiTheme="majorHAnsi"/>
          <w:sz w:val="24"/>
          <w:szCs w:val="24"/>
        </w:rPr>
        <w:t xml:space="preserve">juga </w:t>
      </w:r>
      <w:r w:rsidR="001312B7">
        <w:rPr>
          <w:rFonts w:asciiTheme="majorHAnsi" w:hAnsiTheme="majorHAnsi"/>
          <w:sz w:val="24"/>
          <w:szCs w:val="24"/>
        </w:rPr>
        <w:t xml:space="preserve">dilihat Pada Tabel </w:t>
      </w:r>
      <w:r w:rsidR="00C47CCF">
        <w:rPr>
          <w:rFonts w:asciiTheme="majorHAnsi" w:hAnsiTheme="majorHAnsi"/>
          <w:sz w:val="24"/>
          <w:szCs w:val="24"/>
        </w:rPr>
        <w:t>dibawah ini:</w:t>
      </w:r>
    </w:p>
    <w:p w:rsidR="00E05FE7" w:rsidRDefault="00E05FE7" w:rsidP="0085120C">
      <w:pPr>
        <w:spacing w:after="0" w:line="240" w:lineRule="auto"/>
        <w:jc w:val="both"/>
        <w:rPr>
          <w:rFonts w:asciiTheme="majorHAnsi" w:hAnsiTheme="majorHAnsi"/>
          <w:sz w:val="24"/>
          <w:szCs w:val="24"/>
        </w:rPr>
        <w:sectPr w:rsidR="00E05FE7" w:rsidSect="008F22E3">
          <w:type w:val="continuous"/>
          <w:pgSz w:w="12240" w:h="15840"/>
          <w:pgMar w:top="1440" w:right="1440" w:bottom="1440" w:left="1440" w:header="720" w:footer="720" w:gutter="0"/>
          <w:cols w:num="2" w:space="720"/>
          <w:docGrid w:linePitch="360"/>
        </w:sectPr>
      </w:pPr>
    </w:p>
    <w:p w:rsidR="00E05FE7" w:rsidRDefault="00E05FE7" w:rsidP="0085120C">
      <w:pPr>
        <w:spacing w:after="0" w:line="240" w:lineRule="auto"/>
        <w:jc w:val="both"/>
        <w:rPr>
          <w:rFonts w:asciiTheme="majorHAnsi" w:hAnsiTheme="majorHAnsi"/>
          <w:sz w:val="24"/>
          <w:szCs w:val="24"/>
        </w:rPr>
      </w:pPr>
    </w:p>
    <w:p w:rsidR="00CF2AB2" w:rsidRDefault="00CF2AB2" w:rsidP="0085120C">
      <w:pPr>
        <w:spacing w:after="0" w:line="240" w:lineRule="auto"/>
        <w:jc w:val="both"/>
        <w:rPr>
          <w:rFonts w:asciiTheme="majorHAnsi" w:hAnsiTheme="majorHAnsi"/>
          <w:sz w:val="24"/>
          <w:szCs w:val="24"/>
        </w:rPr>
      </w:pPr>
      <w:r>
        <w:rPr>
          <w:rFonts w:asciiTheme="majorHAnsi" w:hAnsiTheme="majorHAnsi"/>
          <w:sz w:val="24"/>
          <w:szCs w:val="24"/>
        </w:rPr>
        <w:t xml:space="preserve">Tabel 2. Jenis tanaman refugia di tiga kawasan Pakong, Pegantenan, dan Pasean </w:t>
      </w:r>
    </w:p>
    <w:tbl>
      <w:tblPr>
        <w:tblStyle w:val="TableGrid"/>
        <w:tblW w:w="9321" w:type="dxa"/>
        <w:tblLayout w:type="fixed"/>
        <w:tblLook w:val="04A0"/>
      </w:tblPr>
      <w:tblGrid>
        <w:gridCol w:w="675"/>
        <w:gridCol w:w="1842"/>
        <w:gridCol w:w="1560"/>
        <w:gridCol w:w="3118"/>
        <w:gridCol w:w="708"/>
        <w:gridCol w:w="851"/>
        <w:gridCol w:w="567"/>
      </w:tblGrid>
      <w:tr w:rsidR="00CF2AB2" w:rsidTr="00A10AAB">
        <w:tc>
          <w:tcPr>
            <w:tcW w:w="675" w:type="dxa"/>
            <w:vMerge w:val="restart"/>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r>
              <w:rPr>
                <w:rFonts w:asciiTheme="majorHAnsi" w:hAnsiTheme="majorHAnsi"/>
                <w:sz w:val="24"/>
                <w:szCs w:val="24"/>
              </w:rPr>
              <w:t>No.</w:t>
            </w:r>
          </w:p>
        </w:tc>
        <w:tc>
          <w:tcPr>
            <w:tcW w:w="1842" w:type="dxa"/>
            <w:vMerge w:val="restart"/>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r>
              <w:rPr>
                <w:rFonts w:asciiTheme="majorHAnsi" w:hAnsiTheme="majorHAnsi"/>
                <w:sz w:val="24"/>
                <w:szCs w:val="24"/>
              </w:rPr>
              <w:t>Famili</w:t>
            </w:r>
          </w:p>
        </w:tc>
        <w:tc>
          <w:tcPr>
            <w:tcW w:w="1560" w:type="dxa"/>
            <w:vMerge w:val="restart"/>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r>
              <w:rPr>
                <w:rFonts w:asciiTheme="majorHAnsi" w:hAnsiTheme="majorHAnsi"/>
                <w:sz w:val="24"/>
                <w:szCs w:val="24"/>
              </w:rPr>
              <w:t>Genus</w:t>
            </w:r>
          </w:p>
        </w:tc>
        <w:tc>
          <w:tcPr>
            <w:tcW w:w="3118" w:type="dxa"/>
            <w:vMerge w:val="restart"/>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r>
              <w:rPr>
                <w:rFonts w:asciiTheme="majorHAnsi" w:hAnsiTheme="majorHAnsi"/>
                <w:sz w:val="24"/>
                <w:szCs w:val="24"/>
              </w:rPr>
              <w:t xml:space="preserve">Spesies </w:t>
            </w:r>
          </w:p>
        </w:tc>
        <w:tc>
          <w:tcPr>
            <w:tcW w:w="2126" w:type="dxa"/>
            <w:gridSpan w:val="3"/>
            <w:tcBorders>
              <w:left w:val="single" w:sz="4" w:space="0" w:color="FFFFFF" w:themeColor="background1"/>
              <w:right w:val="single" w:sz="4" w:space="0" w:color="FFFFFF" w:themeColor="background1"/>
            </w:tcBorders>
          </w:tcPr>
          <w:p w:rsidR="00CF2AB2" w:rsidRDefault="00CF2AB2" w:rsidP="00CF2AB2">
            <w:pPr>
              <w:jc w:val="center"/>
              <w:rPr>
                <w:rFonts w:asciiTheme="majorHAnsi" w:hAnsiTheme="majorHAnsi"/>
                <w:sz w:val="24"/>
                <w:szCs w:val="24"/>
              </w:rPr>
            </w:pPr>
            <w:r>
              <w:rPr>
                <w:rFonts w:asciiTheme="majorHAnsi" w:hAnsiTheme="majorHAnsi"/>
                <w:sz w:val="24"/>
                <w:szCs w:val="24"/>
              </w:rPr>
              <w:t>Titik Pengamatan</w:t>
            </w:r>
          </w:p>
        </w:tc>
      </w:tr>
      <w:tr w:rsidR="00CF2AB2" w:rsidTr="00A10AAB">
        <w:tc>
          <w:tcPr>
            <w:tcW w:w="675" w:type="dxa"/>
            <w:vMerge/>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p>
        </w:tc>
        <w:tc>
          <w:tcPr>
            <w:tcW w:w="1842" w:type="dxa"/>
            <w:vMerge/>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p>
        </w:tc>
        <w:tc>
          <w:tcPr>
            <w:tcW w:w="1560" w:type="dxa"/>
            <w:vMerge/>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p>
        </w:tc>
        <w:tc>
          <w:tcPr>
            <w:tcW w:w="3118" w:type="dxa"/>
            <w:vMerge/>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p>
        </w:tc>
        <w:tc>
          <w:tcPr>
            <w:tcW w:w="708" w:type="dxa"/>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r>
              <w:rPr>
                <w:rFonts w:asciiTheme="majorHAnsi" w:hAnsiTheme="majorHAnsi"/>
                <w:sz w:val="24"/>
                <w:szCs w:val="24"/>
              </w:rPr>
              <w:t>I</w:t>
            </w:r>
          </w:p>
        </w:tc>
        <w:tc>
          <w:tcPr>
            <w:tcW w:w="851" w:type="dxa"/>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r>
              <w:rPr>
                <w:rFonts w:asciiTheme="majorHAnsi" w:hAnsiTheme="majorHAnsi"/>
                <w:sz w:val="24"/>
                <w:szCs w:val="24"/>
              </w:rPr>
              <w:t>II</w:t>
            </w:r>
          </w:p>
        </w:tc>
        <w:tc>
          <w:tcPr>
            <w:tcW w:w="567" w:type="dxa"/>
            <w:tcBorders>
              <w:left w:val="single" w:sz="4" w:space="0" w:color="FFFFFF" w:themeColor="background1"/>
              <w:right w:val="single" w:sz="4" w:space="0" w:color="FFFFFF" w:themeColor="background1"/>
            </w:tcBorders>
          </w:tcPr>
          <w:p w:rsidR="00CF2AB2" w:rsidRDefault="00CF2AB2" w:rsidP="0085120C">
            <w:pPr>
              <w:jc w:val="both"/>
              <w:rPr>
                <w:rFonts w:asciiTheme="majorHAnsi" w:hAnsiTheme="majorHAnsi"/>
                <w:sz w:val="24"/>
                <w:szCs w:val="24"/>
              </w:rPr>
            </w:pPr>
            <w:r>
              <w:rPr>
                <w:rFonts w:asciiTheme="majorHAnsi" w:hAnsiTheme="majorHAnsi"/>
                <w:sz w:val="24"/>
                <w:szCs w:val="24"/>
              </w:rPr>
              <w:t>III</w:t>
            </w:r>
          </w:p>
        </w:tc>
      </w:tr>
      <w:tr w:rsidR="00A10AAB" w:rsidTr="00A10AAB">
        <w:tc>
          <w:tcPr>
            <w:tcW w:w="675" w:type="dxa"/>
            <w:tcBorders>
              <w:left w:val="single" w:sz="4" w:space="0" w:color="FFFFFF" w:themeColor="background1"/>
              <w:right w:val="single" w:sz="4" w:space="0" w:color="FFFFFF" w:themeColor="background1"/>
            </w:tcBorders>
          </w:tcPr>
          <w:p w:rsidR="00CF2AB2" w:rsidRDefault="00055246" w:rsidP="0085120C">
            <w:pPr>
              <w:jc w:val="both"/>
              <w:rPr>
                <w:rFonts w:asciiTheme="majorHAnsi" w:hAnsiTheme="majorHAnsi"/>
                <w:sz w:val="24"/>
                <w:szCs w:val="24"/>
              </w:rPr>
            </w:pPr>
            <w:r>
              <w:rPr>
                <w:rFonts w:asciiTheme="majorHAnsi" w:hAnsiTheme="majorHAnsi"/>
                <w:sz w:val="24"/>
                <w:szCs w:val="24"/>
              </w:rPr>
              <w:t>1.</w:t>
            </w:r>
          </w:p>
        </w:tc>
        <w:tc>
          <w:tcPr>
            <w:tcW w:w="1842" w:type="dxa"/>
            <w:tcBorders>
              <w:left w:val="single" w:sz="4" w:space="0" w:color="FFFFFF" w:themeColor="background1"/>
              <w:right w:val="single" w:sz="4" w:space="0" w:color="FFFFFF" w:themeColor="background1"/>
            </w:tcBorders>
          </w:tcPr>
          <w:p w:rsidR="00CF2AB2" w:rsidRPr="00A10AAB" w:rsidRDefault="00055246" w:rsidP="0085120C">
            <w:pPr>
              <w:jc w:val="both"/>
              <w:rPr>
                <w:rFonts w:asciiTheme="majorHAnsi" w:hAnsiTheme="majorHAnsi"/>
                <w:i/>
                <w:sz w:val="24"/>
                <w:szCs w:val="24"/>
              </w:rPr>
            </w:pPr>
            <w:r w:rsidRPr="00A10AAB">
              <w:rPr>
                <w:rFonts w:asciiTheme="majorHAnsi" w:hAnsiTheme="majorHAnsi"/>
                <w:i/>
                <w:sz w:val="24"/>
                <w:szCs w:val="24"/>
              </w:rPr>
              <w:t>Malvales</w:t>
            </w:r>
          </w:p>
        </w:tc>
        <w:tc>
          <w:tcPr>
            <w:tcW w:w="1560" w:type="dxa"/>
            <w:tcBorders>
              <w:left w:val="single" w:sz="4" w:space="0" w:color="FFFFFF" w:themeColor="background1"/>
              <w:right w:val="single" w:sz="4" w:space="0" w:color="FFFFFF" w:themeColor="background1"/>
            </w:tcBorders>
          </w:tcPr>
          <w:p w:rsidR="00CF2AB2" w:rsidRPr="00A10AAB" w:rsidRDefault="00055246" w:rsidP="0085120C">
            <w:pPr>
              <w:jc w:val="both"/>
              <w:rPr>
                <w:rFonts w:asciiTheme="majorHAnsi" w:hAnsiTheme="majorHAnsi"/>
                <w:i/>
                <w:sz w:val="24"/>
                <w:szCs w:val="24"/>
              </w:rPr>
            </w:pPr>
            <w:r w:rsidRPr="00A10AAB">
              <w:rPr>
                <w:rFonts w:asciiTheme="majorHAnsi" w:hAnsiTheme="majorHAnsi"/>
                <w:i/>
                <w:sz w:val="24"/>
                <w:szCs w:val="24"/>
              </w:rPr>
              <w:t>Hibiscus</w:t>
            </w:r>
          </w:p>
        </w:tc>
        <w:tc>
          <w:tcPr>
            <w:tcW w:w="3118" w:type="dxa"/>
            <w:tcBorders>
              <w:left w:val="single" w:sz="4" w:space="0" w:color="FFFFFF" w:themeColor="background1"/>
              <w:right w:val="single" w:sz="4" w:space="0" w:color="FFFFFF" w:themeColor="background1"/>
            </w:tcBorders>
          </w:tcPr>
          <w:p w:rsidR="00CF2AB2" w:rsidRPr="00A10AAB" w:rsidRDefault="00055246" w:rsidP="0085120C">
            <w:pPr>
              <w:jc w:val="both"/>
              <w:rPr>
                <w:rFonts w:asciiTheme="majorHAnsi" w:hAnsiTheme="majorHAnsi"/>
                <w:i/>
                <w:sz w:val="24"/>
                <w:szCs w:val="24"/>
              </w:rPr>
            </w:pPr>
            <w:r w:rsidRPr="00A10AAB">
              <w:rPr>
                <w:rFonts w:asciiTheme="majorHAnsi" w:hAnsiTheme="majorHAnsi"/>
                <w:i/>
                <w:sz w:val="24"/>
                <w:szCs w:val="24"/>
              </w:rPr>
              <w:t>Hibiscus rosa-sinensis</w:t>
            </w:r>
          </w:p>
        </w:tc>
        <w:tc>
          <w:tcPr>
            <w:tcW w:w="708" w:type="dxa"/>
            <w:tcBorders>
              <w:left w:val="single" w:sz="4" w:space="0" w:color="FFFFFF" w:themeColor="background1"/>
              <w:right w:val="single" w:sz="4" w:space="0" w:color="FFFFFF" w:themeColor="background1"/>
            </w:tcBorders>
          </w:tcPr>
          <w:p w:rsidR="00CF2AB2" w:rsidRDefault="00055246" w:rsidP="0085120C">
            <w:pPr>
              <w:jc w:val="both"/>
              <w:rPr>
                <w:rFonts w:asciiTheme="majorHAnsi" w:hAnsiTheme="majorHAnsi"/>
                <w:sz w:val="24"/>
                <w:szCs w:val="24"/>
              </w:rPr>
            </w:pPr>
            <w:r>
              <w:rPr>
                <w:rFonts w:asciiTheme="majorHAnsi" w:hAnsiTheme="majorHAnsi"/>
                <w:sz w:val="24"/>
                <w:szCs w:val="24"/>
              </w:rPr>
              <w:t>+</w:t>
            </w:r>
          </w:p>
        </w:tc>
        <w:tc>
          <w:tcPr>
            <w:tcW w:w="851" w:type="dxa"/>
            <w:tcBorders>
              <w:left w:val="single" w:sz="4" w:space="0" w:color="FFFFFF" w:themeColor="background1"/>
              <w:right w:val="single" w:sz="4" w:space="0" w:color="FFFFFF" w:themeColor="background1"/>
            </w:tcBorders>
          </w:tcPr>
          <w:p w:rsidR="00CF2AB2" w:rsidRDefault="00055246" w:rsidP="0085120C">
            <w:pPr>
              <w:jc w:val="both"/>
              <w:rPr>
                <w:rFonts w:asciiTheme="majorHAnsi" w:hAnsiTheme="majorHAnsi"/>
                <w:sz w:val="24"/>
                <w:szCs w:val="24"/>
              </w:rPr>
            </w:pPr>
            <w:r>
              <w:rPr>
                <w:rFonts w:asciiTheme="majorHAnsi" w:hAnsiTheme="majorHAnsi"/>
                <w:sz w:val="24"/>
                <w:szCs w:val="24"/>
              </w:rPr>
              <w:t>+</w:t>
            </w:r>
          </w:p>
        </w:tc>
        <w:tc>
          <w:tcPr>
            <w:tcW w:w="567" w:type="dxa"/>
            <w:tcBorders>
              <w:left w:val="single" w:sz="4" w:space="0" w:color="FFFFFF" w:themeColor="background1"/>
              <w:right w:val="single" w:sz="4" w:space="0" w:color="FFFFFF" w:themeColor="background1"/>
            </w:tcBorders>
          </w:tcPr>
          <w:p w:rsidR="00CF2AB2" w:rsidRDefault="00055246" w:rsidP="0085120C">
            <w:pPr>
              <w:jc w:val="both"/>
              <w:rPr>
                <w:rFonts w:asciiTheme="majorHAnsi" w:hAnsiTheme="majorHAnsi"/>
                <w:sz w:val="24"/>
                <w:szCs w:val="24"/>
              </w:rPr>
            </w:pPr>
            <w:r>
              <w:rPr>
                <w:rFonts w:asciiTheme="majorHAnsi" w:hAnsiTheme="majorHAnsi"/>
                <w:sz w:val="24"/>
                <w:szCs w:val="24"/>
              </w:rPr>
              <w:t>+</w:t>
            </w:r>
          </w:p>
        </w:tc>
      </w:tr>
      <w:tr w:rsidR="00A10AAB" w:rsidTr="00A10AAB">
        <w:tc>
          <w:tcPr>
            <w:tcW w:w="675" w:type="dxa"/>
            <w:tcBorders>
              <w:left w:val="single" w:sz="4" w:space="0" w:color="FFFFFF" w:themeColor="background1"/>
              <w:right w:val="single" w:sz="4" w:space="0" w:color="FFFFFF" w:themeColor="background1"/>
            </w:tcBorders>
          </w:tcPr>
          <w:p w:rsidR="00CF2AB2" w:rsidRDefault="00055246" w:rsidP="0085120C">
            <w:pPr>
              <w:jc w:val="both"/>
              <w:rPr>
                <w:rFonts w:asciiTheme="majorHAnsi" w:hAnsiTheme="majorHAnsi"/>
                <w:sz w:val="24"/>
                <w:szCs w:val="24"/>
              </w:rPr>
            </w:pPr>
            <w:r>
              <w:rPr>
                <w:rFonts w:asciiTheme="majorHAnsi" w:hAnsiTheme="majorHAnsi"/>
                <w:sz w:val="24"/>
                <w:szCs w:val="24"/>
              </w:rPr>
              <w:t xml:space="preserve">2. </w:t>
            </w:r>
          </w:p>
        </w:tc>
        <w:tc>
          <w:tcPr>
            <w:tcW w:w="1842" w:type="dxa"/>
            <w:tcBorders>
              <w:left w:val="single" w:sz="4" w:space="0" w:color="FFFFFF" w:themeColor="background1"/>
              <w:right w:val="single" w:sz="4" w:space="0" w:color="FFFFFF" w:themeColor="background1"/>
            </w:tcBorders>
          </w:tcPr>
          <w:p w:rsidR="00CF2AB2" w:rsidRPr="00A10AAB" w:rsidRDefault="00055246" w:rsidP="0085120C">
            <w:pPr>
              <w:jc w:val="both"/>
              <w:rPr>
                <w:rFonts w:asciiTheme="majorHAnsi" w:hAnsiTheme="majorHAnsi"/>
                <w:i/>
                <w:sz w:val="24"/>
                <w:szCs w:val="24"/>
              </w:rPr>
            </w:pPr>
            <w:r w:rsidRPr="00A10AAB">
              <w:rPr>
                <w:rFonts w:asciiTheme="majorHAnsi" w:hAnsiTheme="majorHAnsi"/>
                <w:i/>
                <w:sz w:val="24"/>
                <w:szCs w:val="24"/>
              </w:rPr>
              <w:t>Fabaceae</w:t>
            </w:r>
          </w:p>
        </w:tc>
        <w:tc>
          <w:tcPr>
            <w:tcW w:w="1560" w:type="dxa"/>
            <w:tcBorders>
              <w:left w:val="single" w:sz="4" w:space="0" w:color="FFFFFF" w:themeColor="background1"/>
              <w:right w:val="single" w:sz="4" w:space="0" w:color="FFFFFF" w:themeColor="background1"/>
            </w:tcBorders>
          </w:tcPr>
          <w:p w:rsidR="00CF2AB2" w:rsidRPr="00A10AAB" w:rsidRDefault="00055246" w:rsidP="0085120C">
            <w:pPr>
              <w:jc w:val="both"/>
              <w:rPr>
                <w:rFonts w:asciiTheme="majorHAnsi" w:hAnsiTheme="majorHAnsi"/>
                <w:i/>
                <w:sz w:val="24"/>
                <w:szCs w:val="24"/>
              </w:rPr>
            </w:pPr>
            <w:r w:rsidRPr="00A10AAB">
              <w:rPr>
                <w:rFonts w:asciiTheme="majorHAnsi" w:hAnsiTheme="majorHAnsi"/>
                <w:i/>
                <w:sz w:val="24"/>
                <w:szCs w:val="24"/>
              </w:rPr>
              <w:t>Caesalpinia</w:t>
            </w:r>
          </w:p>
        </w:tc>
        <w:tc>
          <w:tcPr>
            <w:tcW w:w="3118" w:type="dxa"/>
            <w:tcBorders>
              <w:left w:val="single" w:sz="4" w:space="0" w:color="FFFFFF" w:themeColor="background1"/>
              <w:right w:val="single" w:sz="4" w:space="0" w:color="FFFFFF" w:themeColor="background1"/>
            </w:tcBorders>
          </w:tcPr>
          <w:p w:rsidR="00CF2AB2" w:rsidRPr="00A10AAB" w:rsidRDefault="00055246" w:rsidP="0085120C">
            <w:pPr>
              <w:jc w:val="both"/>
              <w:rPr>
                <w:rFonts w:asciiTheme="majorHAnsi" w:hAnsiTheme="majorHAnsi"/>
                <w:i/>
                <w:sz w:val="24"/>
                <w:szCs w:val="24"/>
              </w:rPr>
            </w:pPr>
            <w:r w:rsidRPr="00A10AAB">
              <w:rPr>
                <w:rFonts w:asciiTheme="majorHAnsi" w:hAnsiTheme="majorHAnsi"/>
                <w:i/>
                <w:sz w:val="24"/>
                <w:szCs w:val="24"/>
              </w:rPr>
              <w:t>Caesalpinia pulcherrima</w:t>
            </w:r>
          </w:p>
        </w:tc>
        <w:tc>
          <w:tcPr>
            <w:tcW w:w="708" w:type="dxa"/>
            <w:tcBorders>
              <w:left w:val="single" w:sz="4" w:space="0" w:color="FFFFFF" w:themeColor="background1"/>
              <w:right w:val="single" w:sz="4" w:space="0" w:color="FFFFFF" w:themeColor="background1"/>
            </w:tcBorders>
          </w:tcPr>
          <w:p w:rsidR="00CF2AB2" w:rsidRDefault="00A10AAB" w:rsidP="0085120C">
            <w:pPr>
              <w:jc w:val="both"/>
              <w:rPr>
                <w:rFonts w:asciiTheme="majorHAnsi" w:hAnsiTheme="majorHAnsi"/>
                <w:sz w:val="24"/>
                <w:szCs w:val="24"/>
              </w:rPr>
            </w:pPr>
            <w:r>
              <w:rPr>
                <w:rFonts w:asciiTheme="majorHAnsi" w:hAnsiTheme="majorHAnsi"/>
                <w:sz w:val="24"/>
                <w:szCs w:val="24"/>
              </w:rPr>
              <w:t>+</w:t>
            </w:r>
          </w:p>
        </w:tc>
        <w:tc>
          <w:tcPr>
            <w:tcW w:w="851" w:type="dxa"/>
            <w:tcBorders>
              <w:left w:val="single" w:sz="4" w:space="0" w:color="FFFFFF" w:themeColor="background1"/>
              <w:right w:val="single" w:sz="4" w:space="0" w:color="FFFFFF" w:themeColor="background1"/>
            </w:tcBorders>
          </w:tcPr>
          <w:p w:rsidR="00CF2AB2" w:rsidRDefault="00A10AAB" w:rsidP="0085120C">
            <w:pPr>
              <w:jc w:val="both"/>
              <w:rPr>
                <w:rFonts w:asciiTheme="majorHAnsi" w:hAnsiTheme="majorHAnsi"/>
                <w:sz w:val="24"/>
                <w:szCs w:val="24"/>
              </w:rPr>
            </w:pPr>
            <w:r>
              <w:rPr>
                <w:rFonts w:asciiTheme="majorHAnsi" w:hAnsiTheme="majorHAnsi"/>
                <w:sz w:val="24"/>
                <w:szCs w:val="24"/>
              </w:rPr>
              <w:t>+</w:t>
            </w:r>
          </w:p>
        </w:tc>
        <w:tc>
          <w:tcPr>
            <w:tcW w:w="567" w:type="dxa"/>
            <w:tcBorders>
              <w:left w:val="single" w:sz="4" w:space="0" w:color="FFFFFF" w:themeColor="background1"/>
              <w:right w:val="single" w:sz="4" w:space="0" w:color="FFFFFF" w:themeColor="background1"/>
            </w:tcBorders>
          </w:tcPr>
          <w:p w:rsidR="00CF2AB2" w:rsidRDefault="00A10AAB" w:rsidP="0085120C">
            <w:pPr>
              <w:jc w:val="both"/>
              <w:rPr>
                <w:rFonts w:asciiTheme="majorHAnsi" w:hAnsiTheme="majorHAnsi"/>
                <w:sz w:val="24"/>
                <w:szCs w:val="24"/>
              </w:rPr>
            </w:pPr>
            <w:r>
              <w:rPr>
                <w:rFonts w:asciiTheme="majorHAnsi" w:hAnsiTheme="majorHAnsi"/>
                <w:sz w:val="24"/>
                <w:szCs w:val="24"/>
              </w:rPr>
              <w:t>-</w:t>
            </w:r>
          </w:p>
        </w:tc>
      </w:tr>
      <w:tr w:rsidR="00A10AAB" w:rsidTr="00A10AAB">
        <w:tc>
          <w:tcPr>
            <w:tcW w:w="675" w:type="dxa"/>
            <w:tcBorders>
              <w:left w:val="single" w:sz="4" w:space="0" w:color="FFFFFF" w:themeColor="background1"/>
              <w:right w:val="single" w:sz="4" w:space="0" w:color="FFFFFF" w:themeColor="background1"/>
            </w:tcBorders>
          </w:tcPr>
          <w:p w:rsidR="00CF2AB2" w:rsidRDefault="00A10AAB" w:rsidP="0085120C">
            <w:pPr>
              <w:jc w:val="both"/>
              <w:rPr>
                <w:rFonts w:asciiTheme="majorHAnsi" w:hAnsiTheme="majorHAnsi"/>
                <w:sz w:val="24"/>
                <w:szCs w:val="24"/>
              </w:rPr>
            </w:pPr>
            <w:r>
              <w:rPr>
                <w:rFonts w:asciiTheme="majorHAnsi" w:hAnsiTheme="majorHAnsi"/>
                <w:sz w:val="24"/>
                <w:szCs w:val="24"/>
              </w:rPr>
              <w:t xml:space="preserve">3. </w:t>
            </w:r>
          </w:p>
        </w:tc>
        <w:tc>
          <w:tcPr>
            <w:tcW w:w="1842" w:type="dxa"/>
            <w:tcBorders>
              <w:left w:val="single" w:sz="4" w:space="0" w:color="FFFFFF" w:themeColor="background1"/>
              <w:right w:val="single" w:sz="4" w:space="0" w:color="FFFFFF" w:themeColor="background1"/>
            </w:tcBorders>
          </w:tcPr>
          <w:p w:rsidR="00CF2AB2" w:rsidRPr="00A10AAB" w:rsidRDefault="001312B7" w:rsidP="0085120C">
            <w:pPr>
              <w:jc w:val="both"/>
              <w:rPr>
                <w:rFonts w:asciiTheme="majorHAnsi" w:hAnsiTheme="majorHAnsi"/>
                <w:i/>
                <w:sz w:val="24"/>
                <w:szCs w:val="24"/>
              </w:rPr>
            </w:pPr>
            <w:r>
              <w:rPr>
                <w:rFonts w:asciiTheme="majorHAnsi" w:hAnsiTheme="majorHAnsi"/>
                <w:i/>
                <w:sz w:val="24"/>
                <w:szCs w:val="24"/>
              </w:rPr>
              <w:t>Pedialiaceae</w:t>
            </w:r>
          </w:p>
        </w:tc>
        <w:tc>
          <w:tcPr>
            <w:tcW w:w="1560" w:type="dxa"/>
            <w:tcBorders>
              <w:left w:val="single" w:sz="4" w:space="0" w:color="FFFFFF" w:themeColor="background1"/>
              <w:right w:val="single" w:sz="4" w:space="0" w:color="FFFFFF" w:themeColor="background1"/>
            </w:tcBorders>
          </w:tcPr>
          <w:p w:rsidR="00CF2AB2" w:rsidRPr="00A10AAB" w:rsidRDefault="00A10AAB" w:rsidP="0085120C">
            <w:pPr>
              <w:jc w:val="both"/>
              <w:rPr>
                <w:rFonts w:asciiTheme="majorHAnsi" w:hAnsiTheme="majorHAnsi"/>
                <w:i/>
                <w:sz w:val="24"/>
                <w:szCs w:val="24"/>
              </w:rPr>
            </w:pPr>
            <w:r w:rsidRPr="00A10AAB">
              <w:rPr>
                <w:rFonts w:asciiTheme="majorHAnsi" w:hAnsiTheme="majorHAnsi"/>
                <w:i/>
                <w:sz w:val="24"/>
                <w:szCs w:val="24"/>
              </w:rPr>
              <w:t>Sesamum</w:t>
            </w:r>
          </w:p>
        </w:tc>
        <w:tc>
          <w:tcPr>
            <w:tcW w:w="3118" w:type="dxa"/>
            <w:tcBorders>
              <w:left w:val="single" w:sz="4" w:space="0" w:color="FFFFFF" w:themeColor="background1"/>
              <w:right w:val="single" w:sz="4" w:space="0" w:color="FFFFFF" w:themeColor="background1"/>
            </w:tcBorders>
          </w:tcPr>
          <w:p w:rsidR="00CF2AB2" w:rsidRPr="00A10AAB" w:rsidRDefault="00A10AAB" w:rsidP="0085120C">
            <w:pPr>
              <w:jc w:val="both"/>
              <w:rPr>
                <w:rFonts w:asciiTheme="majorHAnsi" w:hAnsiTheme="majorHAnsi"/>
                <w:i/>
                <w:sz w:val="24"/>
                <w:szCs w:val="24"/>
              </w:rPr>
            </w:pPr>
            <w:r w:rsidRPr="00A10AAB">
              <w:rPr>
                <w:rFonts w:asciiTheme="majorHAnsi" w:hAnsiTheme="majorHAnsi"/>
                <w:i/>
                <w:sz w:val="24"/>
                <w:szCs w:val="24"/>
              </w:rPr>
              <w:t>Sesamum indicum L.</w:t>
            </w:r>
          </w:p>
        </w:tc>
        <w:tc>
          <w:tcPr>
            <w:tcW w:w="708" w:type="dxa"/>
            <w:tcBorders>
              <w:left w:val="single" w:sz="4" w:space="0" w:color="FFFFFF" w:themeColor="background1"/>
              <w:right w:val="single" w:sz="4" w:space="0" w:color="FFFFFF" w:themeColor="background1"/>
            </w:tcBorders>
          </w:tcPr>
          <w:p w:rsidR="00CF2AB2" w:rsidRDefault="00A10AAB" w:rsidP="0085120C">
            <w:pPr>
              <w:jc w:val="both"/>
              <w:rPr>
                <w:rFonts w:asciiTheme="majorHAnsi" w:hAnsiTheme="majorHAnsi"/>
                <w:sz w:val="24"/>
                <w:szCs w:val="24"/>
              </w:rPr>
            </w:pPr>
            <w:r>
              <w:rPr>
                <w:rFonts w:asciiTheme="majorHAnsi" w:hAnsiTheme="majorHAnsi"/>
                <w:sz w:val="24"/>
                <w:szCs w:val="24"/>
              </w:rPr>
              <w:t>+</w:t>
            </w:r>
          </w:p>
        </w:tc>
        <w:tc>
          <w:tcPr>
            <w:tcW w:w="851" w:type="dxa"/>
            <w:tcBorders>
              <w:left w:val="single" w:sz="4" w:space="0" w:color="FFFFFF" w:themeColor="background1"/>
              <w:right w:val="single" w:sz="4" w:space="0" w:color="FFFFFF" w:themeColor="background1"/>
            </w:tcBorders>
          </w:tcPr>
          <w:p w:rsidR="00CF2AB2" w:rsidRDefault="00A10AAB" w:rsidP="0085120C">
            <w:pPr>
              <w:jc w:val="both"/>
              <w:rPr>
                <w:rFonts w:asciiTheme="majorHAnsi" w:hAnsiTheme="majorHAnsi"/>
                <w:sz w:val="24"/>
                <w:szCs w:val="24"/>
              </w:rPr>
            </w:pPr>
            <w:r>
              <w:rPr>
                <w:rFonts w:asciiTheme="majorHAnsi" w:hAnsiTheme="majorHAnsi"/>
                <w:sz w:val="24"/>
                <w:szCs w:val="24"/>
              </w:rPr>
              <w:t>-</w:t>
            </w:r>
          </w:p>
        </w:tc>
        <w:tc>
          <w:tcPr>
            <w:tcW w:w="567" w:type="dxa"/>
            <w:tcBorders>
              <w:left w:val="single" w:sz="4" w:space="0" w:color="FFFFFF" w:themeColor="background1"/>
              <w:right w:val="single" w:sz="4" w:space="0" w:color="FFFFFF" w:themeColor="background1"/>
            </w:tcBorders>
          </w:tcPr>
          <w:p w:rsidR="00CF2AB2" w:rsidRDefault="00A10AAB" w:rsidP="0085120C">
            <w:pPr>
              <w:jc w:val="both"/>
              <w:rPr>
                <w:rFonts w:asciiTheme="majorHAnsi" w:hAnsiTheme="majorHAnsi"/>
                <w:sz w:val="24"/>
                <w:szCs w:val="24"/>
              </w:rPr>
            </w:pPr>
            <w:r>
              <w:rPr>
                <w:rFonts w:asciiTheme="majorHAnsi" w:hAnsiTheme="majorHAnsi"/>
                <w:sz w:val="24"/>
                <w:szCs w:val="24"/>
              </w:rPr>
              <w:t>-</w:t>
            </w:r>
          </w:p>
        </w:tc>
      </w:tr>
    </w:tbl>
    <w:p w:rsidR="00A10AAB" w:rsidRPr="00A10AAB" w:rsidRDefault="00A10AAB" w:rsidP="00A10AAB">
      <w:pPr>
        <w:spacing w:after="0" w:line="240" w:lineRule="auto"/>
        <w:jc w:val="both"/>
        <w:rPr>
          <w:rFonts w:asciiTheme="majorHAnsi" w:hAnsiTheme="majorHAnsi"/>
          <w:sz w:val="20"/>
          <w:szCs w:val="20"/>
        </w:rPr>
      </w:pPr>
      <w:r w:rsidRPr="00A10AAB">
        <w:rPr>
          <w:rFonts w:asciiTheme="majorHAnsi" w:hAnsiTheme="majorHAnsi"/>
          <w:b/>
          <w:sz w:val="20"/>
          <w:szCs w:val="20"/>
        </w:rPr>
        <w:t>Keterangan:</w:t>
      </w:r>
      <w:r w:rsidRPr="00A10AAB">
        <w:rPr>
          <w:rFonts w:asciiTheme="majorHAnsi" w:hAnsiTheme="majorHAnsi"/>
          <w:sz w:val="20"/>
          <w:szCs w:val="20"/>
        </w:rPr>
        <w:t xml:space="preserve"> I=Pakong, II= Pegantenan, III= Pasean, (+) = ditemukan, (-) = tidak ditemukan </w:t>
      </w:r>
    </w:p>
    <w:p w:rsidR="00C47CCF" w:rsidRDefault="00C47CCF" w:rsidP="0085120C">
      <w:pPr>
        <w:spacing w:after="0" w:line="240" w:lineRule="auto"/>
        <w:jc w:val="both"/>
        <w:rPr>
          <w:rFonts w:asciiTheme="majorHAnsi" w:hAnsiTheme="majorHAnsi"/>
          <w:sz w:val="24"/>
          <w:szCs w:val="24"/>
        </w:rPr>
      </w:pPr>
    </w:p>
    <w:p w:rsidR="008F22E3" w:rsidRDefault="008F22E3" w:rsidP="0085120C">
      <w:pPr>
        <w:spacing w:after="0" w:line="240" w:lineRule="auto"/>
        <w:jc w:val="both"/>
        <w:rPr>
          <w:rFonts w:asciiTheme="majorHAnsi" w:hAnsiTheme="majorHAnsi"/>
          <w:b/>
          <w:sz w:val="24"/>
          <w:szCs w:val="24"/>
        </w:rPr>
        <w:sectPr w:rsidR="008F22E3" w:rsidSect="008F22E3">
          <w:type w:val="continuous"/>
          <w:pgSz w:w="12240" w:h="15840"/>
          <w:pgMar w:top="1440" w:right="1440" w:bottom="1440" w:left="1440" w:header="720" w:footer="720" w:gutter="0"/>
          <w:cols w:space="720"/>
          <w:docGrid w:linePitch="360"/>
        </w:sectPr>
      </w:pPr>
    </w:p>
    <w:p w:rsidR="00D15CB5" w:rsidRDefault="00D15CB5" w:rsidP="0085120C">
      <w:pPr>
        <w:spacing w:after="0" w:line="240" w:lineRule="auto"/>
        <w:jc w:val="both"/>
        <w:rPr>
          <w:rFonts w:asciiTheme="majorHAnsi" w:hAnsiTheme="majorHAnsi"/>
          <w:sz w:val="24"/>
          <w:szCs w:val="24"/>
        </w:rPr>
      </w:pPr>
      <w:r w:rsidRPr="00D15CB5">
        <w:rPr>
          <w:rFonts w:asciiTheme="majorHAnsi" w:hAnsiTheme="majorHAnsi"/>
          <w:b/>
          <w:sz w:val="24"/>
          <w:szCs w:val="24"/>
        </w:rPr>
        <w:t>Faktor Abiotik di Kawasan Agrowisata pada Daerah Pakong, Pegantenan,dan Pasean</w:t>
      </w:r>
    </w:p>
    <w:p w:rsidR="00D15CB5" w:rsidRDefault="00D15CB5" w:rsidP="00D674ED">
      <w:pPr>
        <w:spacing w:after="0" w:line="240" w:lineRule="auto"/>
        <w:ind w:firstLine="426"/>
        <w:jc w:val="both"/>
        <w:rPr>
          <w:rFonts w:asciiTheme="majorHAnsi" w:hAnsiTheme="majorHAnsi"/>
          <w:sz w:val="24"/>
          <w:szCs w:val="24"/>
        </w:rPr>
      </w:pPr>
      <w:r w:rsidRPr="00D15CB5">
        <w:rPr>
          <w:rFonts w:asciiTheme="majorHAnsi" w:hAnsiTheme="majorHAnsi"/>
          <w:sz w:val="24"/>
          <w:szCs w:val="24"/>
        </w:rPr>
        <w:t>Berdasarkan</w:t>
      </w:r>
      <w:r w:rsidR="008F22E3">
        <w:rPr>
          <w:rFonts w:asciiTheme="majorHAnsi" w:hAnsiTheme="majorHAnsi"/>
          <w:sz w:val="24"/>
          <w:szCs w:val="24"/>
        </w:rPr>
        <w:t xml:space="preserve"> H</w:t>
      </w:r>
      <w:r>
        <w:rPr>
          <w:rFonts w:asciiTheme="majorHAnsi" w:hAnsiTheme="majorHAnsi"/>
          <w:sz w:val="24"/>
          <w:szCs w:val="24"/>
        </w:rPr>
        <w:t xml:space="preserve">asil penelitian yang telah dilakukan di Kawasan Agrowisata pada tiga </w:t>
      </w:r>
      <w:r w:rsidR="00B219D4">
        <w:rPr>
          <w:rFonts w:asciiTheme="majorHAnsi" w:hAnsiTheme="majorHAnsi"/>
          <w:sz w:val="24"/>
          <w:szCs w:val="24"/>
        </w:rPr>
        <w:t>kawasan/</w:t>
      </w:r>
      <w:r>
        <w:rPr>
          <w:rFonts w:asciiTheme="majorHAnsi" w:hAnsiTheme="majorHAnsi"/>
          <w:sz w:val="24"/>
          <w:szCs w:val="24"/>
        </w:rPr>
        <w:t xml:space="preserve">daerah yaitu Pakong, Pegantenan, dan Pasean yang letaknya berdekatan di Kabupaten Pamekasan telah didapatkan </w:t>
      </w:r>
      <w:r w:rsidR="00D12247">
        <w:rPr>
          <w:rFonts w:asciiTheme="majorHAnsi" w:hAnsiTheme="majorHAnsi"/>
          <w:sz w:val="24"/>
          <w:szCs w:val="24"/>
        </w:rPr>
        <w:t xml:space="preserve">hasil pengukuran faktor abiotik yang ikut serta berperan dalam mempengaruhi kehidupan </w:t>
      </w:r>
      <w:r w:rsidR="00B219D4">
        <w:rPr>
          <w:rFonts w:asciiTheme="majorHAnsi" w:hAnsiTheme="majorHAnsi"/>
          <w:sz w:val="24"/>
          <w:szCs w:val="24"/>
        </w:rPr>
        <w:t xml:space="preserve">dari </w:t>
      </w:r>
      <w:r w:rsidR="00D12247">
        <w:rPr>
          <w:rFonts w:asciiTheme="majorHAnsi" w:hAnsiTheme="majorHAnsi"/>
          <w:sz w:val="24"/>
          <w:szCs w:val="24"/>
        </w:rPr>
        <w:t>tanaman holtikultur dan refugia antara lain yaitu pH</w:t>
      </w:r>
      <w:r w:rsidR="005F2A26">
        <w:rPr>
          <w:rFonts w:asciiTheme="majorHAnsi" w:hAnsiTheme="majorHAnsi"/>
          <w:sz w:val="24"/>
          <w:szCs w:val="24"/>
        </w:rPr>
        <w:t>(derajat keasaman)</w:t>
      </w:r>
      <w:r w:rsidR="00D12247">
        <w:rPr>
          <w:rFonts w:asciiTheme="majorHAnsi" w:hAnsiTheme="majorHAnsi"/>
          <w:sz w:val="24"/>
          <w:szCs w:val="24"/>
        </w:rPr>
        <w:t xml:space="preserve">, suhu, kelembapan udara, dan intensitas cahaya (Lux). Hasil </w:t>
      </w:r>
      <w:r w:rsidR="005F2A26">
        <w:rPr>
          <w:rFonts w:asciiTheme="majorHAnsi" w:hAnsiTheme="majorHAnsi"/>
          <w:sz w:val="24"/>
          <w:szCs w:val="24"/>
        </w:rPr>
        <w:t xml:space="preserve">dari </w:t>
      </w:r>
      <w:r w:rsidR="00D12247">
        <w:rPr>
          <w:rFonts w:asciiTheme="majorHAnsi" w:hAnsiTheme="majorHAnsi"/>
          <w:sz w:val="24"/>
          <w:szCs w:val="24"/>
        </w:rPr>
        <w:t>pengukuran yang telah di</w:t>
      </w:r>
      <w:r w:rsidR="003C216E">
        <w:rPr>
          <w:rFonts w:asciiTheme="majorHAnsi" w:hAnsiTheme="majorHAnsi"/>
          <w:sz w:val="24"/>
          <w:szCs w:val="24"/>
        </w:rPr>
        <w:t xml:space="preserve">lakukan </w:t>
      </w:r>
      <w:r w:rsidR="00E05FE7">
        <w:rPr>
          <w:rFonts w:asciiTheme="majorHAnsi" w:hAnsiTheme="majorHAnsi"/>
          <w:sz w:val="24"/>
          <w:szCs w:val="24"/>
        </w:rPr>
        <w:t>dapat dimasukkan</w:t>
      </w:r>
      <w:r w:rsidR="005F2A26">
        <w:rPr>
          <w:rFonts w:asciiTheme="majorHAnsi" w:hAnsiTheme="majorHAnsi"/>
          <w:sz w:val="24"/>
          <w:szCs w:val="24"/>
        </w:rPr>
        <w:t xml:space="preserve"> </w:t>
      </w:r>
      <w:r w:rsidR="003C216E">
        <w:rPr>
          <w:rFonts w:asciiTheme="majorHAnsi" w:hAnsiTheme="majorHAnsi"/>
          <w:sz w:val="24"/>
          <w:szCs w:val="24"/>
        </w:rPr>
        <w:t xml:space="preserve">pada Tabel 3 berikut </w:t>
      </w:r>
      <w:r w:rsidR="00D12247">
        <w:rPr>
          <w:rFonts w:asciiTheme="majorHAnsi" w:hAnsiTheme="majorHAnsi"/>
          <w:sz w:val="24"/>
          <w:szCs w:val="24"/>
        </w:rPr>
        <w:t>:</w:t>
      </w:r>
    </w:p>
    <w:p w:rsidR="008F22E3" w:rsidRDefault="008F22E3" w:rsidP="00D12247">
      <w:pPr>
        <w:spacing w:after="0" w:line="240" w:lineRule="auto"/>
        <w:jc w:val="both"/>
        <w:rPr>
          <w:rFonts w:asciiTheme="majorHAnsi" w:hAnsiTheme="majorHAnsi"/>
          <w:sz w:val="24"/>
          <w:szCs w:val="24"/>
        </w:rPr>
        <w:sectPr w:rsidR="008F22E3" w:rsidSect="008F22E3">
          <w:type w:val="continuous"/>
          <w:pgSz w:w="12240" w:h="15840"/>
          <w:pgMar w:top="1440" w:right="1440" w:bottom="1440" w:left="1440" w:header="720" w:footer="720" w:gutter="0"/>
          <w:cols w:num="2" w:space="720"/>
          <w:docGrid w:linePitch="360"/>
        </w:sectPr>
      </w:pPr>
    </w:p>
    <w:p w:rsidR="00E05FE7" w:rsidRDefault="00E05FE7" w:rsidP="00D12247">
      <w:pPr>
        <w:spacing w:after="0" w:line="240" w:lineRule="auto"/>
        <w:jc w:val="both"/>
        <w:rPr>
          <w:rFonts w:asciiTheme="majorHAnsi" w:hAnsiTheme="majorHAnsi"/>
          <w:sz w:val="24"/>
          <w:szCs w:val="24"/>
        </w:rPr>
      </w:pPr>
    </w:p>
    <w:p w:rsidR="00D12247" w:rsidRDefault="00D12247" w:rsidP="00D12247">
      <w:pPr>
        <w:spacing w:after="0" w:line="240" w:lineRule="auto"/>
        <w:jc w:val="both"/>
        <w:rPr>
          <w:rFonts w:asciiTheme="majorHAnsi" w:hAnsiTheme="majorHAnsi"/>
          <w:sz w:val="24"/>
          <w:szCs w:val="24"/>
        </w:rPr>
      </w:pPr>
      <w:r>
        <w:rPr>
          <w:rFonts w:asciiTheme="majorHAnsi" w:hAnsiTheme="majorHAnsi"/>
          <w:sz w:val="24"/>
          <w:szCs w:val="24"/>
        </w:rPr>
        <w:t xml:space="preserve"> Tabel 3 Hasil pengukuran Faktor Abiotik di Tiga Kawasan Pakong, Pegantenan, dan Pasean </w:t>
      </w:r>
    </w:p>
    <w:tbl>
      <w:tblPr>
        <w:tblStyle w:val="TableGrid"/>
        <w:tblW w:w="8897" w:type="dxa"/>
        <w:tblLayout w:type="fixed"/>
        <w:tblLook w:val="04A0"/>
      </w:tblPr>
      <w:tblGrid>
        <w:gridCol w:w="556"/>
        <w:gridCol w:w="4230"/>
        <w:gridCol w:w="851"/>
        <w:gridCol w:w="850"/>
        <w:gridCol w:w="851"/>
        <w:gridCol w:w="1559"/>
      </w:tblGrid>
      <w:tr w:rsidR="00E711D1" w:rsidTr="00D674ED">
        <w:tc>
          <w:tcPr>
            <w:tcW w:w="556" w:type="dxa"/>
            <w:vMerge w:val="restart"/>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No.</w:t>
            </w:r>
          </w:p>
        </w:tc>
        <w:tc>
          <w:tcPr>
            <w:tcW w:w="4230" w:type="dxa"/>
            <w:vMerge w:val="restart"/>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 xml:space="preserve">Parameter </w:t>
            </w:r>
          </w:p>
        </w:tc>
        <w:tc>
          <w:tcPr>
            <w:tcW w:w="2552" w:type="dxa"/>
            <w:gridSpan w:val="3"/>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Titik Pengamatan</w:t>
            </w:r>
          </w:p>
        </w:tc>
        <w:tc>
          <w:tcPr>
            <w:tcW w:w="1559" w:type="dxa"/>
            <w:vMerge w:val="restart"/>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 xml:space="preserve">Rata-rata </w:t>
            </w:r>
          </w:p>
        </w:tc>
      </w:tr>
      <w:tr w:rsidR="00E711D1" w:rsidTr="00D674ED">
        <w:tc>
          <w:tcPr>
            <w:tcW w:w="556" w:type="dxa"/>
            <w:vMerge/>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p>
        </w:tc>
        <w:tc>
          <w:tcPr>
            <w:tcW w:w="4230" w:type="dxa"/>
            <w:vMerge/>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p>
        </w:tc>
        <w:tc>
          <w:tcPr>
            <w:tcW w:w="851"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I</w:t>
            </w:r>
          </w:p>
        </w:tc>
        <w:tc>
          <w:tcPr>
            <w:tcW w:w="850" w:type="dxa"/>
            <w:tcBorders>
              <w:left w:val="single" w:sz="4" w:space="0" w:color="FFFFFF" w:themeColor="background1"/>
              <w:right w:val="single" w:sz="4" w:space="0" w:color="FFFFFF" w:themeColor="background1"/>
            </w:tcBorders>
          </w:tcPr>
          <w:p w:rsidR="00E711D1" w:rsidRDefault="00E711D1" w:rsidP="00D674ED">
            <w:pPr>
              <w:ind w:right="-817"/>
              <w:jc w:val="both"/>
              <w:rPr>
                <w:rFonts w:asciiTheme="majorHAnsi" w:hAnsiTheme="majorHAnsi"/>
                <w:sz w:val="24"/>
                <w:szCs w:val="24"/>
              </w:rPr>
            </w:pPr>
            <w:r>
              <w:rPr>
                <w:rFonts w:asciiTheme="majorHAnsi" w:hAnsiTheme="majorHAnsi"/>
                <w:sz w:val="24"/>
                <w:szCs w:val="24"/>
              </w:rPr>
              <w:t>II</w:t>
            </w:r>
          </w:p>
        </w:tc>
        <w:tc>
          <w:tcPr>
            <w:tcW w:w="851"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III</w:t>
            </w:r>
          </w:p>
        </w:tc>
        <w:tc>
          <w:tcPr>
            <w:tcW w:w="1559" w:type="dxa"/>
            <w:vMerge/>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p>
        </w:tc>
      </w:tr>
      <w:tr w:rsidR="00D12247" w:rsidTr="00D674ED">
        <w:tc>
          <w:tcPr>
            <w:tcW w:w="556"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1.</w:t>
            </w:r>
          </w:p>
        </w:tc>
        <w:tc>
          <w:tcPr>
            <w:tcW w:w="4230"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 xml:space="preserve">pH </w:t>
            </w:r>
          </w:p>
        </w:tc>
        <w:tc>
          <w:tcPr>
            <w:tcW w:w="851"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6,5</w:t>
            </w:r>
          </w:p>
        </w:tc>
        <w:tc>
          <w:tcPr>
            <w:tcW w:w="850"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6,4</w:t>
            </w:r>
          </w:p>
        </w:tc>
        <w:tc>
          <w:tcPr>
            <w:tcW w:w="851"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6,6</w:t>
            </w:r>
          </w:p>
        </w:tc>
        <w:tc>
          <w:tcPr>
            <w:tcW w:w="1559"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6,5</w:t>
            </w:r>
          </w:p>
        </w:tc>
      </w:tr>
      <w:tr w:rsidR="00D12247" w:rsidTr="00D674ED">
        <w:tc>
          <w:tcPr>
            <w:tcW w:w="556"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2.</w:t>
            </w:r>
          </w:p>
        </w:tc>
        <w:tc>
          <w:tcPr>
            <w:tcW w:w="4230" w:type="dxa"/>
            <w:tcBorders>
              <w:left w:val="single" w:sz="4" w:space="0" w:color="FFFFFF" w:themeColor="background1"/>
              <w:right w:val="single" w:sz="4" w:space="0" w:color="FFFFFF" w:themeColor="background1"/>
            </w:tcBorders>
          </w:tcPr>
          <w:p w:rsidR="00D12247" w:rsidRPr="00E711D1" w:rsidRDefault="00E711D1" w:rsidP="00D12247">
            <w:pPr>
              <w:jc w:val="both"/>
              <w:rPr>
                <w:rFonts w:asciiTheme="majorHAnsi" w:hAnsiTheme="majorHAnsi"/>
                <w:sz w:val="24"/>
                <w:szCs w:val="24"/>
              </w:rPr>
            </w:pPr>
            <w:r>
              <w:rPr>
                <w:rFonts w:asciiTheme="majorHAnsi" w:hAnsiTheme="majorHAnsi"/>
                <w:sz w:val="24"/>
                <w:szCs w:val="24"/>
              </w:rPr>
              <w:t>Suhu (</w:t>
            </w:r>
            <w:r>
              <w:rPr>
                <w:rFonts w:asciiTheme="majorHAnsi" w:hAnsiTheme="majorHAnsi"/>
                <w:sz w:val="24"/>
                <w:szCs w:val="24"/>
                <w:vertAlign w:val="superscript"/>
              </w:rPr>
              <w:t>0</w:t>
            </w:r>
            <w:r>
              <w:rPr>
                <w:rFonts w:asciiTheme="majorHAnsi" w:hAnsiTheme="majorHAnsi"/>
                <w:sz w:val="24"/>
                <w:szCs w:val="24"/>
              </w:rPr>
              <w:t xml:space="preserve">C) </w:t>
            </w:r>
          </w:p>
        </w:tc>
        <w:tc>
          <w:tcPr>
            <w:tcW w:w="851"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30,2</w:t>
            </w:r>
          </w:p>
        </w:tc>
        <w:tc>
          <w:tcPr>
            <w:tcW w:w="850"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33,4</w:t>
            </w:r>
          </w:p>
        </w:tc>
        <w:tc>
          <w:tcPr>
            <w:tcW w:w="851"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31,5</w:t>
            </w:r>
          </w:p>
        </w:tc>
        <w:tc>
          <w:tcPr>
            <w:tcW w:w="1559" w:type="dxa"/>
            <w:tcBorders>
              <w:left w:val="single" w:sz="4" w:space="0" w:color="FFFFFF" w:themeColor="background1"/>
              <w:right w:val="single" w:sz="4" w:space="0" w:color="FFFFFF" w:themeColor="background1"/>
            </w:tcBorders>
          </w:tcPr>
          <w:p w:rsidR="00D12247" w:rsidRDefault="00E711D1" w:rsidP="00D12247">
            <w:pPr>
              <w:jc w:val="both"/>
              <w:rPr>
                <w:rFonts w:asciiTheme="majorHAnsi" w:hAnsiTheme="majorHAnsi"/>
                <w:sz w:val="24"/>
                <w:szCs w:val="24"/>
              </w:rPr>
            </w:pPr>
            <w:r>
              <w:rPr>
                <w:rFonts w:asciiTheme="majorHAnsi" w:hAnsiTheme="majorHAnsi"/>
                <w:sz w:val="24"/>
                <w:szCs w:val="24"/>
              </w:rPr>
              <w:t>31,7</w:t>
            </w:r>
          </w:p>
        </w:tc>
      </w:tr>
      <w:tr w:rsidR="00E711D1" w:rsidTr="00D674ED">
        <w:tc>
          <w:tcPr>
            <w:tcW w:w="556"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3.</w:t>
            </w:r>
          </w:p>
        </w:tc>
        <w:tc>
          <w:tcPr>
            <w:tcW w:w="4230"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 xml:space="preserve">Kelembapan Udara (%) </w:t>
            </w:r>
          </w:p>
        </w:tc>
        <w:tc>
          <w:tcPr>
            <w:tcW w:w="851"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72</w:t>
            </w:r>
          </w:p>
        </w:tc>
        <w:tc>
          <w:tcPr>
            <w:tcW w:w="850"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73</w:t>
            </w:r>
          </w:p>
        </w:tc>
        <w:tc>
          <w:tcPr>
            <w:tcW w:w="851"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76</w:t>
            </w:r>
          </w:p>
        </w:tc>
        <w:tc>
          <w:tcPr>
            <w:tcW w:w="1559"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74%</w:t>
            </w:r>
          </w:p>
        </w:tc>
      </w:tr>
      <w:tr w:rsidR="00E711D1" w:rsidTr="00D674ED">
        <w:tc>
          <w:tcPr>
            <w:tcW w:w="556"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 xml:space="preserve">4. </w:t>
            </w:r>
          </w:p>
        </w:tc>
        <w:tc>
          <w:tcPr>
            <w:tcW w:w="4230" w:type="dxa"/>
            <w:tcBorders>
              <w:left w:val="single" w:sz="4" w:space="0" w:color="FFFFFF" w:themeColor="background1"/>
              <w:right w:val="single" w:sz="4" w:space="0" w:color="FFFFFF" w:themeColor="background1"/>
            </w:tcBorders>
          </w:tcPr>
          <w:p w:rsidR="00E711D1" w:rsidRDefault="00E711D1" w:rsidP="00D12247">
            <w:pPr>
              <w:jc w:val="both"/>
              <w:rPr>
                <w:rFonts w:asciiTheme="majorHAnsi" w:hAnsiTheme="majorHAnsi"/>
                <w:sz w:val="24"/>
                <w:szCs w:val="24"/>
              </w:rPr>
            </w:pPr>
            <w:r>
              <w:rPr>
                <w:rFonts w:asciiTheme="majorHAnsi" w:hAnsiTheme="majorHAnsi"/>
                <w:sz w:val="24"/>
                <w:szCs w:val="24"/>
              </w:rPr>
              <w:t xml:space="preserve">Intensitas Cahaya (Lux) </w:t>
            </w:r>
          </w:p>
        </w:tc>
        <w:tc>
          <w:tcPr>
            <w:tcW w:w="851" w:type="dxa"/>
            <w:tcBorders>
              <w:left w:val="single" w:sz="4" w:space="0" w:color="FFFFFF" w:themeColor="background1"/>
              <w:right w:val="single" w:sz="4" w:space="0" w:color="FFFFFF" w:themeColor="background1"/>
            </w:tcBorders>
          </w:tcPr>
          <w:p w:rsidR="00E711D1" w:rsidRDefault="00D674ED" w:rsidP="00D12247">
            <w:pPr>
              <w:jc w:val="both"/>
              <w:rPr>
                <w:rFonts w:asciiTheme="majorHAnsi" w:hAnsiTheme="majorHAnsi"/>
                <w:sz w:val="24"/>
                <w:szCs w:val="24"/>
              </w:rPr>
            </w:pPr>
            <w:r>
              <w:rPr>
                <w:rFonts w:asciiTheme="majorHAnsi" w:hAnsiTheme="majorHAnsi"/>
                <w:sz w:val="24"/>
                <w:szCs w:val="24"/>
              </w:rPr>
              <w:t>902</w:t>
            </w:r>
          </w:p>
        </w:tc>
        <w:tc>
          <w:tcPr>
            <w:tcW w:w="850" w:type="dxa"/>
            <w:tcBorders>
              <w:left w:val="single" w:sz="4" w:space="0" w:color="FFFFFF" w:themeColor="background1"/>
              <w:right w:val="single" w:sz="4" w:space="0" w:color="FFFFFF" w:themeColor="background1"/>
            </w:tcBorders>
          </w:tcPr>
          <w:p w:rsidR="00E711D1" w:rsidRDefault="00E711D1" w:rsidP="00E159AE">
            <w:pPr>
              <w:jc w:val="both"/>
              <w:rPr>
                <w:rFonts w:asciiTheme="majorHAnsi" w:hAnsiTheme="majorHAnsi"/>
                <w:sz w:val="24"/>
                <w:szCs w:val="24"/>
              </w:rPr>
            </w:pPr>
            <w:r>
              <w:rPr>
                <w:rFonts w:asciiTheme="majorHAnsi" w:hAnsiTheme="majorHAnsi"/>
                <w:sz w:val="24"/>
                <w:szCs w:val="24"/>
              </w:rPr>
              <w:t>1134</w:t>
            </w:r>
          </w:p>
        </w:tc>
        <w:tc>
          <w:tcPr>
            <w:tcW w:w="851" w:type="dxa"/>
            <w:tcBorders>
              <w:left w:val="single" w:sz="4" w:space="0" w:color="FFFFFF" w:themeColor="background1"/>
              <w:right w:val="single" w:sz="4" w:space="0" w:color="FFFFFF" w:themeColor="background1"/>
            </w:tcBorders>
          </w:tcPr>
          <w:p w:rsidR="00E711D1" w:rsidRDefault="00D674ED" w:rsidP="00D12247">
            <w:pPr>
              <w:jc w:val="both"/>
              <w:rPr>
                <w:rFonts w:asciiTheme="majorHAnsi" w:hAnsiTheme="majorHAnsi"/>
                <w:sz w:val="24"/>
                <w:szCs w:val="24"/>
              </w:rPr>
            </w:pPr>
            <w:r>
              <w:rPr>
                <w:rFonts w:asciiTheme="majorHAnsi" w:hAnsiTheme="majorHAnsi"/>
                <w:sz w:val="24"/>
                <w:szCs w:val="24"/>
              </w:rPr>
              <w:t>1322</w:t>
            </w:r>
          </w:p>
        </w:tc>
        <w:tc>
          <w:tcPr>
            <w:tcW w:w="1559" w:type="dxa"/>
            <w:tcBorders>
              <w:left w:val="single" w:sz="4" w:space="0" w:color="FFFFFF" w:themeColor="background1"/>
              <w:right w:val="single" w:sz="4" w:space="0" w:color="FFFFFF" w:themeColor="background1"/>
            </w:tcBorders>
          </w:tcPr>
          <w:p w:rsidR="00E711D1" w:rsidRDefault="00D674ED" w:rsidP="00D12247">
            <w:pPr>
              <w:jc w:val="both"/>
              <w:rPr>
                <w:rFonts w:asciiTheme="majorHAnsi" w:hAnsiTheme="majorHAnsi"/>
                <w:sz w:val="24"/>
                <w:szCs w:val="24"/>
              </w:rPr>
            </w:pPr>
            <w:r>
              <w:rPr>
                <w:rFonts w:asciiTheme="majorHAnsi" w:hAnsiTheme="majorHAnsi"/>
                <w:sz w:val="24"/>
                <w:szCs w:val="24"/>
              </w:rPr>
              <w:t>1120</w:t>
            </w:r>
          </w:p>
        </w:tc>
      </w:tr>
    </w:tbl>
    <w:p w:rsidR="00D12247" w:rsidRDefault="00D674ED" w:rsidP="00D12247">
      <w:pPr>
        <w:spacing w:after="0" w:line="240" w:lineRule="auto"/>
        <w:jc w:val="both"/>
        <w:rPr>
          <w:rFonts w:asciiTheme="majorHAnsi" w:hAnsiTheme="majorHAnsi"/>
          <w:sz w:val="20"/>
          <w:szCs w:val="20"/>
        </w:rPr>
      </w:pPr>
      <w:r w:rsidRPr="00D674ED">
        <w:rPr>
          <w:rFonts w:asciiTheme="majorHAnsi" w:hAnsiTheme="majorHAnsi"/>
          <w:b/>
          <w:sz w:val="20"/>
          <w:szCs w:val="20"/>
        </w:rPr>
        <w:t>Keterangan :</w:t>
      </w:r>
      <w:r w:rsidRPr="00D674ED">
        <w:rPr>
          <w:rFonts w:asciiTheme="majorHAnsi" w:hAnsiTheme="majorHAnsi"/>
          <w:sz w:val="20"/>
          <w:szCs w:val="20"/>
        </w:rPr>
        <w:t xml:space="preserve">tiga kawasan Agrowisata ini saling berdekatan posisinya di sekitar Kabupaten Pamekasan </w:t>
      </w:r>
    </w:p>
    <w:p w:rsidR="00451D1D" w:rsidRDefault="00451D1D" w:rsidP="00D674ED">
      <w:pPr>
        <w:spacing w:after="0" w:line="240" w:lineRule="auto"/>
        <w:ind w:firstLine="426"/>
        <w:jc w:val="both"/>
        <w:rPr>
          <w:rFonts w:asciiTheme="majorHAnsi" w:hAnsiTheme="majorHAnsi"/>
          <w:sz w:val="24"/>
          <w:szCs w:val="24"/>
        </w:rPr>
        <w:sectPr w:rsidR="00451D1D" w:rsidSect="008F22E3">
          <w:type w:val="continuous"/>
          <w:pgSz w:w="12240" w:h="15840"/>
          <w:pgMar w:top="1440" w:right="1440" w:bottom="1440" w:left="1440" w:header="720" w:footer="720" w:gutter="0"/>
          <w:cols w:space="720"/>
          <w:docGrid w:linePitch="360"/>
        </w:sectPr>
      </w:pPr>
    </w:p>
    <w:p w:rsidR="00D674ED" w:rsidRDefault="00D674ED" w:rsidP="00D674ED">
      <w:pPr>
        <w:spacing w:after="0" w:line="240" w:lineRule="auto"/>
        <w:ind w:firstLine="426"/>
        <w:jc w:val="both"/>
        <w:rPr>
          <w:rFonts w:asciiTheme="majorHAnsi" w:hAnsiTheme="majorHAnsi"/>
          <w:i/>
          <w:sz w:val="24"/>
          <w:szCs w:val="24"/>
        </w:rPr>
      </w:pPr>
      <w:r>
        <w:rPr>
          <w:rFonts w:asciiTheme="majorHAnsi" w:hAnsiTheme="majorHAnsi"/>
          <w:sz w:val="24"/>
          <w:szCs w:val="24"/>
        </w:rPr>
        <w:t xml:space="preserve">Hasil </w:t>
      </w:r>
      <w:r w:rsidR="00451D1D">
        <w:rPr>
          <w:rFonts w:asciiTheme="majorHAnsi" w:hAnsiTheme="majorHAnsi"/>
          <w:sz w:val="24"/>
          <w:szCs w:val="24"/>
        </w:rPr>
        <w:t xml:space="preserve">dari </w:t>
      </w:r>
      <w:r>
        <w:rPr>
          <w:rFonts w:asciiTheme="majorHAnsi" w:hAnsiTheme="majorHAnsi"/>
          <w:sz w:val="24"/>
          <w:szCs w:val="24"/>
        </w:rPr>
        <w:t xml:space="preserve">pengamatan dan penelitian yang telah dilakukan, </w:t>
      </w:r>
      <w:r w:rsidR="00451D1D">
        <w:rPr>
          <w:rFonts w:asciiTheme="majorHAnsi" w:hAnsiTheme="majorHAnsi"/>
          <w:sz w:val="24"/>
          <w:szCs w:val="24"/>
        </w:rPr>
        <w:t xml:space="preserve">yaitu </w:t>
      </w:r>
      <w:r>
        <w:rPr>
          <w:rFonts w:asciiTheme="majorHAnsi" w:hAnsiTheme="majorHAnsi"/>
          <w:sz w:val="24"/>
          <w:szCs w:val="24"/>
        </w:rPr>
        <w:t>maka dapat</w:t>
      </w:r>
      <w:r w:rsidR="00E05FE7">
        <w:rPr>
          <w:rFonts w:asciiTheme="majorHAnsi" w:hAnsiTheme="majorHAnsi"/>
          <w:sz w:val="24"/>
          <w:szCs w:val="24"/>
        </w:rPr>
        <w:t xml:space="preserve"> </w:t>
      </w:r>
      <w:r>
        <w:rPr>
          <w:rFonts w:asciiTheme="majorHAnsi" w:hAnsiTheme="majorHAnsi"/>
          <w:sz w:val="24"/>
          <w:szCs w:val="24"/>
        </w:rPr>
        <w:t xml:space="preserve">diketahui bahwa </w:t>
      </w:r>
      <w:r w:rsidR="00E05FE7">
        <w:rPr>
          <w:rFonts w:asciiTheme="majorHAnsi" w:hAnsiTheme="majorHAnsi"/>
          <w:sz w:val="24"/>
          <w:szCs w:val="24"/>
        </w:rPr>
        <w:t xml:space="preserve">itu </w:t>
      </w:r>
      <w:r>
        <w:rPr>
          <w:rFonts w:asciiTheme="majorHAnsi" w:hAnsiTheme="majorHAnsi"/>
          <w:sz w:val="24"/>
          <w:szCs w:val="24"/>
        </w:rPr>
        <w:t xml:space="preserve">tanaman holtikultura dan tanaman refugia </w:t>
      </w:r>
      <w:r w:rsidR="008F22E3">
        <w:rPr>
          <w:rFonts w:asciiTheme="majorHAnsi" w:hAnsiTheme="majorHAnsi"/>
          <w:sz w:val="24"/>
          <w:szCs w:val="24"/>
        </w:rPr>
        <w:t xml:space="preserve">yang terdapat di tiga Kawasan yaitu Pakong, Pegantenan, dan Pasean dari Divisi </w:t>
      </w:r>
      <w:r w:rsidR="00451D1D">
        <w:rPr>
          <w:rFonts w:asciiTheme="majorHAnsi" w:hAnsiTheme="majorHAnsi"/>
          <w:sz w:val="24"/>
          <w:szCs w:val="24"/>
        </w:rPr>
        <w:t xml:space="preserve">Spermatophyta dan terdiri dari dua kelas yang dominan yaitu </w:t>
      </w:r>
      <w:r w:rsidR="008F22E3" w:rsidRPr="008F22E3">
        <w:rPr>
          <w:rFonts w:asciiTheme="majorHAnsi" w:hAnsiTheme="majorHAnsi"/>
          <w:i/>
          <w:sz w:val="24"/>
          <w:szCs w:val="24"/>
        </w:rPr>
        <w:t>Monocotyledone</w:t>
      </w:r>
      <w:r w:rsidR="008F22E3">
        <w:rPr>
          <w:rFonts w:asciiTheme="majorHAnsi" w:hAnsiTheme="majorHAnsi"/>
          <w:sz w:val="24"/>
          <w:szCs w:val="24"/>
        </w:rPr>
        <w:t xml:space="preserve"> dan </w:t>
      </w:r>
      <w:r w:rsidR="008F22E3" w:rsidRPr="008F22E3">
        <w:rPr>
          <w:rFonts w:asciiTheme="majorHAnsi" w:hAnsiTheme="majorHAnsi"/>
          <w:i/>
          <w:sz w:val="24"/>
          <w:szCs w:val="24"/>
        </w:rPr>
        <w:t>Dicotyledone</w:t>
      </w:r>
      <w:r w:rsidR="008F22E3">
        <w:rPr>
          <w:rFonts w:asciiTheme="majorHAnsi" w:hAnsiTheme="majorHAnsi"/>
          <w:sz w:val="24"/>
          <w:szCs w:val="24"/>
        </w:rPr>
        <w:t xml:space="preserve"> terdiri dari </w:t>
      </w:r>
      <w:r w:rsidR="00451D1D">
        <w:rPr>
          <w:rFonts w:asciiTheme="majorHAnsi" w:hAnsiTheme="majorHAnsi"/>
          <w:sz w:val="24"/>
          <w:szCs w:val="24"/>
        </w:rPr>
        <w:t xml:space="preserve">tanaman Holtikultura berupa ordo yaitu dari </w:t>
      </w:r>
      <w:r w:rsidR="00451D1D" w:rsidRPr="00451D1D">
        <w:rPr>
          <w:rFonts w:asciiTheme="majorHAnsi" w:hAnsiTheme="majorHAnsi"/>
          <w:i/>
          <w:sz w:val="24"/>
          <w:szCs w:val="24"/>
        </w:rPr>
        <w:t xml:space="preserve">Malvales, Arecaceae, Oleaceae, </w:t>
      </w:r>
      <w:r w:rsidR="00451D1D" w:rsidRPr="00451D1D">
        <w:rPr>
          <w:rFonts w:asciiTheme="majorHAnsi" w:hAnsiTheme="majorHAnsi" w:cs="Arial"/>
          <w:i/>
          <w:sz w:val="24"/>
          <w:szCs w:val="24"/>
          <w:shd w:val="clear" w:color="auto" w:fill="FFFFFF"/>
        </w:rPr>
        <w:t>Sapindaceae</w:t>
      </w:r>
      <w:r w:rsidR="00451D1D" w:rsidRPr="00451D1D">
        <w:rPr>
          <w:rFonts w:asciiTheme="majorHAnsi" w:hAnsiTheme="majorHAnsi"/>
          <w:i/>
          <w:sz w:val="24"/>
          <w:szCs w:val="24"/>
        </w:rPr>
        <w:t>,</w:t>
      </w:r>
      <w:r w:rsidR="00451D1D" w:rsidRPr="00451D1D">
        <w:rPr>
          <w:rFonts w:asciiTheme="majorHAnsi" w:hAnsiTheme="majorHAnsi"/>
          <w:sz w:val="24"/>
          <w:szCs w:val="24"/>
        </w:rPr>
        <w:t xml:space="preserve"> dan </w:t>
      </w:r>
      <w:r w:rsidR="00451D1D">
        <w:rPr>
          <w:rFonts w:asciiTheme="majorHAnsi" w:hAnsiTheme="majorHAnsi"/>
          <w:sz w:val="24"/>
          <w:szCs w:val="24"/>
        </w:rPr>
        <w:t xml:space="preserve">serta jenis </w:t>
      </w:r>
      <w:r w:rsidR="00451D1D" w:rsidRPr="00451D1D">
        <w:rPr>
          <w:rFonts w:asciiTheme="majorHAnsi" w:hAnsiTheme="majorHAnsi"/>
          <w:i/>
          <w:sz w:val="24"/>
          <w:szCs w:val="24"/>
        </w:rPr>
        <w:t>Malphigiales</w:t>
      </w:r>
      <w:r w:rsidR="00451D1D">
        <w:rPr>
          <w:rFonts w:asciiTheme="majorHAnsi" w:hAnsiTheme="majorHAnsi"/>
          <w:sz w:val="24"/>
          <w:szCs w:val="24"/>
        </w:rPr>
        <w:t xml:space="preserve">. </w:t>
      </w:r>
      <w:r w:rsidR="00C1317E">
        <w:rPr>
          <w:rFonts w:asciiTheme="majorHAnsi" w:hAnsiTheme="majorHAnsi"/>
          <w:sz w:val="24"/>
          <w:szCs w:val="24"/>
        </w:rPr>
        <w:t xml:space="preserve">Dari Genus atau (bangsa) </w:t>
      </w:r>
      <w:r w:rsidR="00C1317E" w:rsidRPr="00C1317E">
        <w:rPr>
          <w:rFonts w:asciiTheme="majorHAnsi" w:hAnsiTheme="majorHAnsi"/>
          <w:i/>
          <w:sz w:val="24"/>
          <w:szCs w:val="24"/>
        </w:rPr>
        <w:t>Durio, Cocos, Jasminum, Nephelium,</w:t>
      </w:r>
      <w:r w:rsidR="00C1317E">
        <w:rPr>
          <w:rFonts w:asciiTheme="majorHAnsi" w:hAnsiTheme="majorHAnsi"/>
          <w:sz w:val="24"/>
          <w:szCs w:val="24"/>
        </w:rPr>
        <w:t xml:space="preserve"> dan juga </w:t>
      </w:r>
      <w:r w:rsidR="00C1317E" w:rsidRPr="00C1317E">
        <w:rPr>
          <w:rFonts w:asciiTheme="majorHAnsi" w:hAnsiTheme="majorHAnsi"/>
          <w:i/>
          <w:sz w:val="24"/>
          <w:szCs w:val="24"/>
        </w:rPr>
        <w:t>Mangifera</w:t>
      </w:r>
      <w:r w:rsidR="00C1317E">
        <w:rPr>
          <w:rFonts w:asciiTheme="majorHAnsi" w:hAnsiTheme="majorHAnsi"/>
          <w:sz w:val="24"/>
          <w:szCs w:val="24"/>
        </w:rPr>
        <w:t xml:space="preserve">, </w:t>
      </w:r>
      <w:r w:rsidR="00451D1D">
        <w:rPr>
          <w:rFonts w:asciiTheme="majorHAnsi" w:hAnsiTheme="majorHAnsi"/>
          <w:sz w:val="24"/>
          <w:szCs w:val="24"/>
        </w:rPr>
        <w:t xml:space="preserve">Sedangkanpada tanaman Liar (Refugia) yaitu dari ordo </w:t>
      </w:r>
      <w:r w:rsidR="00451D1D" w:rsidRPr="00451D1D">
        <w:rPr>
          <w:rFonts w:asciiTheme="majorHAnsi" w:hAnsiTheme="majorHAnsi"/>
          <w:i/>
          <w:sz w:val="24"/>
          <w:szCs w:val="24"/>
        </w:rPr>
        <w:t xml:space="preserve">Malvales, Fabaceae, </w:t>
      </w:r>
      <w:r w:rsidR="00451D1D">
        <w:rPr>
          <w:rFonts w:asciiTheme="majorHAnsi" w:hAnsiTheme="majorHAnsi"/>
          <w:sz w:val="24"/>
          <w:szCs w:val="24"/>
        </w:rPr>
        <w:t xml:space="preserve">dan </w:t>
      </w:r>
      <w:r w:rsidR="00451D1D">
        <w:rPr>
          <w:rFonts w:asciiTheme="majorHAnsi" w:hAnsiTheme="majorHAnsi"/>
          <w:i/>
          <w:sz w:val="24"/>
          <w:szCs w:val="24"/>
        </w:rPr>
        <w:t>Pedialiace</w:t>
      </w:r>
      <w:r w:rsidR="00C1317E">
        <w:rPr>
          <w:rFonts w:asciiTheme="majorHAnsi" w:hAnsiTheme="majorHAnsi"/>
          <w:i/>
          <w:sz w:val="24"/>
          <w:szCs w:val="24"/>
        </w:rPr>
        <w:t xml:space="preserve">a. </w:t>
      </w:r>
    </w:p>
    <w:p w:rsidR="00D541F6" w:rsidRDefault="00C1317E" w:rsidP="00D674ED">
      <w:pPr>
        <w:spacing w:after="0" w:line="240" w:lineRule="auto"/>
        <w:ind w:firstLine="426"/>
        <w:jc w:val="both"/>
        <w:rPr>
          <w:rFonts w:asciiTheme="majorHAnsi" w:hAnsiTheme="majorHAnsi"/>
          <w:sz w:val="24"/>
          <w:szCs w:val="24"/>
        </w:rPr>
      </w:pPr>
      <w:r w:rsidRPr="00C1317E">
        <w:rPr>
          <w:rFonts w:asciiTheme="majorHAnsi" w:hAnsiTheme="majorHAnsi"/>
          <w:sz w:val="24"/>
          <w:szCs w:val="24"/>
        </w:rPr>
        <w:t xml:space="preserve">Divisi </w:t>
      </w:r>
      <w:r w:rsidR="00D541F6">
        <w:rPr>
          <w:rFonts w:asciiTheme="majorHAnsi" w:hAnsiTheme="majorHAnsi"/>
          <w:i/>
          <w:iCs/>
          <w:sz w:val="24"/>
          <w:szCs w:val="24"/>
        </w:rPr>
        <w:t>Spermatophyta</w:t>
      </w:r>
      <w:r w:rsidRPr="00C1317E">
        <w:rPr>
          <w:rFonts w:asciiTheme="majorHAnsi" w:hAnsiTheme="majorHAnsi"/>
          <w:sz w:val="24"/>
          <w:szCs w:val="24"/>
        </w:rPr>
        <w:t xml:space="preserve">yang ditemukan di </w:t>
      </w:r>
      <w:r w:rsidR="00D541F6">
        <w:rPr>
          <w:rFonts w:asciiTheme="majorHAnsi" w:hAnsiTheme="majorHAnsi"/>
          <w:sz w:val="24"/>
          <w:szCs w:val="24"/>
        </w:rPr>
        <w:t>Pakong, Pegantenan, dan Pasean pada Kawasan Kabupaten Pamekasan</w:t>
      </w:r>
      <w:r w:rsidRPr="00C1317E">
        <w:rPr>
          <w:rFonts w:asciiTheme="majorHAnsi" w:hAnsiTheme="majorHAnsi"/>
          <w:sz w:val="24"/>
          <w:szCs w:val="24"/>
        </w:rPr>
        <w:t xml:space="preserve"> yaitu terdiri dari spesies</w:t>
      </w:r>
      <w:r w:rsidRPr="00C1317E">
        <w:rPr>
          <w:rFonts w:asciiTheme="majorHAnsi" w:hAnsiTheme="majorHAnsi"/>
          <w:i/>
          <w:iCs/>
          <w:sz w:val="24"/>
          <w:szCs w:val="24"/>
        </w:rPr>
        <w:t xml:space="preserve">. </w:t>
      </w:r>
      <w:r w:rsidR="00D541F6" w:rsidRPr="00835820">
        <w:rPr>
          <w:rFonts w:asciiTheme="majorHAnsi" w:hAnsiTheme="majorHAnsi"/>
          <w:i/>
        </w:rPr>
        <w:t xml:space="preserve">Durio </w:t>
      </w:r>
      <w:r w:rsidR="00D541F6" w:rsidRPr="00835820">
        <w:rPr>
          <w:rStyle w:val="Emphasis"/>
          <w:rFonts w:asciiTheme="majorHAnsi" w:hAnsiTheme="majorHAnsi" w:cs="Arial"/>
          <w:i w:val="0"/>
          <w:color w:val="333333"/>
          <w:shd w:val="clear" w:color="auto" w:fill="FFFFFF"/>
        </w:rPr>
        <w:t>zibethinus</w:t>
      </w:r>
      <w:r w:rsidR="00D541F6">
        <w:rPr>
          <w:rFonts w:asciiTheme="majorHAnsi" w:hAnsiTheme="majorHAnsi"/>
          <w:sz w:val="24"/>
          <w:szCs w:val="24"/>
        </w:rPr>
        <w:t xml:space="preserve">, </w:t>
      </w:r>
      <w:r w:rsidR="00D541F6">
        <w:rPr>
          <w:rFonts w:asciiTheme="majorHAnsi" w:hAnsiTheme="majorHAnsi"/>
          <w:i/>
          <w:sz w:val="24"/>
          <w:szCs w:val="24"/>
        </w:rPr>
        <w:t>Cocos nucifera L., Jasminum ariculum</w:t>
      </w:r>
      <w:r w:rsidR="00D541F6">
        <w:rPr>
          <w:rFonts w:asciiTheme="majorHAnsi" w:hAnsiTheme="majorHAnsi"/>
          <w:sz w:val="24"/>
          <w:szCs w:val="24"/>
        </w:rPr>
        <w:t xml:space="preserve">, </w:t>
      </w:r>
      <w:r w:rsidR="00D541F6" w:rsidRPr="000A0972">
        <w:rPr>
          <w:rFonts w:asciiTheme="majorHAnsi" w:hAnsiTheme="majorHAnsi" w:cs="Arial"/>
          <w:i/>
          <w:color w:val="202124"/>
          <w:sz w:val="24"/>
          <w:szCs w:val="24"/>
          <w:shd w:val="clear" w:color="auto" w:fill="FFFFFF"/>
        </w:rPr>
        <w:t>Nephelium lappaceum</w:t>
      </w:r>
      <w:r w:rsidR="00D541F6">
        <w:rPr>
          <w:rFonts w:asciiTheme="majorHAnsi" w:hAnsiTheme="majorHAnsi"/>
          <w:sz w:val="24"/>
          <w:szCs w:val="24"/>
        </w:rPr>
        <w:t xml:space="preserve">, dan </w:t>
      </w:r>
      <w:r w:rsidR="00D541F6">
        <w:rPr>
          <w:rFonts w:asciiTheme="majorHAnsi" w:hAnsiTheme="majorHAnsi"/>
          <w:i/>
          <w:sz w:val="24"/>
          <w:szCs w:val="24"/>
        </w:rPr>
        <w:t>Mangifera indica</w:t>
      </w:r>
      <w:r w:rsidR="00D541F6">
        <w:rPr>
          <w:rFonts w:asciiTheme="majorHAnsi" w:hAnsiTheme="majorHAnsi"/>
          <w:sz w:val="24"/>
          <w:szCs w:val="24"/>
        </w:rPr>
        <w:t xml:space="preserve">. </w:t>
      </w:r>
      <w:r w:rsidRPr="00C1317E">
        <w:rPr>
          <w:rFonts w:asciiTheme="majorHAnsi" w:hAnsiTheme="majorHAnsi"/>
          <w:sz w:val="24"/>
          <w:szCs w:val="24"/>
        </w:rPr>
        <w:t xml:space="preserve">Divisi </w:t>
      </w:r>
      <w:r w:rsidR="00D541F6" w:rsidRPr="00F02B33">
        <w:rPr>
          <w:rFonts w:asciiTheme="majorHAnsi" w:hAnsiTheme="majorHAnsi"/>
          <w:i/>
          <w:sz w:val="24"/>
          <w:szCs w:val="24"/>
        </w:rPr>
        <w:t>Spermatophyta</w:t>
      </w:r>
      <w:r w:rsidRPr="00C1317E">
        <w:rPr>
          <w:rFonts w:asciiTheme="majorHAnsi" w:hAnsiTheme="majorHAnsi"/>
          <w:sz w:val="24"/>
          <w:szCs w:val="24"/>
        </w:rPr>
        <w:t xml:space="preserve"> merupakan salah satu tumbuhan penyokong keanekaragaman flora karena kelompok tumbuhan yang sangat menarik bisa hidup pada </w:t>
      </w:r>
      <w:r w:rsidR="00D541F6">
        <w:rPr>
          <w:rFonts w:asciiTheme="majorHAnsi" w:hAnsiTheme="majorHAnsi"/>
          <w:sz w:val="24"/>
          <w:szCs w:val="24"/>
        </w:rPr>
        <w:t>daerah ekstream (panas) namun juga memiiki tingkat kelembapan udaranya sedang</w:t>
      </w:r>
      <w:r w:rsidRPr="00C1317E">
        <w:rPr>
          <w:rFonts w:asciiTheme="majorHAnsi" w:hAnsiTheme="majorHAnsi"/>
          <w:sz w:val="24"/>
          <w:szCs w:val="24"/>
        </w:rPr>
        <w:t>.</w:t>
      </w:r>
      <w:r w:rsidR="00D541F6">
        <w:rPr>
          <w:rFonts w:asciiTheme="majorHAnsi" w:hAnsiTheme="majorHAnsi"/>
          <w:sz w:val="24"/>
          <w:szCs w:val="24"/>
        </w:rPr>
        <w:t xml:space="preserve">  Tanaman Holtikultura yang termasuk tumbuhan perdu dan kayu dari kelas dua kelas dikotil dan monokotil mempunyai kemampuan hidup bertahan pada cuaca panas di kawasan Pamekasan memiliki jaringan berupa parenkim yang sebagian termodifikasi pada daerah di batang dan buah</w:t>
      </w:r>
      <w:r w:rsidR="00296FDC">
        <w:rPr>
          <w:rFonts w:asciiTheme="majorHAnsi" w:hAnsiTheme="majorHAnsi"/>
          <w:sz w:val="24"/>
          <w:szCs w:val="24"/>
        </w:rPr>
        <w:fldChar w:fldCharType="begin" w:fldLock="1"/>
      </w:r>
      <w:r w:rsidR="003C216E">
        <w:rPr>
          <w:rFonts w:asciiTheme="majorHAnsi" w:hAnsiTheme="majorHAnsi"/>
          <w:sz w:val="24"/>
          <w:szCs w:val="24"/>
        </w:rPr>
        <w:instrText>ADDIN CSL_CITATION {"citationItems":[{"id":"ITEM-1","itemData":{"DOI":"10.37899/journallalifesci.v1i2.97","ISSN":"2721-1304","abstract":"The amount of mango production in Indonesia is quite high, but the quality of postharvest mangoes is still quite low. The quality of the fruit will decline due to contamination; one of the contaminants is fungi. The way to reduce the damage of postharvest products is by coating applications. The purpose of this study was to study the physical, chemical and antifungal activities of harumanis mangoes’s quality which had been given coating during storage that could cause postharvest losses of harumanis mangoes. There are 3 treatments, each of them are respectively the provision of corn based coating  6% tobacco extract, 8% tobacco extract and 10% tobacco extract. The physical and chemical properties of the antifungal coating of tobacco extract made from corn coating for post-harvest damage on harumanis mangoes were obtained by weight loss, texture, colour, respiration rate, vitamin C and total dissolved solid. Preventing coating can prevent damage after harvest and protect the harumanis mango; therefore the quality of the mangoes can be maintained. The best results from the priority with the largest diameter inhibition zone were given corn starch 10% tobacco extract. Then the higher the concentration of extract used, the greater the diameter of the inhibition zone obtained. Based on all the tests performed (physical, chemical, and antifungal) the best treatment from the treatment was obtained that consisted of mangoes with antifungal layers of corn starch 10% tobacco extract. Because the P3 obtained the best results in maintaining physical, chemical content and fungi for 15 days.","author":[{"dropping-particle":"","family":"Amilia","given":"Winda","non-dropping-particle":"","parse-names":false,"suffix":""},{"dropping-particle":"","family":"Rusdianto","given":"Andrew Setiawan","non-dropping-particle":"","parse-names":false,"suffix":""},{"dropping-particle":"","family":"Novemi","given":"Arma Dwi","non-dropping-particle":"","parse-names":false,"suffix":""}],"container-title":"Journal La Lifesci","id":"ITEM-1","issue":"2","issued":{"date-parts":[["2020"]]},"page":"7-16","title":"The Effect of Coating as Antifungi of Harumanis Mango's Post Harvest Losses","type":"article-journal","volume":"1"},"uris":["http://www.mendeley.com/documents/?uuid=07d6bde2-c723-4ddf-bfbc-3858f456cf87"]}],"mendeley":{"formattedCitation":"(Amilia et al., 2020)","plainTextFormattedCitation":"(Amilia et al., 2020)","previouslyFormattedCitation":"(Amilia et al., 2020)"},"properties":{"noteIndex":0},"schema":"https://github.com/citation-style-language/schema/raw/master/csl-citation.json"}</w:instrText>
      </w:r>
      <w:r w:rsidR="00296FDC">
        <w:rPr>
          <w:rFonts w:asciiTheme="majorHAnsi" w:hAnsiTheme="majorHAnsi"/>
          <w:sz w:val="24"/>
          <w:szCs w:val="24"/>
        </w:rPr>
        <w:fldChar w:fldCharType="separate"/>
      </w:r>
      <w:r w:rsidR="009F62BB" w:rsidRPr="009F62BB">
        <w:rPr>
          <w:rFonts w:asciiTheme="majorHAnsi" w:hAnsiTheme="majorHAnsi"/>
          <w:noProof/>
          <w:sz w:val="24"/>
          <w:szCs w:val="24"/>
        </w:rPr>
        <w:t>(Amilia et al., 2020)</w:t>
      </w:r>
      <w:r w:rsidR="00296FDC">
        <w:rPr>
          <w:rFonts w:asciiTheme="majorHAnsi" w:hAnsiTheme="majorHAnsi"/>
          <w:sz w:val="24"/>
          <w:szCs w:val="24"/>
        </w:rPr>
        <w:fldChar w:fldCharType="end"/>
      </w:r>
      <w:r w:rsidR="00D541F6">
        <w:rPr>
          <w:rFonts w:asciiTheme="majorHAnsi" w:hAnsiTheme="majorHAnsi"/>
          <w:sz w:val="24"/>
          <w:szCs w:val="24"/>
        </w:rPr>
        <w:t xml:space="preserve">. </w:t>
      </w:r>
    </w:p>
    <w:p w:rsidR="001F344F" w:rsidRDefault="00E640D6" w:rsidP="00D674ED">
      <w:pPr>
        <w:spacing w:after="0" w:line="240" w:lineRule="auto"/>
        <w:ind w:firstLine="426"/>
        <w:jc w:val="both"/>
        <w:rPr>
          <w:rFonts w:asciiTheme="majorHAnsi" w:hAnsiTheme="majorHAnsi"/>
          <w:sz w:val="24"/>
          <w:szCs w:val="24"/>
        </w:rPr>
      </w:pPr>
      <w:r>
        <w:rPr>
          <w:rFonts w:asciiTheme="majorHAnsi" w:hAnsiTheme="majorHAnsi"/>
          <w:sz w:val="24"/>
          <w:szCs w:val="24"/>
        </w:rPr>
        <w:t>Sedangkan pad</w:t>
      </w:r>
      <w:r w:rsidR="003809B8">
        <w:rPr>
          <w:rFonts w:asciiTheme="majorHAnsi" w:hAnsiTheme="majorHAnsi"/>
          <w:sz w:val="24"/>
          <w:szCs w:val="24"/>
        </w:rPr>
        <w:t xml:space="preserve">a jenis tanaman liar (Refugia) </w:t>
      </w:r>
      <w:r w:rsidR="003F40B2">
        <w:rPr>
          <w:rFonts w:asciiTheme="majorHAnsi" w:hAnsiTheme="majorHAnsi"/>
          <w:sz w:val="24"/>
          <w:szCs w:val="24"/>
        </w:rPr>
        <w:t xml:space="preserve">yang </w:t>
      </w:r>
      <w:r w:rsidR="00AD4E6F">
        <w:rPr>
          <w:rFonts w:asciiTheme="majorHAnsi" w:hAnsiTheme="majorHAnsi"/>
          <w:sz w:val="24"/>
          <w:szCs w:val="24"/>
        </w:rPr>
        <w:t xml:space="preserve">mendominaasi daerah </w:t>
      </w:r>
      <w:r w:rsidR="003809B8">
        <w:rPr>
          <w:rFonts w:asciiTheme="majorHAnsi" w:hAnsiTheme="majorHAnsi"/>
          <w:sz w:val="24"/>
          <w:szCs w:val="24"/>
        </w:rPr>
        <w:t xml:space="preserve">juga </w:t>
      </w:r>
      <w:r w:rsidR="00AD4E6F">
        <w:rPr>
          <w:rFonts w:asciiTheme="majorHAnsi" w:hAnsiTheme="majorHAnsi"/>
          <w:sz w:val="24"/>
          <w:szCs w:val="24"/>
        </w:rPr>
        <w:t>berada pada tiga kawasan</w:t>
      </w:r>
      <w:r w:rsidR="003F40B2">
        <w:rPr>
          <w:rFonts w:asciiTheme="majorHAnsi" w:hAnsiTheme="majorHAnsi"/>
          <w:sz w:val="24"/>
          <w:szCs w:val="24"/>
        </w:rPr>
        <w:t xml:space="preserve"> Pakong, Pegantenan, dan Pasean</w:t>
      </w:r>
      <w:r w:rsidR="00E05FE7">
        <w:rPr>
          <w:rFonts w:asciiTheme="majorHAnsi" w:hAnsiTheme="majorHAnsi"/>
          <w:sz w:val="24"/>
          <w:szCs w:val="24"/>
        </w:rPr>
        <w:t xml:space="preserve"> </w:t>
      </w:r>
      <w:r w:rsidR="00F02B33">
        <w:rPr>
          <w:rFonts w:asciiTheme="majorHAnsi" w:hAnsiTheme="majorHAnsi"/>
          <w:sz w:val="24"/>
          <w:szCs w:val="24"/>
        </w:rPr>
        <w:t xml:space="preserve">terdapat tiga jenis </w:t>
      </w:r>
      <w:r w:rsidR="003F40B2">
        <w:rPr>
          <w:rFonts w:asciiTheme="majorHAnsi" w:hAnsiTheme="majorHAnsi"/>
          <w:sz w:val="24"/>
          <w:szCs w:val="24"/>
        </w:rPr>
        <w:t xml:space="preserve">tanaman </w:t>
      </w:r>
      <w:r w:rsidR="00F02B33">
        <w:rPr>
          <w:rFonts w:asciiTheme="majorHAnsi" w:hAnsiTheme="majorHAnsi"/>
          <w:sz w:val="24"/>
          <w:szCs w:val="24"/>
        </w:rPr>
        <w:t>yaitu</w:t>
      </w:r>
      <w:r w:rsidR="003F40B2" w:rsidRPr="00A10AAB">
        <w:rPr>
          <w:rFonts w:asciiTheme="majorHAnsi" w:hAnsiTheme="majorHAnsi"/>
          <w:i/>
          <w:sz w:val="24"/>
          <w:szCs w:val="24"/>
        </w:rPr>
        <w:t>Hibiscus rosa-sinensis</w:t>
      </w:r>
      <w:r w:rsidR="003F40B2">
        <w:rPr>
          <w:rFonts w:asciiTheme="majorHAnsi" w:hAnsiTheme="majorHAnsi"/>
          <w:i/>
          <w:sz w:val="24"/>
          <w:szCs w:val="24"/>
        </w:rPr>
        <w:t>,</w:t>
      </w:r>
      <w:r w:rsidR="00E05FE7">
        <w:rPr>
          <w:rFonts w:asciiTheme="majorHAnsi" w:hAnsiTheme="majorHAnsi"/>
          <w:i/>
          <w:sz w:val="24"/>
          <w:szCs w:val="24"/>
        </w:rPr>
        <w:t xml:space="preserve"> </w:t>
      </w:r>
      <w:r w:rsidR="003F40B2" w:rsidRPr="00A10AAB">
        <w:rPr>
          <w:rFonts w:asciiTheme="majorHAnsi" w:hAnsiTheme="majorHAnsi"/>
          <w:i/>
          <w:sz w:val="24"/>
          <w:szCs w:val="24"/>
        </w:rPr>
        <w:t>Caesalpinia pulcherrima</w:t>
      </w:r>
      <w:r w:rsidR="003E029E">
        <w:rPr>
          <w:rFonts w:asciiTheme="majorHAnsi" w:hAnsiTheme="majorHAnsi"/>
          <w:i/>
          <w:sz w:val="24"/>
          <w:szCs w:val="24"/>
        </w:rPr>
        <w:t xml:space="preserve"> L.</w:t>
      </w:r>
      <w:r w:rsidR="003F40B2">
        <w:rPr>
          <w:rFonts w:asciiTheme="majorHAnsi" w:hAnsiTheme="majorHAnsi"/>
          <w:i/>
          <w:sz w:val="24"/>
          <w:szCs w:val="24"/>
        </w:rPr>
        <w:t>,</w:t>
      </w:r>
      <w:r w:rsidR="00E05FE7">
        <w:rPr>
          <w:rFonts w:asciiTheme="majorHAnsi" w:hAnsiTheme="majorHAnsi"/>
          <w:i/>
          <w:sz w:val="24"/>
          <w:szCs w:val="24"/>
        </w:rPr>
        <w:t xml:space="preserve"> </w:t>
      </w:r>
      <w:r w:rsidR="00AD4E6F">
        <w:rPr>
          <w:rFonts w:asciiTheme="majorHAnsi" w:hAnsiTheme="majorHAnsi"/>
          <w:sz w:val="24"/>
          <w:szCs w:val="24"/>
        </w:rPr>
        <w:t xml:space="preserve">dan ada juga </w:t>
      </w:r>
      <w:r w:rsidR="003F40B2" w:rsidRPr="00A10AAB">
        <w:rPr>
          <w:rFonts w:asciiTheme="majorHAnsi" w:hAnsiTheme="majorHAnsi"/>
          <w:i/>
          <w:sz w:val="24"/>
          <w:szCs w:val="24"/>
        </w:rPr>
        <w:t>Sesamum indicum L.</w:t>
      </w:r>
      <w:r w:rsidR="00AD4E6F">
        <w:rPr>
          <w:rFonts w:asciiTheme="majorHAnsi" w:hAnsiTheme="majorHAnsi"/>
          <w:sz w:val="24"/>
          <w:szCs w:val="24"/>
        </w:rPr>
        <w:t>merupakan tanaman refugia</w:t>
      </w:r>
      <w:r w:rsidR="003E029E">
        <w:rPr>
          <w:rFonts w:asciiTheme="majorHAnsi" w:hAnsiTheme="majorHAnsi"/>
          <w:sz w:val="24"/>
          <w:szCs w:val="24"/>
        </w:rPr>
        <w:t>/liar pada jenis tanaman pertanian dan holtikultura di Kawasan pertanian atau Agrowisata</w:t>
      </w:r>
      <w:r w:rsidR="00296FDC">
        <w:rPr>
          <w:rFonts w:asciiTheme="majorHAnsi" w:hAnsiTheme="majorHAnsi"/>
          <w:sz w:val="24"/>
          <w:szCs w:val="24"/>
        </w:rPr>
        <w:fldChar w:fldCharType="begin" w:fldLock="1"/>
      </w:r>
      <w:r w:rsidR="001E6154">
        <w:rPr>
          <w:rFonts w:asciiTheme="majorHAnsi" w:hAnsiTheme="majorHAnsi"/>
          <w:sz w:val="24"/>
          <w:szCs w:val="24"/>
        </w:rPr>
        <w:instrText>ADDIN CSL_CITATION {"citationItems":[{"id":"ITEM-1","itemData":{"DOI":"10.1002/fes3.162","ISSN":"20483694","abstract":"Different substances from the natural origin which have beneficial effects on plant growth and development, stress resistance, and crop yield and quality can be called biostimulants or biostimulators. Their physiological effects depend on their composition as they contain various organic and mineral compounds which plants can use as metabolites, growth regulators, and nutrients; however, biostimulants cannot be considered biofertilizers. Biostimulants applied in plant production have been widely considered as an environment-friendly agricultural practice—and so are now among tools used in sustainable agriculture. Here, we discuss the results of the biostimulants’ effect investigations performed in Croatia, focused on horticultural crops, with edible plant species, such as tomato, garlic, bell pepper, lettuce, strawberry, garden cress, and basil, as well as ornamentals, such as wild rose, wax begonia, Mexican and French marigold, moss rose, everlasting flower, common zinnia, English primrose, and scarlet sage. The investigated biostimulants were applied at all plant growth stages, from germination to full plant and fruit or flower commercial maturity, using the seed treatment, foliar application, or irrigation. To evaluate biostimulant effectiveness, various morphological, physiological, and quality traits were analyzed. In this wide array of studies, the evaluated biostimulants mostly enhanced seed and transplant vigor, stimulated vegetative growth, improved nutrient acquisition and distribution within the plant, increased antioxidative capacity of plant tissues, contributing to higher stress tolerance, and improved plant yield and fruit/flower quality. In general, the research reviewed here implies possible benefits of biostimulant application in horticultural production, especially in stressful growth conditions, such as the transplant stage, reduced fertilization, or incidence of other abiotic stress. Considering possible interactions among the contained physiologically active compounds, the effects on plants may depend on dose, time of treatment, growth conditions, and plant species. Therefore, further research of biostimulant applications in horticultural production is suggested.","author":[{"dropping-particle":"","family":"Parađiković","given":"Nada","non-dropping-particle":"","parse-names":false,"suffix":""},{"dropping-particle":"","family":"Teklić","given":"Tihana","non-dropping-particle":"","parse-names":false,"suffix":""},{"dropping-particle":"","family":"Zeljković","given":"Svjetlana","non-dropping-particle":"","parse-names":false,"suffix":""},{"dropping-particle":"","family":"Lisjak","given":"Miroslav","non-dropping-particle":"","parse-names":false,"suffix":""},{"dropping-particle":"","family":"Špoljarević","given":"Marija","non-dropping-particle":"","parse-names":false,"suffix":""}],"container-title":"Food and Energy Security","id":"ITEM-1","issue":"2","issued":{"date-parts":[["2019"]]},"page":"1-17","title":"Biostimulants research in some horticultural plant species—A review","type":"article-journal","volume":"8"},"uris":["http://www.mendeley.com/documents/?uuid=1364cddf-1a5e-4dee-b77e-bc84d463b792"]}],"mendeley":{"formattedCitation":"(Parađiković et al., 2019)","plainTextFormattedCitation":"(Parađiković et al., 2019)","previouslyFormattedCitation":"(Parađiković et al., 2019)"},"properties":{"noteIndex":0},"schema":"https://github.com/citation-style-language/schema/raw/master/csl-citation.json"}</w:instrText>
      </w:r>
      <w:r w:rsidR="00296FDC">
        <w:rPr>
          <w:rFonts w:asciiTheme="majorHAnsi" w:hAnsiTheme="majorHAnsi"/>
          <w:sz w:val="24"/>
          <w:szCs w:val="24"/>
        </w:rPr>
        <w:fldChar w:fldCharType="separate"/>
      </w:r>
      <w:r w:rsidR="003C216E" w:rsidRPr="003C216E">
        <w:rPr>
          <w:rFonts w:asciiTheme="majorHAnsi" w:hAnsiTheme="majorHAnsi"/>
          <w:noProof/>
          <w:sz w:val="24"/>
          <w:szCs w:val="24"/>
        </w:rPr>
        <w:t>(Parađiković et al., 2019)</w:t>
      </w:r>
      <w:r w:rsidR="00296FDC">
        <w:rPr>
          <w:rFonts w:asciiTheme="majorHAnsi" w:hAnsiTheme="majorHAnsi"/>
          <w:sz w:val="24"/>
          <w:szCs w:val="24"/>
        </w:rPr>
        <w:fldChar w:fldCharType="end"/>
      </w:r>
      <w:r w:rsidR="003E029E">
        <w:rPr>
          <w:rFonts w:asciiTheme="majorHAnsi" w:hAnsiTheme="majorHAnsi"/>
          <w:sz w:val="24"/>
          <w:szCs w:val="24"/>
        </w:rPr>
        <w:t xml:space="preserve">. </w:t>
      </w:r>
    </w:p>
    <w:p w:rsidR="00C1317E" w:rsidRDefault="00AD4E6F" w:rsidP="00D674ED">
      <w:pPr>
        <w:spacing w:after="0" w:line="240" w:lineRule="auto"/>
        <w:ind w:firstLine="426"/>
        <w:jc w:val="both"/>
        <w:rPr>
          <w:rFonts w:asciiTheme="majorHAnsi" w:hAnsiTheme="majorHAnsi"/>
          <w:sz w:val="24"/>
          <w:szCs w:val="24"/>
        </w:rPr>
      </w:pPr>
      <w:r>
        <w:rPr>
          <w:rFonts w:asciiTheme="majorHAnsi" w:hAnsiTheme="majorHAnsi"/>
          <w:sz w:val="24"/>
          <w:szCs w:val="24"/>
        </w:rPr>
        <w:t xml:space="preserve">Menurut keterangan para petani dikawasan agrowisata pada tiga tempat tersebut kebanyak tumbuhan refugia/liar yang cocok </w:t>
      </w:r>
      <w:r w:rsidR="001E6154">
        <w:rPr>
          <w:rFonts w:asciiTheme="majorHAnsi" w:hAnsiTheme="majorHAnsi"/>
          <w:sz w:val="24"/>
          <w:szCs w:val="24"/>
        </w:rPr>
        <w:t xml:space="preserve">untuk </w:t>
      </w:r>
      <w:r>
        <w:rPr>
          <w:rFonts w:asciiTheme="majorHAnsi" w:hAnsiTheme="majorHAnsi"/>
          <w:sz w:val="24"/>
          <w:szCs w:val="24"/>
        </w:rPr>
        <w:t xml:space="preserve">hidup dan </w:t>
      </w:r>
      <w:r w:rsidR="001E6154">
        <w:rPr>
          <w:rFonts w:asciiTheme="majorHAnsi" w:hAnsiTheme="majorHAnsi"/>
          <w:sz w:val="24"/>
          <w:szCs w:val="24"/>
        </w:rPr>
        <w:t xml:space="preserve">yang </w:t>
      </w:r>
      <w:r>
        <w:rPr>
          <w:rFonts w:asciiTheme="majorHAnsi" w:hAnsiTheme="majorHAnsi"/>
          <w:sz w:val="24"/>
          <w:szCs w:val="24"/>
        </w:rPr>
        <w:t>paling mendominasi adalah tiga jenis</w:t>
      </w:r>
      <w:r w:rsidR="001E6154">
        <w:rPr>
          <w:rFonts w:asciiTheme="majorHAnsi" w:hAnsiTheme="majorHAnsi"/>
          <w:sz w:val="24"/>
          <w:szCs w:val="24"/>
        </w:rPr>
        <w:t>/spesies</w:t>
      </w:r>
      <w:r w:rsidR="00E05FE7">
        <w:rPr>
          <w:rFonts w:asciiTheme="majorHAnsi" w:hAnsiTheme="majorHAnsi"/>
          <w:sz w:val="24"/>
          <w:szCs w:val="24"/>
        </w:rPr>
        <w:t xml:space="preserve"> </w:t>
      </w:r>
      <w:r>
        <w:rPr>
          <w:rFonts w:asciiTheme="majorHAnsi" w:hAnsiTheme="majorHAnsi"/>
          <w:sz w:val="24"/>
          <w:szCs w:val="24"/>
        </w:rPr>
        <w:t xml:space="preserve">yakni </w:t>
      </w:r>
      <w:r w:rsidR="00C426BD">
        <w:rPr>
          <w:rFonts w:asciiTheme="majorHAnsi" w:hAnsiTheme="majorHAnsi"/>
          <w:sz w:val="24"/>
          <w:szCs w:val="24"/>
        </w:rPr>
        <w:t xml:space="preserve">ada </w:t>
      </w:r>
      <w:r>
        <w:rPr>
          <w:rFonts w:asciiTheme="majorHAnsi" w:hAnsiTheme="majorHAnsi"/>
          <w:sz w:val="24"/>
          <w:szCs w:val="24"/>
        </w:rPr>
        <w:t xml:space="preserve">bunga kembang sepatu, bunga merak, dan </w:t>
      </w:r>
      <w:r w:rsidR="00C426BD">
        <w:rPr>
          <w:rFonts w:asciiTheme="majorHAnsi" w:hAnsiTheme="majorHAnsi"/>
          <w:sz w:val="24"/>
          <w:szCs w:val="24"/>
        </w:rPr>
        <w:t xml:space="preserve">ada </w:t>
      </w:r>
      <w:r>
        <w:rPr>
          <w:rFonts w:asciiTheme="majorHAnsi" w:hAnsiTheme="majorHAnsi"/>
          <w:sz w:val="24"/>
          <w:szCs w:val="24"/>
        </w:rPr>
        <w:t xml:space="preserve">bunga wijen yang cocok dengan keadaan </w:t>
      </w:r>
      <w:r w:rsidR="00C426BD">
        <w:rPr>
          <w:rFonts w:asciiTheme="majorHAnsi" w:hAnsiTheme="majorHAnsi"/>
          <w:sz w:val="24"/>
          <w:szCs w:val="24"/>
        </w:rPr>
        <w:t xml:space="preserve">dari </w:t>
      </w:r>
      <w:r>
        <w:rPr>
          <w:rFonts w:asciiTheme="majorHAnsi" w:hAnsiTheme="majorHAnsi"/>
          <w:sz w:val="24"/>
          <w:szCs w:val="24"/>
        </w:rPr>
        <w:t xml:space="preserve">abiotik jenis-jenis tanaman refugia ini, memang </w:t>
      </w:r>
      <w:r w:rsidR="00C426BD">
        <w:rPr>
          <w:rFonts w:asciiTheme="majorHAnsi" w:hAnsiTheme="majorHAnsi"/>
          <w:sz w:val="24"/>
          <w:szCs w:val="24"/>
        </w:rPr>
        <w:t xml:space="preserve">yang </w:t>
      </w:r>
      <w:r>
        <w:rPr>
          <w:rFonts w:asciiTheme="majorHAnsi" w:hAnsiTheme="majorHAnsi"/>
          <w:sz w:val="24"/>
          <w:szCs w:val="24"/>
        </w:rPr>
        <w:t xml:space="preserve">cocok dengan kawasan </w:t>
      </w:r>
      <w:r w:rsidR="000443C1">
        <w:rPr>
          <w:rFonts w:asciiTheme="majorHAnsi" w:hAnsiTheme="majorHAnsi"/>
          <w:sz w:val="24"/>
          <w:szCs w:val="24"/>
        </w:rPr>
        <w:t xml:space="preserve">tersebut </w:t>
      </w:r>
      <w:r>
        <w:rPr>
          <w:rFonts w:asciiTheme="majorHAnsi" w:hAnsiTheme="majorHAnsi"/>
          <w:sz w:val="24"/>
          <w:szCs w:val="24"/>
        </w:rPr>
        <w:t xml:space="preserve">memiliki </w:t>
      </w:r>
      <w:r w:rsidR="00D10A33">
        <w:rPr>
          <w:rFonts w:asciiTheme="majorHAnsi" w:hAnsiTheme="majorHAnsi"/>
          <w:sz w:val="24"/>
          <w:szCs w:val="24"/>
        </w:rPr>
        <w:t xml:space="preserve">juga </w:t>
      </w:r>
      <w:r>
        <w:rPr>
          <w:rFonts w:asciiTheme="majorHAnsi" w:hAnsiTheme="majorHAnsi"/>
          <w:sz w:val="24"/>
          <w:szCs w:val="24"/>
        </w:rPr>
        <w:t xml:space="preserve">kelembapan udara tinggi, namun suhu udaranya </w:t>
      </w:r>
      <w:r w:rsidR="000443C1">
        <w:rPr>
          <w:rFonts w:asciiTheme="majorHAnsi" w:hAnsiTheme="majorHAnsi"/>
          <w:sz w:val="24"/>
          <w:szCs w:val="24"/>
        </w:rPr>
        <w:t xml:space="preserve">terasa </w:t>
      </w:r>
      <w:r>
        <w:rPr>
          <w:rFonts w:asciiTheme="majorHAnsi" w:hAnsiTheme="majorHAnsi"/>
          <w:sz w:val="24"/>
          <w:szCs w:val="24"/>
        </w:rPr>
        <w:t xml:space="preserve">panas, sehingga mampu menarik </w:t>
      </w:r>
      <w:r w:rsidR="005F2A26">
        <w:rPr>
          <w:rFonts w:asciiTheme="majorHAnsi" w:hAnsiTheme="majorHAnsi"/>
          <w:sz w:val="24"/>
          <w:szCs w:val="24"/>
        </w:rPr>
        <w:t xml:space="preserve">beberapa </w:t>
      </w:r>
      <w:r>
        <w:rPr>
          <w:rFonts w:asciiTheme="majorHAnsi" w:hAnsiTheme="majorHAnsi"/>
          <w:sz w:val="24"/>
          <w:szCs w:val="24"/>
        </w:rPr>
        <w:t xml:space="preserve">serangga predator dan parasitoid untuk berteduh dan mencari makan (hama/penyakit), hal inilah yang akan menguntungkan para petani untuk menggunakan sistem pengolahan hama terpadu yakni tanpa lagi ketergantungan dengan pestisida kimia olahan pabrik yang </w:t>
      </w:r>
      <w:r w:rsidR="005F2A26">
        <w:rPr>
          <w:rFonts w:asciiTheme="majorHAnsi" w:hAnsiTheme="majorHAnsi"/>
          <w:sz w:val="24"/>
          <w:szCs w:val="24"/>
        </w:rPr>
        <w:t xml:space="preserve">juga </w:t>
      </w:r>
      <w:r>
        <w:rPr>
          <w:rFonts w:asciiTheme="majorHAnsi" w:hAnsiTheme="majorHAnsi"/>
          <w:sz w:val="24"/>
          <w:szCs w:val="24"/>
        </w:rPr>
        <w:t>dapat mencemari lingkungan</w:t>
      </w:r>
      <w:r w:rsidR="00E05FE7">
        <w:rPr>
          <w:rFonts w:asciiTheme="majorHAnsi" w:hAnsiTheme="majorHAnsi"/>
          <w:sz w:val="24"/>
          <w:szCs w:val="24"/>
        </w:rPr>
        <w:t xml:space="preserve"> </w:t>
      </w:r>
      <w:r w:rsidR="00296FDC">
        <w:rPr>
          <w:rFonts w:asciiTheme="majorHAnsi" w:hAnsiTheme="majorHAnsi"/>
          <w:sz w:val="24"/>
          <w:szCs w:val="24"/>
        </w:rPr>
        <w:fldChar w:fldCharType="begin" w:fldLock="1"/>
      </w:r>
      <w:r w:rsidR="001E6154">
        <w:rPr>
          <w:rFonts w:asciiTheme="majorHAnsi" w:hAnsiTheme="majorHAnsi"/>
          <w:sz w:val="24"/>
          <w:szCs w:val="24"/>
        </w:rPr>
        <w:instrText>ADDIN CSL_CITATION {"citationItems":[{"id":"ITEM-1","itemData":{"DOI":"10.1111/rec.13190","ISSN":"1526100X","abstract":"The global push to achieve ecosystem restoration targets has resulted in an increased demand for native seeds that current production systems are not able to fulfill. In many countries, seeds used in ecological restoration are often sourced from natural populations. Though providing seed that is reflective of the genetic diversity of a species, wild harvesting often cannot meet the demands for large-scale restoration and may also result in depletion of native seed resources through over harvesting. To improve seed production and decrease seed costs, seed production systems have been established in several countries to generate native seeds based on agricultural or horticultural production methods or by managing natural populations. However, there is a need to expand these production systems which have a primary focus on herbaceous species to also include slower maturing shrub and tree seed. Here we propose that to reduce the threat of overharvest on the viability of natural populations, seed collection from natural populations should be replaced or supplemented by seed production systems. This overview of seed production systems demonstrates how to maximize production and minimize unintended selection bias so that native seed batches maintain genetic diversity and adaptability to underpin the success of ecological restoration programs.","author":[{"dropping-particle":"","family":"Pedrini","given":"Simone","non-dropping-particle":"","parse-names":false,"suffix":""},{"dropping-particle":"","family":"Gibson-Roy","given":"Paul","non-dropping-particle":"","parse-names":false,"suffix":""},{"dropping-particle":"","family":"Trivedi","given":"Clare","non-dropping-particle":"","parse-names":false,"suffix":""},{"dropping-particle":"","family":"Gálvez-Ramírez","given":"Candido","non-dropping-particle":"","parse-names":false,"suffix":""},{"dropping-particle":"","family":"Hardwick","given":"Kate","non-dropping-particle":"","parse-names":false,"suffix":""},{"dropping-particle":"","family":"Shaw","given":"Nancy","non-dropping-particle":"","parse-names":false,"suffix":""},{"dropping-particle":"","family":"Frischie","given":"Stephanie","non-dropping-particle":"","parse-names":false,"suffix":""},{"dropping-particle":"","family":"Laverack","given":"Giles","non-dropping-particle":"","parse-names":false,"suffix":""},{"dropping-particle":"","family":"Dixon","given":"Kingsley","non-dropping-particle":"","parse-names":false,"suffix":""}],"container-title":"Restoration Ecology","id":"ITEM-1","issue":"S3","issued":{"date-parts":[["2020"]]},"page":"S228-S238","title":"Collection and production of native seeds for ecological restoration","type":"article-journal","volume":"28"},"uris":["http://www.mendeley.com/documents/?uuid=796bd61d-4e65-4c33-b696-69186ae5b584"]}],"mendeley":{"formattedCitation":"(Pedrini et al., 2020)","plainTextFormattedCitation":"(Pedrini et al., 2020)","previouslyFormattedCitation":"(Pedrini et al., 2020)"},"properties":{"noteIndex":0},"schema":"https://github.com/citation-style-language/schema/raw/master/csl-citation.json"}</w:instrText>
      </w:r>
      <w:r w:rsidR="00296FDC">
        <w:rPr>
          <w:rFonts w:asciiTheme="majorHAnsi" w:hAnsiTheme="majorHAnsi"/>
          <w:sz w:val="24"/>
          <w:szCs w:val="24"/>
        </w:rPr>
        <w:fldChar w:fldCharType="separate"/>
      </w:r>
      <w:r w:rsidR="001E6154" w:rsidRPr="001E6154">
        <w:rPr>
          <w:rFonts w:asciiTheme="majorHAnsi" w:hAnsiTheme="majorHAnsi"/>
          <w:noProof/>
          <w:sz w:val="24"/>
          <w:szCs w:val="24"/>
        </w:rPr>
        <w:t>(Pedrini et al., 2020)</w:t>
      </w:r>
      <w:r w:rsidR="00296FDC">
        <w:rPr>
          <w:rFonts w:asciiTheme="majorHAnsi" w:hAnsiTheme="majorHAnsi"/>
          <w:sz w:val="24"/>
          <w:szCs w:val="24"/>
        </w:rPr>
        <w:fldChar w:fldCharType="end"/>
      </w:r>
      <w:r>
        <w:rPr>
          <w:rFonts w:asciiTheme="majorHAnsi" w:hAnsiTheme="majorHAnsi"/>
          <w:sz w:val="24"/>
          <w:szCs w:val="24"/>
        </w:rPr>
        <w:t>.</w:t>
      </w:r>
    </w:p>
    <w:p w:rsidR="00AD4E6F" w:rsidRDefault="00AD4E6F" w:rsidP="00D674ED">
      <w:pPr>
        <w:spacing w:after="0" w:line="240" w:lineRule="auto"/>
        <w:ind w:firstLine="426"/>
        <w:jc w:val="both"/>
        <w:rPr>
          <w:rFonts w:asciiTheme="majorHAnsi" w:hAnsiTheme="majorHAnsi"/>
          <w:sz w:val="24"/>
          <w:szCs w:val="24"/>
        </w:rPr>
      </w:pPr>
      <w:r>
        <w:rPr>
          <w:rFonts w:asciiTheme="majorHAnsi" w:hAnsiTheme="majorHAnsi"/>
          <w:sz w:val="24"/>
          <w:szCs w:val="24"/>
        </w:rPr>
        <w:t xml:space="preserve">Dapat kita ketahui bahwa lima ordo pada tanaman holtikultura yang menjadi favorit dan destinasi pemikat pengunjung yaitu tanaman durian, mangga, kelapa, melati, dan juga rambutan. Yang dapat diketahui dari grafik </w:t>
      </w:r>
      <w:r w:rsidR="00EB4A4E">
        <w:rPr>
          <w:rFonts w:asciiTheme="majorHAnsi" w:hAnsiTheme="majorHAnsi"/>
          <w:sz w:val="24"/>
          <w:szCs w:val="24"/>
        </w:rPr>
        <w:t xml:space="preserve">yang dapat dilihat pada Gambar 1. Berikut ini: </w:t>
      </w:r>
    </w:p>
    <w:p w:rsidR="0065139D" w:rsidRDefault="0065139D" w:rsidP="006C44C8">
      <w:pPr>
        <w:spacing w:after="0" w:line="240" w:lineRule="auto"/>
        <w:jc w:val="both"/>
        <w:rPr>
          <w:rFonts w:asciiTheme="majorHAnsi" w:hAnsiTheme="majorHAnsi"/>
          <w:sz w:val="24"/>
          <w:szCs w:val="24"/>
        </w:rPr>
      </w:pPr>
    </w:p>
    <w:p w:rsidR="006C44C8" w:rsidRDefault="00132E41" w:rsidP="006C44C8">
      <w:pPr>
        <w:spacing w:after="0" w:line="240" w:lineRule="auto"/>
        <w:jc w:val="both"/>
        <w:rPr>
          <w:rFonts w:asciiTheme="majorHAnsi" w:hAnsiTheme="majorHAnsi"/>
          <w:sz w:val="24"/>
          <w:szCs w:val="24"/>
        </w:rPr>
      </w:pPr>
      <w:r>
        <w:rPr>
          <w:rFonts w:asciiTheme="majorHAnsi" w:hAnsiTheme="majorHAnsi"/>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-620</wp:posOffset>
            </wp:positionV>
            <wp:extent cx="2681620" cy="2816157"/>
            <wp:effectExtent l="19050" t="0" r="443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683020" cy="2817628"/>
                    </a:xfrm>
                    <a:prstGeom prst="rect">
                      <a:avLst/>
                    </a:prstGeom>
                    <a:noFill/>
                    <a:ln w="9525">
                      <a:noFill/>
                      <a:miter lim="800000"/>
                      <a:headEnd/>
                      <a:tailEnd/>
                    </a:ln>
                  </pic:spPr>
                </pic:pic>
              </a:graphicData>
            </a:graphic>
          </wp:anchor>
        </w:drawing>
      </w: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6C44C8">
      <w:pPr>
        <w:spacing w:after="0" w:line="240" w:lineRule="auto"/>
        <w:jc w:val="both"/>
        <w:rPr>
          <w:rFonts w:asciiTheme="majorHAnsi" w:hAnsiTheme="majorHAnsi"/>
          <w:sz w:val="24"/>
          <w:szCs w:val="24"/>
        </w:rPr>
      </w:pPr>
    </w:p>
    <w:p w:rsidR="00132E41" w:rsidRDefault="00132E41" w:rsidP="00132E41">
      <w:pPr>
        <w:spacing w:after="0" w:line="240" w:lineRule="auto"/>
        <w:ind w:firstLine="426"/>
        <w:jc w:val="both"/>
        <w:rPr>
          <w:rFonts w:asciiTheme="majorHAnsi" w:hAnsiTheme="majorHAnsi"/>
          <w:sz w:val="24"/>
          <w:szCs w:val="24"/>
        </w:rPr>
      </w:pPr>
    </w:p>
    <w:p w:rsidR="001F344F" w:rsidRDefault="0006770F" w:rsidP="00132E41">
      <w:pPr>
        <w:spacing w:after="0" w:line="240" w:lineRule="auto"/>
        <w:ind w:firstLine="426"/>
        <w:jc w:val="both"/>
        <w:rPr>
          <w:rFonts w:asciiTheme="majorHAnsi" w:hAnsiTheme="majorHAnsi"/>
          <w:sz w:val="24"/>
          <w:szCs w:val="24"/>
        </w:rPr>
      </w:pPr>
      <w:r>
        <w:rPr>
          <w:rFonts w:asciiTheme="majorHAnsi" w:hAnsiTheme="majorHAnsi"/>
          <w:sz w:val="24"/>
          <w:szCs w:val="24"/>
        </w:rPr>
        <w:tab/>
        <w:t>Dari G</w:t>
      </w:r>
      <w:r w:rsidR="00132E41">
        <w:rPr>
          <w:rFonts w:asciiTheme="majorHAnsi" w:hAnsiTheme="majorHAnsi"/>
          <w:sz w:val="24"/>
          <w:szCs w:val="24"/>
        </w:rPr>
        <w:t xml:space="preserve">ambar </w:t>
      </w:r>
      <w:r w:rsidR="001F344F">
        <w:rPr>
          <w:rFonts w:asciiTheme="majorHAnsi" w:hAnsiTheme="majorHAnsi"/>
          <w:sz w:val="24"/>
          <w:szCs w:val="24"/>
        </w:rPr>
        <w:t>diatas</w:t>
      </w:r>
      <w:r w:rsidR="0023117B">
        <w:rPr>
          <w:rFonts w:asciiTheme="majorHAnsi" w:hAnsiTheme="majorHAnsi"/>
          <w:sz w:val="24"/>
          <w:szCs w:val="24"/>
        </w:rPr>
        <w:t xml:space="preserve">dapat terlihat bahwa </w:t>
      </w:r>
      <w:r w:rsidR="001F344F">
        <w:rPr>
          <w:rFonts w:asciiTheme="majorHAnsi" w:hAnsiTheme="majorHAnsi"/>
          <w:sz w:val="24"/>
          <w:szCs w:val="24"/>
        </w:rPr>
        <w:t xml:space="preserve">grafik </w:t>
      </w:r>
      <w:r w:rsidR="0023117B">
        <w:rPr>
          <w:rFonts w:asciiTheme="majorHAnsi" w:hAnsiTheme="majorHAnsi"/>
          <w:sz w:val="24"/>
          <w:szCs w:val="24"/>
        </w:rPr>
        <w:t xml:space="preserve">tanaman holtikultura yang ditanam ini memiliki kenaikan dimasa pandemi, karena petani dalam tiga tahun terakhir ini juga menanam bibit tanaman holtikultura untuk </w:t>
      </w:r>
      <w:r w:rsidR="001F344F">
        <w:rPr>
          <w:rFonts w:asciiTheme="majorHAnsi" w:hAnsiTheme="majorHAnsi"/>
          <w:sz w:val="24"/>
          <w:szCs w:val="24"/>
        </w:rPr>
        <w:t>mampu</w:t>
      </w:r>
      <w:r w:rsidR="0023117B">
        <w:rPr>
          <w:rFonts w:asciiTheme="majorHAnsi" w:hAnsiTheme="majorHAnsi"/>
          <w:sz w:val="24"/>
          <w:szCs w:val="24"/>
        </w:rPr>
        <w:t>meningkatkan produktivitas</w:t>
      </w:r>
      <w:r w:rsidR="00D10A33">
        <w:rPr>
          <w:rFonts w:asciiTheme="majorHAnsi" w:hAnsiTheme="majorHAnsi"/>
          <w:sz w:val="24"/>
          <w:szCs w:val="24"/>
        </w:rPr>
        <w:t xml:space="preserve"> dan kesejahteraan petani.</w:t>
      </w:r>
      <w:r w:rsidR="001F344F">
        <w:rPr>
          <w:rFonts w:asciiTheme="majorHAnsi" w:hAnsiTheme="majorHAnsi"/>
          <w:sz w:val="24"/>
          <w:szCs w:val="24"/>
        </w:rPr>
        <w:t xml:space="preserve"> Kenaikan dengan prosentase ini akan memicu pendapatan yang meningkat di sektor agrowisata dan membuat kawasan Pakong, Pegantenan, dan Pasean menjadi kawasan yang dapat menarik bagi para pengunjung dan menjadi habitat bagi tanaman holtikultura unggul</w:t>
      </w:r>
      <w:r w:rsidR="00E05FE7">
        <w:rPr>
          <w:rFonts w:asciiTheme="majorHAnsi" w:hAnsiTheme="majorHAnsi"/>
          <w:sz w:val="24"/>
          <w:szCs w:val="24"/>
        </w:rPr>
        <w:t xml:space="preserve"> </w:t>
      </w:r>
      <w:r w:rsidR="00296FDC">
        <w:rPr>
          <w:rFonts w:asciiTheme="majorHAnsi" w:hAnsiTheme="majorHAnsi"/>
          <w:sz w:val="24"/>
          <w:szCs w:val="24"/>
        </w:rPr>
        <w:fldChar w:fldCharType="begin" w:fldLock="1"/>
      </w:r>
      <w:r w:rsidR="001E6154">
        <w:rPr>
          <w:rFonts w:asciiTheme="majorHAnsi" w:hAnsiTheme="majorHAnsi"/>
          <w:sz w:val="24"/>
          <w:szCs w:val="24"/>
        </w:rPr>
        <w:instrText>ADDIN CSL_CITATION {"citationItems":[{"id":"ITEM-1","itemData":{"DOI":"10.1111/rec.12931","ISSN":"1526100X","abstract":"Current guidance on sourcing native plants to support ecosystem function focuses on the high risk of failure when unsuitable material is used in ecological restoration. However, there is growing recognition that risks may be lower and rewards higher at highly disturbed sites isolated from remnant populations, especially when considering support for pollinators, wildlife, and other ecosystem functions. We developed the first decision support tool using expert opinion to assess suitability of different native plant sources, including horticultural cultivars, in two different planting contexts. We assessed the suitability of 761 sources for 72 commonly sold native species in two different planting contexts (small, isolated, highly disturbed sites vs. large, undisturbed sites near remnant populations). Information on genetic and adaptive backgrounds of sources was strikingly lacking, forcing us to exclude one-third of sources from our assessment. While only 3% of cultivars received high suitability scores for use in large, undisturbed sites near remnant populations, 52% received high suitability scores in small, isolated, highly disturbed sites. However, nearly 25% of cultivars had floral or leaf traits that differed from wild plants in ways that may compromise their ability to support pollinators and other wildlife. Forbs and cultivars lacking genetic diversity and source information were most likely to have altered traits. We recommend that native plant breeders and sellers work together to ensure ecosystem function, adaptation, and diversity information is available to consumers, that consumers request this information to drive demand, and that researchers further investigate how context influences risks and benefits of different sources.","author":[{"dropping-particle":"","family":"Kramer","given":"Andrea T.","non-dropping-particle":"","parse-names":false,"suffix":""},{"dropping-particle":"","family":"Crane","given":"Barbara","non-dropping-particle":"","parse-names":false,"suffix":""},{"dropping-particle":"","family":"Downing","given":"Jeff","non-dropping-particle":"","parse-names":false,"suffix":""},{"dropping-particle":"","family":"Hamrick","given":"J. L.","non-dropping-particle":"","parse-names":false,"suffix":""},{"dropping-particle":"","family":"Havens","given":"Kayri","non-dropping-particle":"","parse-names":false,"suffix":""},{"dropping-particle":"","family":"Highland","given":"Amy","non-dropping-particle":"","parse-names":false,"suffix":""},{"dropping-particle":"","family":"Jacobi","given":"Sarah K.","non-dropping-particle":"","parse-names":false,"suffix":""},{"dropping-particle":"","family":"Kaye","given":"Thomas N.","non-dropping-particle":"","parse-names":false,"suffix":""},{"dropping-particle":"V.","family":"Lonsdorf","given":"Eric","non-dropping-particle":"","parse-names":false,"suffix":""},{"dropping-particle":"","family":"Ramp Neale","given":"Jennifer","non-dropping-particle":"","parse-names":false,"suffix":""},{"dropping-particle":"","family":"Novy","given":"Ari","non-dropping-particle":"","parse-names":false,"suffix":""},{"dropping-particle":"","family":"Smouse","given":"Peter E.","non-dropping-particle":"","parse-names":false,"suffix":""},{"dropping-particle":"","family":"Tallamy","given":"Douglas W.","non-dropping-particle":"","parse-names":false,"suffix":""},{"dropping-particle":"","family":"White","given":"Abigail","non-dropping-particle":"","parse-names":false,"suffix":""},{"dropping-particle":"","family":"Zeldin","given":"Jacob","non-dropping-particle":"","parse-names":false,"suffix":""}],"container-title":"Restoration Ecology","id":"ITEM-1","issue":"3","issued":{"date-parts":[["2019"]]},"page":"470-476","title":"Sourcing native plants to support ecosystem function in different planting contexts","type":"article-journal","volume":"27"},"uris":["http://www.mendeley.com/documents/?uuid=95e4ec3d-b1ed-4ccb-b68c-7d4f653002c3"]}],"mendeley":{"formattedCitation":"(Kramer et al., 2019)","plainTextFormattedCitation":"(Kramer et al., 2019)","previouslyFormattedCitation":"(Kramer et al., 2019)"},"properties":{"noteIndex":0},"schema":"https://github.com/citation-style-language/schema/raw/master/csl-citation.json"}</w:instrText>
      </w:r>
      <w:r w:rsidR="00296FDC">
        <w:rPr>
          <w:rFonts w:asciiTheme="majorHAnsi" w:hAnsiTheme="majorHAnsi"/>
          <w:sz w:val="24"/>
          <w:szCs w:val="24"/>
        </w:rPr>
        <w:fldChar w:fldCharType="separate"/>
      </w:r>
      <w:r w:rsidR="001E6154" w:rsidRPr="001E6154">
        <w:rPr>
          <w:rFonts w:asciiTheme="majorHAnsi" w:hAnsiTheme="majorHAnsi"/>
          <w:noProof/>
          <w:sz w:val="24"/>
          <w:szCs w:val="24"/>
        </w:rPr>
        <w:t>(Kramer et al., 2019)</w:t>
      </w:r>
      <w:r w:rsidR="00296FDC">
        <w:rPr>
          <w:rFonts w:asciiTheme="majorHAnsi" w:hAnsiTheme="majorHAnsi"/>
          <w:sz w:val="24"/>
          <w:szCs w:val="24"/>
        </w:rPr>
        <w:fldChar w:fldCharType="end"/>
      </w:r>
      <w:r w:rsidR="001F344F">
        <w:rPr>
          <w:rFonts w:asciiTheme="majorHAnsi" w:hAnsiTheme="majorHAnsi"/>
          <w:sz w:val="24"/>
          <w:szCs w:val="24"/>
        </w:rPr>
        <w:t xml:space="preserve">. </w:t>
      </w:r>
    </w:p>
    <w:p w:rsidR="00490B1D" w:rsidRDefault="001F344F" w:rsidP="00132E41">
      <w:pPr>
        <w:spacing w:after="0" w:line="240" w:lineRule="auto"/>
        <w:ind w:firstLine="426"/>
        <w:jc w:val="both"/>
        <w:rPr>
          <w:rFonts w:asciiTheme="majorHAnsi" w:hAnsiTheme="majorHAnsi"/>
          <w:sz w:val="24"/>
          <w:szCs w:val="24"/>
        </w:rPr>
      </w:pPr>
      <w:r>
        <w:rPr>
          <w:rFonts w:asciiTheme="majorHAnsi" w:hAnsiTheme="majorHAnsi"/>
          <w:sz w:val="24"/>
          <w:szCs w:val="24"/>
        </w:rPr>
        <w:t>Pola persebaran tanaman inilah akan</w:t>
      </w:r>
      <w:r w:rsidR="001E6154">
        <w:rPr>
          <w:rFonts w:asciiTheme="majorHAnsi" w:hAnsiTheme="majorHAnsi"/>
          <w:sz w:val="24"/>
          <w:szCs w:val="24"/>
        </w:rPr>
        <w:t xml:space="preserve">akan </w:t>
      </w:r>
      <w:r>
        <w:rPr>
          <w:rFonts w:asciiTheme="majorHAnsi" w:hAnsiTheme="majorHAnsi"/>
          <w:sz w:val="24"/>
          <w:szCs w:val="24"/>
        </w:rPr>
        <w:t xml:space="preserve">memberikan vegetasi yang baik dan menciptakan juga kawasan yang tahan terhadap pergeseran tanah atau longsor, Pengaruh inilah yang mampu membuat daya tarik yang cukup baik bagi tiga kawasan Agrowisata. </w:t>
      </w:r>
      <w:r w:rsidR="001E6154">
        <w:rPr>
          <w:rFonts w:asciiTheme="majorHAnsi" w:hAnsiTheme="majorHAnsi"/>
          <w:sz w:val="24"/>
          <w:szCs w:val="24"/>
        </w:rPr>
        <w:t xml:space="preserve">Hal ini juga akan memberikan kesempatan bagi petani menanam tanaman refugia sebagai tanaman pendamping yang mampu untuk memberikan barier pertahanan terhadap serangan hama dan penyakit tanaman </w:t>
      </w:r>
      <w:r w:rsidR="00296FDC">
        <w:rPr>
          <w:rFonts w:asciiTheme="majorHAnsi" w:hAnsiTheme="majorHAnsi"/>
          <w:sz w:val="24"/>
          <w:szCs w:val="24"/>
        </w:rPr>
        <w:fldChar w:fldCharType="begin" w:fldLock="1"/>
      </w:r>
      <w:r w:rsidR="00490B1D">
        <w:rPr>
          <w:rFonts w:asciiTheme="majorHAnsi" w:hAnsiTheme="majorHAnsi"/>
          <w:sz w:val="24"/>
          <w:szCs w:val="24"/>
        </w:rPr>
        <w:instrText>ADDIN CSL_CITATION {"citationItems":[{"id":"ITEM-1","itemData":{"DOI":"10.21273/HORTSCI13451-18","ISSN":"23279834","abstract":"Piquin pepper [Capsicum annuum L. var. glabriusculum (Dunal) Heiser and Pickergill] is a semidomesticated pepper with high commercial value and wide applications as fresh or processed products. Piquin pepper plants have been difficult to domesticate and cultivate because of low seed germination, genetic and morphologic variability, insect and disease susceptibility, and limited environmental physiology information. Currently, seed sterility is no longer considered a limiting factor as hormonal, chemical, and thermal treatments have been developed to overcome seed dormancy. In vitro propagation (primarily by direct organogenesis) is still not reliable for seedling production. Cropping systems of piquin pepper plants include traditional methods such as agroforestry and full sunlight, and under protected horticulture conditions, mainly shade nets. Shade levels and water availability affect yield and vegetative growth. Piquin pepper plants can be grown under diverse geographic and edaphic conditions. Nutrition and fertilization studies are limited. Biotic stresses that can cause economic damage to piquin pepper plants include most that affect other pepper cultivars. Piquin pepper is also considered an important genetic resource as it reports resistance to some viral groups, which could be used for genetic improvement of other cultivated peppers. Current research needs involve the development of dependable plant materials (cultivated varieties) with reduced labor needs, particularly during the harvest period. In addition, research is needed to reduce the susceptibility of piquin pepper plants to other plant diseases. This review presents an analysis of the aspects related to the production of piquin peppers under cultivated conditions.","author":[{"dropping-particle":"","family":"Mares-Quiñones","given":"María Daniela","non-dropping-particle":"","parse-names":false,"suffix":""},{"dropping-particle":"","family":"Valiente-Banuet","given":"Juan Ignacio","non-dropping-particle":"","parse-names":false,"suffix":""}],"container-title":"HortScience","id":"ITEM-1","issue":"1","issued":{"date-parts":[["2019"]]},"page":"70-75","title":"Horticultural aspects for the cultivated production of piquin peppers (Capsicum annuum L. var. glabriusculum)-A review","type":"article-journal","volume":"54"},"uris":["http://www.mendeley.com/documents/?uuid=221ec6fe-29ed-4720-80fc-dd0bb5de7637"]}],"mendeley":{"formattedCitation":"(Mares-Quiñones &amp; Valiente-Banuet, 2019)","plainTextFormattedCitation":"(Mares-Quiñones &amp; Valiente-Banuet, 2019)","previouslyFormattedCitation":"(Mares-Quiñones &amp; Valiente-Banuet, 2019)"},"properties":{"noteIndex":0},"schema":"https://github.com/citation-style-language/schema/raw/master/csl-citation.json"}</w:instrText>
      </w:r>
      <w:r w:rsidR="00296FDC">
        <w:rPr>
          <w:rFonts w:asciiTheme="majorHAnsi" w:hAnsiTheme="majorHAnsi"/>
          <w:sz w:val="24"/>
          <w:szCs w:val="24"/>
        </w:rPr>
        <w:fldChar w:fldCharType="separate"/>
      </w:r>
      <w:r w:rsidR="001E6154" w:rsidRPr="001E6154">
        <w:rPr>
          <w:rFonts w:asciiTheme="majorHAnsi" w:hAnsiTheme="majorHAnsi"/>
          <w:noProof/>
          <w:sz w:val="24"/>
          <w:szCs w:val="24"/>
        </w:rPr>
        <w:t>(Mares-Quiñones &amp; Valiente-Banuet, 2019)</w:t>
      </w:r>
      <w:r w:rsidR="00296FDC">
        <w:rPr>
          <w:rFonts w:asciiTheme="majorHAnsi" w:hAnsiTheme="majorHAnsi"/>
          <w:sz w:val="24"/>
          <w:szCs w:val="24"/>
        </w:rPr>
        <w:fldChar w:fldCharType="end"/>
      </w:r>
      <w:r w:rsidR="001E6154">
        <w:rPr>
          <w:rFonts w:asciiTheme="majorHAnsi" w:hAnsiTheme="majorHAnsi"/>
          <w:sz w:val="24"/>
          <w:szCs w:val="24"/>
        </w:rPr>
        <w:t xml:space="preserve">. </w:t>
      </w:r>
    </w:p>
    <w:p w:rsidR="00490B1D" w:rsidRDefault="00490B1D" w:rsidP="00132E41">
      <w:pPr>
        <w:spacing w:after="0" w:line="240" w:lineRule="auto"/>
        <w:ind w:firstLine="426"/>
        <w:jc w:val="both"/>
        <w:rPr>
          <w:rFonts w:asciiTheme="majorHAnsi" w:hAnsiTheme="majorHAnsi"/>
          <w:sz w:val="24"/>
          <w:szCs w:val="24"/>
        </w:rPr>
      </w:pPr>
      <w:r>
        <w:rPr>
          <w:rFonts w:asciiTheme="majorHAnsi" w:hAnsiTheme="majorHAnsi"/>
          <w:sz w:val="24"/>
          <w:szCs w:val="24"/>
        </w:rPr>
        <w:t xml:space="preserve">Tanaman liar/refugia yang tumbuh pada tiga kawasan yaitu Pakong, Pasean, pegantenan. Ada tiga ordo/bangsa yang mendominasi tumbuh pada tiga kawasan yaitu, </w:t>
      </w:r>
      <w:r w:rsidRPr="00490B1D">
        <w:rPr>
          <w:rFonts w:asciiTheme="majorHAnsi" w:hAnsiTheme="majorHAnsi"/>
          <w:sz w:val="24"/>
          <w:szCs w:val="24"/>
        </w:rPr>
        <w:t xml:space="preserve">Malvales, Fabaceae, </w:t>
      </w:r>
      <w:r>
        <w:rPr>
          <w:rFonts w:asciiTheme="majorHAnsi" w:hAnsiTheme="majorHAnsi"/>
          <w:sz w:val="24"/>
          <w:szCs w:val="24"/>
        </w:rPr>
        <w:t>&amp;</w:t>
      </w:r>
      <w:r w:rsidRPr="00490B1D">
        <w:rPr>
          <w:rFonts w:asciiTheme="majorHAnsi" w:hAnsiTheme="majorHAnsi"/>
          <w:sz w:val="24"/>
          <w:szCs w:val="24"/>
        </w:rPr>
        <w:t>Pedialiaceae</w:t>
      </w:r>
      <w:r>
        <w:rPr>
          <w:rFonts w:asciiTheme="majorHAnsi" w:hAnsiTheme="majorHAnsi"/>
          <w:sz w:val="24"/>
          <w:szCs w:val="24"/>
        </w:rPr>
        <w:t xml:space="preserve">. Pada jenis kembang sepatu merupakan tanaman yang paling dominan tumbuh di kawasan Pakong dan pegantenan karena sangat cocok terhadap faktor abiotik yang meskipun memiliki suhu yang panas tetapi juga kelembapan udaranya masih terbilang sedang dan sangat cocok untuk tumbuhnya tanaman refugia pada jenis kembang sepatu, termasuk pada tanaman kembang merak yang memiliki kemiripan dengan bunga sepatu untuk menjadi tempat singgah bagi serangga predator, dan juga serangga parasitoid </w:t>
      </w:r>
      <w:r w:rsidR="00296FDC">
        <w:rPr>
          <w:rFonts w:asciiTheme="majorHAnsi" w:hAnsiTheme="majorHAnsi"/>
          <w:sz w:val="24"/>
          <w:szCs w:val="24"/>
        </w:rPr>
        <w:fldChar w:fldCharType="begin" w:fldLock="1"/>
      </w:r>
      <w:r w:rsidR="000F5870">
        <w:rPr>
          <w:rFonts w:asciiTheme="majorHAnsi" w:hAnsiTheme="majorHAnsi"/>
          <w:sz w:val="24"/>
          <w:szCs w:val="24"/>
        </w:rPr>
        <w:instrText>ADDIN CSL_CITATION {"citationItems":[{"id":"ITEM-1","itemData":{"DOI":"10.1111/rec.13190","ISSN":"1526100X","abstract":"The global push to achieve ecosystem restoration targets has resulted in an increased demand for native seeds that current production systems are not able to fulfill. In many countries, seeds used in ecological restoration are often sourced from natural populations. Though providing seed that is reflective of the genetic diversity of a species, wild harvesting often cannot meet the demands for large-scale restoration and may also result in depletion of native seed resources through over harvesting. To improve seed production and decrease seed costs, seed production systems have been established in several countries to generate native seeds based on agricultural or horticultural production methods or by managing natural populations. However, there is a need to expand these production systems which have a primary focus on herbaceous species to also include slower maturing shrub and tree seed. Here we propose that to reduce the threat of overharvest on the viability of natural populations, seed collection from natural populations should be replaced or supplemented by seed production systems. This overview of seed production systems demonstrates how to maximize production and minimize unintended selection bias so that native seed batches maintain genetic diversity and adaptability to underpin the success of ecological restoration programs.","author":[{"dropping-particle":"","family":"Pedrini","given":"Simone","non-dropping-particle":"","parse-names":false,"suffix":""},{"dropping-particle":"","family":"Gibson-Roy","given":"Paul","non-dropping-particle":"","parse-names":false,"suffix":""},{"dropping-particle":"","family":"Trivedi","given":"Clare","non-dropping-particle":"","parse-names":false,"suffix":""},{"dropping-particle":"","family":"Gálvez-Ramírez","given":"Candido","non-dropping-particle":"","parse-names":false,"suffix":""},{"dropping-particle":"","family":"Hardwick","given":"Kate","non-dropping-particle":"","parse-names":false,"suffix":""},{"dropping-particle":"","family":"Shaw","given":"Nancy","non-dropping-particle":"","parse-names":false,"suffix":""},{"dropping-particle":"","family":"Frischie","given":"Stephanie","non-dropping-particle":"","parse-names":false,"suffix":""},{"dropping-particle":"","family":"Laverack","given":"Giles","non-dropping-particle":"","parse-names":false,"suffix":""},{"dropping-particle":"","family":"Dixon","given":"Kingsley","non-dropping-particle":"","parse-names":false,"suffix":""}],"container-title":"Restoration Ecology","id":"ITEM-1","issue":"S3","issued":{"date-parts":[["2020"]]},"page":"S228-S238","title":"Collection and production of native seeds for ecological restoration","type":"article-journal","volume":"28"},"uris":["http://www.mendeley.com/documents/?uuid=796bd61d-4e65-4c33-b696-69186ae5b584"]}],"mendeley":{"formattedCitation":"(Pedrini et al., 2020)","plainTextFormattedCitation":"(Pedrini et al., 2020)","previouslyFormattedCitation":"(Pedrini et al., 2020)"},"properties":{"noteIndex":0},"schema":"https://github.com/citation-style-language/schema/raw/master/csl-citation.json"}</w:instrText>
      </w:r>
      <w:r w:rsidR="00296FDC">
        <w:rPr>
          <w:rFonts w:asciiTheme="majorHAnsi" w:hAnsiTheme="majorHAnsi"/>
          <w:sz w:val="24"/>
          <w:szCs w:val="24"/>
        </w:rPr>
        <w:fldChar w:fldCharType="separate"/>
      </w:r>
      <w:r w:rsidRPr="00490B1D">
        <w:rPr>
          <w:rFonts w:asciiTheme="majorHAnsi" w:hAnsiTheme="majorHAnsi"/>
          <w:noProof/>
          <w:sz w:val="24"/>
          <w:szCs w:val="24"/>
        </w:rPr>
        <w:t>(Pedrini et al., 2020)</w:t>
      </w:r>
      <w:r w:rsidR="00296FDC">
        <w:rPr>
          <w:rFonts w:asciiTheme="majorHAnsi" w:hAnsiTheme="majorHAnsi"/>
          <w:sz w:val="24"/>
          <w:szCs w:val="24"/>
        </w:rPr>
        <w:fldChar w:fldCharType="end"/>
      </w:r>
      <w:r>
        <w:rPr>
          <w:rFonts w:asciiTheme="majorHAnsi" w:hAnsiTheme="majorHAnsi"/>
          <w:sz w:val="24"/>
          <w:szCs w:val="24"/>
        </w:rPr>
        <w:t xml:space="preserve">. </w:t>
      </w:r>
    </w:p>
    <w:p w:rsidR="005F6224" w:rsidRDefault="00490B1D" w:rsidP="00132E41">
      <w:pPr>
        <w:spacing w:after="0" w:line="240" w:lineRule="auto"/>
        <w:ind w:firstLine="426"/>
        <w:jc w:val="both"/>
        <w:rPr>
          <w:rFonts w:asciiTheme="majorHAnsi" w:hAnsiTheme="majorHAnsi"/>
          <w:sz w:val="24"/>
          <w:szCs w:val="24"/>
        </w:rPr>
      </w:pPr>
      <w:r>
        <w:rPr>
          <w:rFonts w:asciiTheme="majorHAnsi" w:hAnsiTheme="majorHAnsi"/>
          <w:sz w:val="24"/>
          <w:szCs w:val="24"/>
        </w:rPr>
        <w:t xml:space="preserve">Pada tanaman liar berupa kembang wijen dapat hidup pada lingkungan yang cenderung panas </w:t>
      </w:r>
      <w:r w:rsidR="000F5870">
        <w:rPr>
          <w:rFonts w:asciiTheme="majorHAnsi" w:hAnsiTheme="majorHAnsi"/>
          <w:sz w:val="24"/>
          <w:szCs w:val="24"/>
        </w:rPr>
        <w:t>seperti pada habitat dekat juga dengan perairan pantai pada kawasan pasean. Oleh karena itu petani dikawasan pantai Pasean bisa menanam tanaman liar seperti bunga wijen. Pada bung wijen memiliki batang berkayu yang kokoh dan tipis, sehingga dapat bertahan pada kawasan dekat daerah pantai yang memiliki kelembapan udara, sejuk/cukup sedang. Kawasan yang dekat dengan peraian akan menciptakan vegetasi yang baik antara tanaman holtikultura dengan tanaman liar atau refugia, sehingga dapat mengundang serangga predator dan parasitoid</w:t>
      </w:r>
      <w:r w:rsidR="00296FDC">
        <w:rPr>
          <w:rFonts w:asciiTheme="majorHAnsi" w:hAnsiTheme="majorHAnsi"/>
          <w:sz w:val="24"/>
          <w:szCs w:val="24"/>
        </w:rPr>
        <w:fldChar w:fldCharType="begin" w:fldLock="1"/>
      </w:r>
      <w:r w:rsidR="0006770F">
        <w:rPr>
          <w:rFonts w:asciiTheme="majorHAnsi" w:hAnsiTheme="majorHAnsi"/>
          <w:sz w:val="24"/>
          <w:szCs w:val="24"/>
        </w:rPr>
        <w:instrText>ADDIN CSL_CITATION {"citationItems":[{"id":"ITEM-1","itemData":{"DOI":"10.1088/1755-1315/711/1/012008","ISSN":"17551315","abstract":"The world is encountering a global threat: Climate change. It is estimated that the average air temperature will raise 3.7-7.8 °C by 2100. The possible impacts will vary, however, agriculture will be adversely affected marked with yield loss of staple crops such as rice and maize and altered post-harvest quality of horticulture products. On the other hand, the world Food and Agriculture Organization (UN-FAO) has set a target 'zero hunger' by 2030', despite the five big challenges ahead: I) protracted conflict, ii) growing inequality, iii) rapid urbanization, iv) economic challenges, v) drought and natural disasters. The existing plant genetic resources, particularly the wild, neglected, and underutilized species has a great role and bears big potential to be exploited and targetted to achieve food and nutrition security, esp. in the densely populated regions with malnutrition problem e.g. in Asia and sub-Saharan regions. However, a key to future and sustainable crop production lies in the collection of crop and their wild relatives stored in ex-situ, or in-situ. This paper aims to explain the importance of plant genetic resources as well as the potential of some underutilized crops closely attributed with drought resistence, such as sorghum (Sorghum bicolor L. Moench), amaranth (Amaranthus sp.). These crops bear potential to support national food security program.","author":[{"dropping-particle":"","family":"Ichsan","given":"C. N.","non-dropping-particle":"","parse-names":false,"suffix":""},{"dropping-particle":"","family":"Darusman","given":"","non-dropping-particle":"","parse-names":false,"suffix":""},{"dropping-particle":"","family":"Sulaiman","given":"M. I.","non-dropping-particle":"","parse-names":false,"suffix":""},{"dropping-particle":"","family":"Andini","given":"R.","non-dropping-particle":"","parse-names":false,"suffix":""}],"container-title":"IOP Conference Series: Earth and Environmental Science","id":"ITEM-1","issue":"1","issued":{"date-parts":[["2021"]]},"title":"Role of plant genetic resources in encountering climate change challenge","type":"article-journal","volume":"711"},"uris":["http://www.mendeley.com/documents/?uuid=b94afdb1-6c44-4aa9-bc32-faa7171f4223"]}],"mendeley":{"formattedCitation":"(Ichsan et al., 2021)","plainTextFormattedCitation":"(Ichsan et al., 2021)","previouslyFormattedCitation":"(Ichsan et al., 2021)"},"properties":{"noteIndex":0},"schema":"https://github.com/citation-style-language/schema/raw/master/csl-citation.json"}</w:instrText>
      </w:r>
      <w:r w:rsidR="00296FDC">
        <w:rPr>
          <w:rFonts w:asciiTheme="majorHAnsi" w:hAnsiTheme="majorHAnsi"/>
          <w:sz w:val="24"/>
          <w:szCs w:val="24"/>
        </w:rPr>
        <w:fldChar w:fldCharType="separate"/>
      </w:r>
      <w:r w:rsidR="000F5870" w:rsidRPr="000F5870">
        <w:rPr>
          <w:rFonts w:asciiTheme="majorHAnsi" w:hAnsiTheme="majorHAnsi"/>
          <w:noProof/>
          <w:sz w:val="24"/>
          <w:szCs w:val="24"/>
        </w:rPr>
        <w:t>(Ichsan et al., 2021)</w:t>
      </w:r>
      <w:r w:rsidR="00296FDC">
        <w:rPr>
          <w:rFonts w:asciiTheme="majorHAnsi" w:hAnsiTheme="majorHAnsi"/>
          <w:sz w:val="24"/>
          <w:szCs w:val="24"/>
        </w:rPr>
        <w:fldChar w:fldCharType="end"/>
      </w:r>
      <w:r w:rsidR="000F5870">
        <w:rPr>
          <w:rFonts w:asciiTheme="majorHAnsi" w:hAnsiTheme="majorHAnsi"/>
          <w:sz w:val="24"/>
          <w:szCs w:val="24"/>
        </w:rPr>
        <w:t xml:space="preserve">. </w:t>
      </w:r>
    </w:p>
    <w:p w:rsidR="005F6224" w:rsidRDefault="005F6224" w:rsidP="005F6224">
      <w:pPr>
        <w:spacing w:after="0" w:line="240" w:lineRule="auto"/>
        <w:ind w:firstLine="426"/>
        <w:jc w:val="both"/>
        <w:rPr>
          <w:rFonts w:asciiTheme="majorHAnsi" w:hAnsiTheme="majorHAnsi"/>
          <w:sz w:val="24"/>
          <w:szCs w:val="24"/>
        </w:rPr>
      </w:pPr>
      <w:r>
        <w:rPr>
          <w:rFonts w:asciiTheme="majorHAnsi" w:hAnsiTheme="majorHAnsi"/>
          <w:sz w:val="24"/>
          <w:szCs w:val="24"/>
        </w:rPr>
        <w:t xml:space="preserve">Untuk dapat kita ketahui bahwa lima ordo pada tanaman refugia yang menjadi favorit bagi petani untuk dapat ditanam yaitu tanaman kembang sepatu, bunga merak, dan juga kembang wijen. Yang dapat diketahui dari grafik yang dapat dilihat pada Gambar 2. Berikut ini: </w:t>
      </w:r>
    </w:p>
    <w:p w:rsidR="0006770F" w:rsidRDefault="0006770F" w:rsidP="0006770F">
      <w:pPr>
        <w:spacing w:after="0" w:line="240" w:lineRule="auto"/>
        <w:jc w:val="both"/>
        <w:rPr>
          <w:rFonts w:asciiTheme="majorHAnsi" w:hAnsiTheme="majorHAnsi"/>
          <w:sz w:val="24"/>
          <w:szCs w:val="24"/>
        </w:rPr>
      </w:pPr>
    </w:p>
    <w:p w:rsidR="0006770F" w:rsidRDefault="0006770F" w:rsidP="0006770F">
      <w:pPr>
        <w:spacing w:after="0" w:line="240" w:lineRule="auto"/>
        <w:jc w:val="both"/>
        <w:rPr>
          <w:rFonts w:asciiTheme="majorHAnsi" w:hAnsiTheme="majorHAnsi"/>
          <w:sz w:val="24"/>
          <w:szCs w:val="24"/>
        </w:rPr>
      </w:pPr>
      <w:r>
        <w:rPr>
          <w:rFonts w:asciiTheme="majorHAnsi" w:hAnsiTheme="majorHAnsi"/>
          <w:noProof/>
          <w:sz w:val="24"/>
          <w:szCs w:val="24"/>
        </w:rPr>
        <w:drawing>
          <wp:inline distT="0" distB="0" distL="0" distR="0">
            <wp:extent cx="2809210" cy="251991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08947" cy="2519680"/>
                    </a:xfrm>
                    <a:prstGeom prst="rect">
                      <a:avLst/>
                    </a:prstGeom>
                    <a:noFill/>
                    <a:ln w="9525">
                      <a:noFill/>
                      <a:miter lim="800000"/>
                      <a:headEnd/>
                      <a:tailEnd/>
                    </a:ln>
                  </pic:spPr>
                </pic:pic>
              </a:graphicData>
            </a:graphic>
          </wp:inline>
        </w:drawing>
      </w:r>
    </w:p>
    <w:p w:rsidR="00132E41" w:rsidRDefault="0006770F" w:rsidP="00132E41">
      <w:pPr>
        <w:spacing w:after="0" w:line="240" w:lineRule="auto"/>
        <w:ind w:firstLine="426"/>
        <w:jc w:val="both"/>
        <w:rPr>
          <w:rFonts w:asciiTheme="majorHAnsi" w:hAnsiTheme="majorHAnsi"/>
          <w:sz w:val="24"/>
          <w:szCs w:val="24"/>
        </w:rPr>
      </w:pPr>
      <w:r>
        <w:rPr>
          <w:rFonts w:asciiTheme="majorHAnsi" w:hAnsiTheme="majorHAnsi"/>
          <w:sz w:val="24"/>
          <w:szCs w:val="24"/>
        </w:rPr>
        <w:t xml:space="preserve">Dari Gambar diatas Nampak terlihat bahwa grafik tanaman refugia/liar yang ditanam ini memiliki kenaikan dimasa pandemi, karena petani dalam tiga tahun terakhir ini juga menanam bibit tanaman liarrefugia untuk mampu meningkatkan produktivitas dan kesejahteraan petani. Kenaikan dengan prosentase ini akan memicu pendapatan yang meningkat di sektor agrowisata dan membuat kawasan Pakong, Pegantenan, dan Pasean menjadi kawasan yang dapat menarik bagi para pengunjung dan menjadi habitat bagi jenis-jenis tanaman refugia yang indah </w:t>
      </w:r>
      <w:r w:rsidR="00296FDC">
        <w:rPr>
          <w:rFonts w:asciiTheme="majorHAnsi" w:hAnsiTheme="majorHAnsi"/>
          <w:sz w:val="24"/>
          <w:szCs w:val="24"/>
        </w:rPr>
        <w:fldChar w:fldCharType="begin" w:fldLock="1"/>
      </w:r>
      <w:r w:rsidR="00A11E22">
        <w:rPr>
          <w:rFonts w:asciiTheme="majorHAnsi" w:hAnsiTheme="majorHAnsi"/>
          <w:sz w:val="24"/>
          <w:szCs w:val="24"/>
        </w:rPr>
        <w:instrText>ADDIN CSL_CITATION {"citationItems":[{"id":"ITEM-1","itemData":{"DOI":"10.22487/25411969.2019.v8.i2.13542","ISSN":"2338-0950","abstract":"Research on the species of Plants of the Fabaceae Tribe Subfamili Caesalpinioideae at the area of Tadulako University Campus has been conducted from January to April 2019. This study aims to record, describe and determine the invasive status of plant species Fabaceae subfamili Caesalpinioideae. The research was based on botanical exploration method. The results showed there were 10 species from subfamily Caesalpinioideae including Acacia farnesiana (L.) Willd., Albizia saman (Jacq.) Merr., Caesalpinia pulcherrima (L.) Sw., Cassia javanica L., Delonix regia (Hook.) Raf., Desmanthus virgatus (L.) Willd., Leucaena leucocephala (Lam.) de Wit, Mimosa pigra L., Mimosa pudica L., Senna siamea (Lam.) H.S.Irwin &amp; Barneby. Number of Species have been used as protective plants (5 species), as ornamental plants (2 species) and potentially as invasive species (3 species).","author":[{"dropping-particle":"","family":"Rahmita","given":"Rahmita","non-dropping-particle":"","parse-names":false,"suffix":""},{"dropping-particle":"","family":"Ramadanil","given":"Ramadanil","non-dropping-particle":"","parse-names":false,"suffix":""},{"dropping-particle":"","family":"Iqbal","given":"Moh.","non-dropping-particle":"","parse-names":false,"suffix":""}],"container-title":"Natural Science: Journal of Science and Technology","id":"ITEM-1","issue":"2","issued":{"date-parts":[["2019"]]},"page":"127-133","title":"Jenis-Jenis Tumbuhan Suku Fabaceae, Subfamili Caesalpinioideae Di Areal Kampus Universitas Tadulako, Palu","type":"article-journal","volume":"8"},"uris":["http://www.mendeley.com/documents/?uuid=f68a6094-8bfe-4389-8db3-ac495219e819"]}],"mendeley":{"formattedCitation":"(Rahmita et al., 2019)","plainTextFormattedCitation":"(Rahmita et al., 2019)","previouslyFormattedCitation":"(Rahmita et al., 2019)"},"properties":{"noteIndex":0},"schema":"https://github.com/citation-style-language/schema/raw/master/csl-citation.json"}</w:instrText>
      </w:r>
      <w:r w:rsidR="00296FDC">
        <w:rPr>
          <w:rFonts w:asciiTheme="majorHAnsi" w:hAnsiTheme="majorHAnsi"/>
          <w:sz w:val="24"/>
          <w:szCs w:val="24"/>
        </w:rPr>
        <w:fldChar w:fldCharType="separate"/>
      </w:r>
      <w:r w:rsidRPr="0006770F">
        <w:rPr>
          <w:rFonts w:asciiTheme="majorHAnsi" w:hAnsiTheme="majorHAnsi"/>
          <w:noProof/>
          <w:sz w:val="24"/>
          <w:szCs w:val="24"/>
        </w:rPr>
        <w:t>(Rahmita et al., 2019)</w:t>
      </w:r>
      <w:r w:rsidR="00296FDC">
        <w:rPr>
          <w:rFonts w:asciiTheme="majorHAnsi" w:hAnsiTheme="majorHAnsi"/>
          <w:sz w:val="24"/>
          <w:szCs w:val="24"/>
        </w:rPr>
        <w:fldChar w:fldCharType="end"/>
      </w:r>
      <w:r>
        <w:rPr>
          <w:rFonts w:asciiTheme="majorHAnsi" w:hAnsiTheme="majorHAnsi"/>
          <w:sz w:val="24"/>
          <w:szCs w:val="24"/>
        </w:rPr>
        <w:t xml:space="preserve">. </w:t>
      </w:r>
    </w:p>
    <w:p w:rsidR="0006770F" w:rsidRDefault="0006770F" w:rsidP="00132E41">
      <w:pPr>
        <w:spacing w:after="0" w:line="240" w:lineRule="auto"/>
        <w:ind w:firstLine="426"/>
        <w:jc w:val="both"/>
        <w:rPr>
          <w:rFonts w:asciiTheme="majorHAnsi" w:hAnsiTheme="majorHAnsi"/>
          <w:sz w:val="24"/>
          <w:szCs w:val="24"/>
        </w:rPr>
      </w:pPr>
      <w:r>
        <w:rPr>
          <w:rFonts w:asciiTheme="majorHAnsi" w:hAnsiTheme="majorHAnsi"/>
          <w:sz w:val="24"/>
          <w:szCs w:val="24"/>
        </w:rPr>
        <w:t xml:space="preserve">Pola persebaran tanaman inilah akan akan memberikan vegetasi yang baik dan bervariasi, sehingga sangat indah untuk dapat </w:t>
      </w:r>
      <w:r w:rsidR="00E05FE7">
        <w:rPr>
          <w:rFonts w:asciiTheme="majorHAnsi" w:hAnsiTheme="majorHAnsi"/>
          <w:sz w:val="24"/>
          <w:szCs w:val="24"/>
        </w:rPr>
        <w:t xml:space="preserve">juga </w:t>
      </w:r>
      <w:r>
        <w:rPr>
          <w:rFonts w:asciiTheme="majorHAnsi" w:hAnsiTheme="majorHAnsi"/>
          <w:sz w:val="24"/>
          <w:szCs w:val="24"/>
        </w:rPr>
        <w:t xml:space="preserve">dilihat. Pengaruh inilah yang mampu membuat daya tarik yang cukup baik bagi tiga kawasan Agrowisata. Hal ini juga akan memberikan kesempatan bagi petani yang </w:t>
      </w:r>
      <w:r w:rsidR="00A11E22">
        <w:rPr>
          <w:rFonts w:asciiTheme="majorHAnsi" w:hAnsiTheme="majorHAnsi"/>
          <w:sz w:val="24"/>
          <w:szCs w:val="24"/>
        </w:rPr>
        <w:t xml:space="preserve">dapat </w:t>
      </w:r>
      <w:r>
        <w:rPr>
          <w:rFonts w:asciiTheme="majorHAnsi" w:hAnsiTheme="majorHAnsi"/>
          <w:sz w:val="24"/>
          <w:szCs w:val="24"/>
        </w:rPr>
        <w:t xml:space="preserve">menjadikan kawasan Agrowisata menjadi kawasan yang indah dan elok </w:t>
      </w:r>
      <w:r w:rsidR="00A11E22">
        <w:rPr>
          <w:rFonts w:asciiTheme="majorHAnsi" w:hAnsiTheme="majorHAnsi"/>
          <w:sz w:val="24"/>
          <w:szCs w:val="24"/>
        </w:rPr>
        <w:t xml:space="preserve">untuk dapat menjaga kelestarian lingkungan di sekitar </w:t>
      </w:r>
      <w:r w:rsidR="00C426BD">
        <w:rPr>
          <w:rFonts w:asciiTheme="majorHAnsi" w:hAnsiTheme="majorHAnsi"/>
          <w:sz w:val="24"/>
          <w:szCs w:val="24"/>
        </w:rPr>
        <w:t xml:space="preserve">kawasan </w:t>
      </w:r>
      <w:r w:rsidR="00A11E22">
        <w:rPr>
          <w:rFonts w:asciiTheme="majorHAnsi" w:hAnsiTheme="majorHAnsi"/>
          <w:sz w:val="24"/>
          <w:szCs w:val="24"/>
        </w:rPr>
        <w:t xml:space="preserve">pertanian dan sehingga menjadi daya magnet bagi para pengunjung </w:t>
      </w:r>
      <w:r w:rsidR="00C426BD">
        <w:rPr>
          <w:rFonts w:asciiTheme="majorHAnsi" w:hAnsiTheme="majorHAnsi"/>
          <w:sz w:val="24"/>
          <w:szCs w:val="24"/>
        </w:rPr>
        <w:t xml:space="preserve">pada </w:t>
      </w:r>
      <w:r w:rsidR="00A11E22">
        <w:rPr>
          <w:rFonts w:asciiTheme="majorHAnsi" w:hAnsiTheme="majorHAnsi"/>
          <w:sz w:val="24"/>
          <w:szCs w:val="24"/>
        </w:rPr>
        <w:t xml:space="preserve">kawasan tersebut. </w:t>
      </w:r>
    </w:p>
    <w:p w:rsidR="00A11E22" w:rsidRDefault="00A11E22" w:rsidP="00132E41">
      <w:pPr>
        <w:spacing w:after="0" w:line="240" w:lineRule="auto"/>
        <w:ind w:firstLine="426"/>
        <w:jc w:val="both"/>
        <w:rPr>
          <w:rFonts w:asciiTheme="majorHAnsi" w:hAnsiTheme="majorHAnsi"/>
          <w:sz w:val="24"/>
          <w:szCs w:val="24"/>
        </w:rPr>
      </w:pPr>
      <w:r w:rsidRPr="00A11E22">
        <w:rPr>
          <w:rFonts w:asciiTheme="majorHAnsi" w:hAnsiTheme="majorHAnsi"/>
          <w:sz w:val="24"/>
          <w:szCs w:val="24"/>
        </w:rPr>
        <w:t xml:space="preserve">Berdasarkan dari hasil penelitian yang telah dilakukan oleh peneliti dari pengukuran faktor abiotik yang dapat dilihat dalam pengukuran suhu dengan menggunakan alat </w:t>
      </w:r>
      <w:r w:rsidRPr="00A11E22">
        <w:rPr>
          <w:rFonts w:asciiTheme="majorHAnsi" w:hAnsiTheme="majorHAnsi"/>
          <w:i/>
          <w:iCs/>
          <w:sz w:val="24"/>
          <w:szCs w:val="24"/>
        </w:rPr>
        <w:t>thermometer</w:t>
      </w:r>
      <w:r w:rsidRPr="00A11E22">
        <w:rPr>
          <w:rFonts w:asciiTheme="majorHAnsi" w:hAnsiTheme="majorHAnsi"/>
          <w:sz w:val="24"/>
          <w:szCs w:val="24"/>
        </w:rPr>
        <w:t xml:space="preserve">. Pada hasil pengukuran yang terdapat dengan rata-rata </w:t>
      </w:r>
      <w:r>
        <w:rPr>
          <w:rFonts w:asciiTheme="majorHAnsi" w:hAnsiTheme="majorHAnsi"/>
          <w:sz w:val="24"/>
          <w:szCs w:val="24"/>
        </w:rPr>
        <w:t>31,7</w:t>
      </w:r>
      <w:r>
        <w:rPr>
          <w:rFonts w:asciiTheme="majorHAnsi" w:hAnsiTheme="majorHAnsi"/>
          <w:sz w:val="24"/>
          <w:szCs w:val="24"/>
          <w:vertAlign w:val="superscript"/>
        </w:rPr>
        <w:t>0</w:t>
      </w:r>
      <w:r>
        <w:rPr>
          <w:rFonts w:asciiTheme="majorHAnsi" w:hAnsiTheme="majorHAnsi"/>
          <w:sz w:val="24"/>
          <w:szCs w:val="24"/>
        </w:rPr>
        <w:t>C</w:t>
      </w:r>
      <w:r w:rsidRPr="00A11E22">
        <w:rPr>
          <w:rFonts w:asciiTheme="majorHAnsi" w:hAnsiTheme="majorHAnsi"/>
          <w:sz w:val="24"/>
          <w:szCs w:val="24"/>
        </w:rPr>
        <w:t xml:space="preserve">. Tumbuhan </w:t>
      </w:r>
      <w:r>
        <w:rPr>
          <w:rFonts w:asciiTheme="majorHAnsi" w:hAnsiTheme="majorHAnsi"/>
          <w:sz w:val="24"/>
          <w:szCs w:val="24"/>
        </w:rPr>
        <w:t>holtikultura dan Refugia</w:t>
      </w:r>
      <w:r w:rsidRPr="00A11E22">
        <w:rPr>
          <w:rFonts w:asciiTheme="majorHAnsi" w:hAnsiTheme="majorHAnsi"/>
          <w:sz w:val="24"/>
          <w:szCs w:val="24"/>
        </w:rPr>
        <w:t xml:space="preserve"> tumbuh pada optimal suhu kisaran </w:t>
      </w:r>
      <w:r>
        <w:rPr>
          <w:rFonts w:asciiTheme="majorHAnsi" w:hAnsiTheme="majorHAnsi"/>
          <w:sz w:val="24"/>
          <w:szCs w:val="24"/>
        </w:rPr>
        <w:t>17-33</w:t>
      </w:r>
      <w:r w:rsidRPr="00A11E22">
        <w:rPr>
          <w:rFonts w:asciiTheme="majorHAnsi" w:hAnsiTheme="majorHAnsi"/>
          <w:sz w:val="24"/>
          <w:szCs w:val="24"/>
        </w:rPr>
        <w:t>ºC tetapi bisa toleran pada suhu 40-50ºC</w:t>
      </w:r>
      <w:r w:rsidR="00296FDC">
        <w:rPr>
          <w:rFonts w:asciiTheme="majorHAnsi" w:hAnsiTheme="majorHAnsi"/>
          <w:sz w:val="24"/>
          <w:szCs w:val="24"/>
        </w:rPr>
        <w:fldChar w:fldCharType="begin" w:fldLock="1"/>
      </w:r>
      <w:r w:rsidR="00E1452A">
        <w:rPr>
          <w:rFonts w:asciiTheme="majorHAnsi" w:hAnsiTheme="majorHAnsi"/>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approach.","author":[{"dropping-particle":"","family":"Darmania","given":"Amanda Ulima","non-dropping-particle":"","parse-names":false,"suffix":""}],"container-title":"Journal of Chemical Information and Modeling","id":"ITEM-1","issue":"9","issued":{"date-parts":[["2016"]]},"page":"1689-1699","title":"Pemanfaatan Tanaman Refugia Untuk Mengendalikan Hama dan Penyakit Tanaman Padi","type":"article-journal","volume":"53"},"uris":["http://www.mendeley.com/documents/?uuid=095f2e06-f942-4cd1-b64f-56f808398c98"]}],"mendeley":{"formattedCitation":"(Darmania, 2016)","plainTextFormattedCitation":"(Darmania, 2016)","previouslyFormattedCitation":"(Darmania, 2016)"},"properties":{"noteIndex":0},"schema":"https://github.com/citation-style-language/schema/raw/master/csl-citation.json"}</w:instrText>
      </w:r>
      <w:r w:rsidR="00296FDC">
        <w:rPr>
          <w:rFonts w:asciiTheme="majorHAnsi" w:hAnsiTheme="majorHAnsi"/>
          <w:sz w:val="24"/>
          <w:szCs w:val="24"/>
        </w:rPr>
        <w:fldChar w:fldCharType="separate"/>
      </w:r>
      <w:r w:rsidRPr="00A11E22">
        <w:rPr>
          <w:rFonts w:asciiTheme="majorHAnsi" w:hAnsiTheme="majorHAnsi"/>
          <w:noProof/>
          <w:sz w:val="24"/>
          <w:szCs w:val="24"/>
        </w:rPr>
        <w:t>(Darmania, 2016)</w:t>
      </w:r>
      <w:r w:rsidR="00296FDC">
        <w:rPr>
          <w:rFonts w:asciiTheme="majorHAnsi" w:hAnsiTheme="majorHAnsi"/>
          <w:sz w:val="24"/>
          <w:szCs w:val="24"/>
        </w:rPr>
        <w:fldChar w:fldCharType="end"/>
      </w:r>
      <w:r w:rsidRPr="00A11E22">
        <w:rPr>
          <w:rFonts w:asciiTheme="majorHAnsi" w:hAnsiTheme="majorHAnsi"/>
          <w:sz w:val="24"/>
          <w:szCs w:val="24"/>
        </w:rPr>
        <w:t xml:space="preserve">. Dapat disimpulkan bahwa pada suhu dengan pengukuran suhu </w:t>
      </w:r>
      <w:r w:rsidR="00C426BD">
        <w:rPr>
          <w:rFonts w:asciiTheme="majorHAnsi" w:hAnsiTheme="majorHAnsi"/>
          <w:sz w:val="24"/>
          <w:szCs w:val="24"/>
        </w:rPr>
        <w:t xml:space="preserve">daerah </w:t>
      </w:r>
      <w:r w:rsidRPr="00A11E22">
        <w:rPr>
          <w:rFonts w:asciiTheme="majorHAnsi" w:hAnsiTheme="majorHAnsi"/>
          <w:sz w:val="24"/>
          <w:szCs w:val="24"/>
        </w:rPr>
        <w:t xml:space="preserve">rata-rata </w:t>
      </w:r>
      <w:r>
        <w:rPr>
          <w:rFonts w:asciiTheme="majorHAnsi" w:hAnsiTheme="majorHAnsi"/>
          <w:sz w:val="24"/>
          <w:szCs w:val="24"/>
        </w:rPr>
        <w:t>31,7</w:t>
      </w:r>
      <w:r w:rsidRPr="00A11E22">
        <w:rPr>
          <w:rFonts w:asciiTheme="majorHAnsi" w:hAnsiTheme="majorHAnsi"/>
          <w:sz w:val="24"/>
          <w:szCs w:val="24"/>
        </w:rPr>
        <w:t xml:space="preserve"> ini kurang berperan dalam pertumbuhan </w:t>
      </w:r>
      <w:r>
        <w:rPr>
          <w:rFonts w:asciiTheme="majorHAnsi" w:hAnsiTheme="majorHAnsi"/>
          <w:sz w:val="24"/>
          <w:szCs w:val="24"/>
        </w:rPr>
        <w:t>tanaman Holtikultura dan Refugia</w:t>
      </w:r>
      <w:r w:rsidRPr="00A11E22">
        <w:rPr>
          <w:rFonts w:asciiTheme="majorHAnsi" w:hAnsiTheme="majorHAnsi"/>
          <w:sz w:val="24"/>
          <w:szCs w:val="24"/>
        </w:rPr>
        <w:t>.</w:t>
      </w:r>
    </w:p>
    <w:p w:rsidR="00A11E22" w:rsidRDefault="00A11E22" w:rsidP="00132E41">
      <w:pPr>
        <w:spacing w:after="0" w:line="240" w:lineRule="auto"/>
        <w:ind w:firstLine="426"/>
        <w:jc w:val="both"/>
        <w:rPr>
          <w:rFonts w:asciiTheme="majorHAnsi" w:hAnsiTheme="majorHAnsi"/>
          <w:sz w:val="24"/>
          <w:szCs w:val="24"/>
        </w:rPr>
      </w:pPr>
      <w:r>
        <w:rPr>
          <w:rFonts w:asciiTheme="majorHAnsi" w:hAnsiTheme="majorHAnsi"/>
          <w:sz w:val="24"/>
          <w:szCs w:val="24"/>
        </w:rPr>
        <w:t xml:space="preserve">Berdasarkan hasil penelitian pada Tiga Kawasan yakni Pakong, Pegantenan, dan Pasean di </w:t>
      </w:r>
      <w:r w:rsidRPr="00A11E22">
        <w:rPr>
          <w:rFonts w:asciiTheme="majorHAnsi" w:hAnsiTheme="majorHAnsi"/>
          <w:sz w:val="24"/>
          <w:szCs w:val="24"/>
        </w:rPr>
        <w:t xml:space="preserve">Kabupaten </w:t>
      </w:r>
      <w:r>
        <w:rPr>
          <w:rFonts w:asciiTheme="majorHAnsi" w:hAnsiTheme="majorHAnsi"/>
          <w:sz w:val="24"/>
          <w:szCs w:val="24"/>
        </w:rPr>
        <w:t>Pamekasan</w:t>
      </w:r>
      <w:r w:rsidRPr="00A11E22">
        <w:rPr>
          <w:rFonts w:asciiTheme="majorHAnsi" w:hAnsiTheme="majorHAnsi"/>
          <w:sz w:val="24"/>
          <w:szCs w:val="24"/>
        </w:rPr>
        <w:t xml:space="preserve"> pengukuran Kelembapan menggunakan alat </w:t>
      </w:r>
      <w:r w:rsidRPr="00A11E22">
        <w:rPr>
          <w:rFonts w:asciiTheme="majorHAnsi" w:hAnsiTheme="majorHAnsi"/>
          <w:i/>
          <w:iCs/>
          <w:sz w:val="24"/>
          <w:szCs w:val="24"/>
        </w:rPr>
        <w:t>hygrometer</w:t>
      </w:r>
      <w:r w:rsidRPr="00A11E22">
        <w:rPr>
          <w:rFonts w:asciiTheme="majorHAnsi" w:hAnsiTheme="majorHAnsi"/>
          <w:sz w:val="24"/>
          <w:szCs w:val="24"/>
        </w:rPr>
        <w:t xml:space="preserve">. Pada hasil pengukuran kelembapan telah didapat hasil dengan rata-rata </w:t>
      </w:r>
      <w:r>
        <w:rPr>
          <w:rFonts w:asciiTheme="majorHAnsi" w:hAnsiTheme="majorHAnsi"/>
          <w:sz w:val="24"/>
          <w:szCs w:val="24"/>
        </w:rPr>
        <w:t>74</w:t>
      </w:r>
      <w:r w:rsidRPr="00A11E22">
        <w:rPr>
          <w:rFonts w:asciiTheme="majorHAnsi" w:hAnsiTheme="majorHAnsi"/>
          <w:sz w:val="24"/>
          <w:szCs w:val="24"/>
        </w:rPr>
        <w:t xml:space="preserve">%. Pada umumnya </w:t>
      </w:r>
      <w:r>
        <w:rPr>
          <w:rFonts w:asciiTheme="majorHAnsi" w:hAnsiTheme="majorHAnsi"/>
          <w:sz w:val="24"/>
          <w:szCs w:val="24"/>
        </w:rPr>
        <w:t>Tanman Holtiku</w:t>
      </w:r>
      <w:r w:rsidR="00E05FE7">
        <w:rPr>
          <w:rFonts w:asciiTheme="majorHAnsi" w:hAnsiTheme="majorHAnsi"/>
          <w:sz w:val="24"/>
          <w:szCs w:val="24"/>
        </w:rPr>
        <w:t xml:space="preserve">ltura &amp; </w:t>
      </w:r>
      <w:r>
        <w:rPr>
          <w:rFonts w:asciiTheme="majorHAnsi" w:hAnsiTheme="majorHAnsi"/>
          <w:sz w:val="24"/>
          <w:szCs w:val="24"/>
        </w:rPr>
        <w:t>Refugia</w:t>
      </w:r>
      <w:r w:rsidRPr="00A11E22">
        <w:rPr>
          <w:rFonts w:asciiTheme="majorHAnsi" w:hAnsiTheme="majorHAnsi"/>
          <w:sz w:val="24"/>
          <w:szCs w:val="24"/>
        </w:rPr>
        <w:t xml:space="preserve"> </w:t>
      </w:r>
      <w:r w:rsidR="00E05FE7">
        <w:rPr>
          <w:rFonts w:asciiTheme="majorHAnsi" w:hAnsiTheme="majorHAnsi"/>
          <w:sz w:val="24"/>
          <w:szCs w:val="24"/>
        </w:rPr>
        <w:t xml:space="preserve">juga </w:t>
      </w:r>
      <w:r w:rsidRPr="00A11E22">
        <w:rPr>
          <w:rFonts w:asciiTheme="majorHAnsi" w:hAnsiTheme="majorHAnsi"/>
          <w:sz w:val="24"/>
          <w:szCs w:val="24"/>
        </w:rPr>
        <w:t xml:space="preserve">memerlukan kelembapan yang relatif tinggi untuk </w:t>
      </w:r>
      <w:r>
        <w:rPr>
          <w:rFonts w:asciiTheme="majorHAnsi" w:hAnsiTheme="majorHAnsi"/>
          <w:sz w:val="24"/>
          <w:szCs w:val="24"/>
        </w:rPr>
        <w:t xml:space="preserve">dapat juga </w:t>
      </w:r>
      <w:r w:rsidRPr="00A11E22">
        <w:rPr>
          <w:rFonts w:asciiTheme="majorHAnsi" w:hAnsiTheme="majorHAnsi"/>
          <w:sz w:val="24"/>
          <w:szCs w:val="24"/>
        </w:rPr>
        <w:t xml:space="preserve">menunjang pertumbuhannya. Tumbuhan </w:t>
      </w:r>
      <w:r>
        <w:rPr>
          <w:rFonts w:asciiTheme="majorHAnsi" w:hAnsiTheme="majorHAnsi"/>
          <w:sz w:val="24"/>
          <w:szCs w:val="24"/>
        </w:rPr>
        <w:t xml:space="preserve">Holtikultura juga </w:t>
      </w:r>
      <w:r w:rsidRPr="00A11E22">
        <w:rPr>
          <w:rFonts w:asciiTheme="majorHAnsi" w:hAnsiTheme="majorHAnsi"/>
          <w:sz w:val="24"/>
          <w:szCs w:val="24"/>
        </w:rPr>
        <w:t xml:space="preserve">bisa hidup dengan kisaran kelembapan </w:t>
      </w:r>
      <w:r w:rsidR="00F13232">
        <w:rPr>
          <w:rFonts w:asciiTheme="majorHAnsi" w:hAnsiTheme="majorHAnsi"/>
          <w:sz w:val="24"/>
          <w:szCs w:val="24"/>
        </w:rPr>
        <w:t xml:space="preserve">yakin </w:t>
      </w:r>
      <w:r w:rsidRPr="00A11E22">
        <w:rPr>
          <w:rFonts w:asciiTheme="majorHAnsi" w:hAnsiTheme="majorHAnsi"/>
          <w:sz w:val="24"/>
          <w:szCs w:val="24"/>
        </w:rPr>
        <w:t>70%-98%</w:t>
      </w:r>
      <w:r w:rsidR="00E05FE7">
        <w:rPr>
          <w:rFonts w:asciiTheme="majorHAnsi" w:hAnsiTheme="majorHAnsi"/>
          <w:sz w:val="24"/>
          <w:szCs w:val="24"/>
        </w:rPr>
        <w:t xml:space="preserve"> </w:t>
      </w:r>
      <w:r w:rsidR="00296FDC">
        <w:rPr>
          <w:rFonts w:asciiTheme="majorHAnsi" w:hAnsiTheme="majorHAnsi"/>
          <w:sz w:val="24"/>
          <w:szCs w:val="24"/>
        </w:rPr>
        <w:fldChar w:fldCharType="begin" w:fldLock="1"/>
      </w:r>
      <w:r w:rsidR="00E1452A">
        <w:rPr>
          <w:rFonts w:asciiTheme="majorHAnsi" w:hAnsiTheme="majorHAnsi"/>
          <w:sz w:val="24"/>
          <w:szCs w:val="24"/>
        </w:rPr>
        <w:instrText>ADDIN CSL_CITATION {"citationItems":[{"id":"ITEM-1","itemData":{"ISBN":"9786021491744","author":[{"dropping-particle":"","family":"Wardana","given":"Rudi","non-dropping-particle":"","parse-names":false,"suffix":""},{"dropping-particle":"","family":"Erdiansyah","given":"Iqbal","non-dropping-particle":"","parse-names":false,"suffix":""},{"dropping-particle":"","family":"Putri","given":"Sekar Utami","non-dropping-particle":"","parse-names":false,"suffix":""}],"container-title":"Prosiding Seminar Nasional Inovasi Pendidikan Inovasi pertanian dalam Menghadapi Masyarakat Ekonomi ASEAN","id":"ITEM-1","issue":"2","issued":{"date-parts":[["2017"]]},"page":"233-237","title":"Presistensi Hama ( Pemanfaatan Tanaman Refugia Sebagai Sistem Pengendali Hama Padi ) Pada Kelompok Tani Suren Jaya 01 , Kecamatan","type":"article-journal","volume":"3"},"uris":["http://www.mendeley.com/documents/?uuid=7da56eb0-39f8-47ad-a262-fdb14dac784e"]}],"mendeley":{"formattedCitation":"(Wardana et al., 2017)","plainTextFormattedCitation":"(Wardana et al., 2017)","previouslyFormattedCitation":"(Wardana et al., 2017)"},"properties":{"noteIndex":0},"schema":"https://github.com/citation-style-language/schema/raw/master/csl-citation.json"}</w:instrText>
      </w:r>
      <w:r w:rsidR="00296FDC">
        <w:rPr>
          <w:rFonts w:asciiTheme="majorHAnsi" w:hAnsiTheme="majorHAnsi"/>
          <w:sz w:val="24"/>
          <w:szCs w:val="24"/>
        </w:rPr>
        <w:fldChar w:fldCharType="separate"/>
      </w:r>
      <w:r w:rsidR="00E1452A" w:rsidRPr="00E1452A">
        <w:rPr>
          <w:rFonts w:asciiTheme="majorHAnsi" w:hAnsiTheme="majorHAnsi"/>
          <w:noProof/>
          <w:sz w:val="24"/>
          <w:szCs w:val="24"/>
        </w:rPr>
        <w:t>(Wardana et al., 2017)</w:t>
      </w:r>
      <w:r w:rsidR="00296FDC">
        <w:rPr>
          <w:rFonts w:asciiTheme="majorHAnsi" w:hAnsiTheme="majorHAnsi"/>
          <w:sz w:val="24"/>
          <w:szCs w:val="24"/>
        </w:rPr>
        <w:fldChar w:fldCharType="end"/>
      </w:r>
      <w:r w:rsidRPr="00A11E22">
        <w:rPr>
          <w:rFonts w:asciiTheme="majorHAnsi" w:hAnsiTheme="majorHAnsi"/>
          <w:sz w:val="24"/>
          <w:szCs w:val="24"/>
        </w:rPr>
        <w:t xml:space="preserve">. Dapat disimpulkan bahwa kelembapan pada </w:t>
      </w:r>
      <w:r w:rsidR="00E1452A">
        <w:rPr>
          <w:rFonts w:asciiTheme="majorHAnsi" w:hAnsiTheme="majorHAnsi"/>
          <w:sz w:val="24"/>
          <w:szCs w:val="24"/>
        </w:rPr>
        <w:t xml:space="preserve">tanaman </w:t>
      </w:r>
      <w:r w:rsidR="00F13232">
        <w:rPr>
          <w:rFonts w:asciiTheme="majorHAnsi" w:hAnsiTheme="majorHAnsi"/>
          <w:sz w:val="24"/>
          <w:szCs w:val="24"/>
        </w:rPr>
        <w:t xml:space="preserve">jenis </w:t>
      </w:r>
      <w:r w:rsidR="00E1452A">
        <w:rPr>
          <w:rFonts w:asciiTheme="majorHAnsi" w:hAnsiTheme="majorHAnsi"/>
          <w:sz w:val="24"/>
          <w:szCs w:val="24"/>
        </w:rPr>
        <w:t xml:space="preserve">holtikutura dan Refugia </w:t>
      </w:r>
      <w:r w:rsidRPr="00A11E22">
        <w:rPr>
          <w:rFonts w:asciiTheme="majorHAnsi" w:hAnsiTheme="majorHAnsi"/>
          <w:sz w:val="24"/>
          <w:szCs w:val="24"/>
        </w:rPr>
        <w:t>menunjang untuk pertumbuhannya.</w:t>
      </w:r>
    </w:p>
    <w:p w:rsidR="00A11E22" w:rsidRPr="00E1452A" w:rsidRDefault="00A11E22" w:rsidP="00132E41">
      <w:pPr>
        <w:spacing w:after="0" w:line="240" w:lineRule="auto"/>
        <w:ind w:firstLine="426"/>
        <w:jc w:val="both"/>
        <w:rPr>
          <w:rFonts w:asciiTheme="majorHAnsi" w:hAnsiTheme="majorHAnsi"/>
          <w:sz w:val="24"/>
          <w:szCs w:val="24"/>
        </w:rPr>
      </w:pPr>
      <w:r w:rsidRPr="00E1452A">
        <w:rPr>
          <w:rFonts w:asciiTheme="majorHAnsi" w:hAnsiTheme="majorHAnsi"/>
          <w:sz w:val="24"/>
          <w:szCs w:val="24"/>
        </w:rPr>
        <w:t xml:space="preserve">Selanjutnya pengukuran intensitas cahaya di </w:t>
      </w:r>
      <w:r w:rsidR="00E1452A">
        <w:rPr>
          <w:rFonts w:asciiTheme="majorHAnsi" w:hAnsiTheme="majorHAnsi"/>
          <w:sz w:val="24"/>
          <w:szCs w:val="24"/>
        </w:rPr>
        <w:t>Tiga kawasan yaitu Pakong, Pegantenan, dan Pasean</w:t>
      </w:r>
      <w:r w:rsidR="00E05FE7">
        <w:rPr>
          <w:rFonts w:asciiTheme="majorHAnsi" w:hAnsiTheme="majorHAnsi"/>
          <w:sz w:val="24"/>
          <w:szCs w:val="24"/>
        </w:rPr>
        <w:t xml:space="preserve"> </w:t>
      </w:r>
      <w:r w:rsidR="00E1452A">
        <w:rPr>
          <w:rFonts w:asciiTheme="majorHAnsi" w:hAnsiTheme="majorHAnsi"/>
          <w:sz w:val="24"/>
          <w:szCs w:val="24"/>
        </w:rPr>
        <w:t xml:space="preserve">pada </w:t>
      </w:r>
      <w:r w:rsidRPr="00E1452A">
        <w:rPr>
          <w:rFonts w:asciiTheme="majorHAnsi" w:hAnsiTheme="majorHAnsi"/>
          <w:sz w:val="24"/>
          <w:szCs w:val="24"/>
        </w:rPr>
        <w:t xml:space="preserve">Kabupaten </w:t>
      </w:r>
      <w:r w:rsidR="00E1452A">
        <w:rPr>
          <w:rFonts w:asciiTheme="majorHAnsi" w:hAnsiTheme="majorHAnsi"/>
          <w:sz w:val="24"/>
          <w:szCs w:val="24"/>
        </w:rPr>
        <w:t>Pamekasan</w:t>
      </w:r>
      <w:r w:rsidRPr="00E1452A">
        <w:rPr>
          <w:rFonts w:asciiTheme="majorHAnsi" w:hAnsiTheme="majorHAnsi"/>
          <w:sz w:val="24"/>
          <w:szCs w:val="24"/>
        </w:rPr>
        <w:t xml:space="preserve">. </w:t>
      </w:r>
      <w:r w:rsidR="00E1452A">
        <w:rPr>
          <w:rFonts w:asciiTheme="majorHAnsi" w:hAnsiTheme="majorHAnsi"/>
          <w:sz w:val="24"/>
          <w:szCs w:val="24"/>
        </w:rPr>
        <w:t xml:space="preserve">Dari </w:t>
      </w:r>
      <w:r w:rsidRPr="00E1452A">
        <w:rPr>
          <w:rFonts w:asciiTheme="majorHAnsi" w:hAnsiTheme="majorHAnsi"/>
          <w:sz w:val="24"/>
          <w:szCs w:val="24"/>
        </w:rPr>
        <w:t xml:space="preserve">Pengukuran intensitas cahaya ini menggunakan alat yaitu light/lux, dapat hasil dengan rata-rata </w:t>
      </w:r>
      <w:r w:rsidR="00E1452A">
        <w:rPr>
          <w:rFonts w:asciiTheme="majorHAnsi" w:hAnsiTheme="majorHAnsi"/>
          <w:sz w:val="24"/>
          <w:szCs w:val="24"/>
        </w:rPr>
        <w:t>1120</w:t>
      </w:r>
      <w:r w:rsidRPr="00E1452A">
        <w:rPr>
          <w:rFonts w:asciiTheme="majorHAnsi" w:hAnsiTheme="majorHAnsi"/>
          <w:sz w:val="24"/>
          <w:szCs w:val="24"/>
        </w:rPr>
        <w:t xml:space="preserve">lux. Intensitas cahaya diperlukan oleh tumbuhan yang terkait dengan </w:t>
      </w:r>
      <w:r w:rsidR="00E1452A">
        <w:rPr>
          <w:rFonts w:asciiTheme="majorHAnsi" w:hAnsiTheme="majorHAnsi"/>
          <w:sz w:val="24"/>
          <w:szCs w:val="24"/>
        </w:rPr>
        <w:t xml:space="preserve">beberapa </w:t>
      </w:r>
      <w:r w:rsidRPr="00E1452A">
        <w:rPr>
          <w:rFonts w:asciiTheme="majorHAnsi" w:hAnsiTheme="majorHAnsi"/>
          <w:sz w:val="24"/>
          <w:szCs w:val="24"/>
        </w:rPr>
        <w:t xml:space="preserve">aktivitas fotosintesisnya </w:t>
      </w:r>
      <w:r w:rsidR="00E1452A">
        <w:rPr>
          <w:rFonts w:asciiTheme="majorHAnsi" w:hAnsiTheme="majorHAnsi"/>
          <w:sz w:val="24"/>
          <w:szCs w:val="24"/>
        </w:rPr>
        <w:t xml:space="preserve">yang </w:t>
      </w:r>
      <w:r w:rsidRPr="00E1452A">
        <w:rPr>
          <w:rFonts w:asciiTheme="majorHAnsi" w:hAnsiTheme="majorHAnsi"/>
          <w:sz w:val="24"/>
          <w:szCs w:val="24"/>
        </w:rPr>
        <w:t>sangat diperlukan untuk pertumbuhan dan perkembanannya</w:t>
      </w:r>
      <w:r w:rsidR="00296FDC">
        <w:rPr>
          <w:rFonts w:asciiTheme="majorHAnsi" w:hAnsiTheme="majorHAnsi"/>
          <w:sz w:val="24"/>
          <w:szCs w:val="24"/>
        </w:rPr>
        <w:fldChar w:fldCharType="begin" w:fldLock="1"/>
      </w:r>
      <w:r w:rsidR="00E1452A">
        <w:rPr>
          <w:rFonts w:asciiTheme="majorHAnsi" w:hAnsiTheme="majorHAnsi"/>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approach.","author":[{"dropping-particle":"","family":"Darmania","given":"Amanda Ulima","non-dropping-particle":"","parse-names":false,"suffix":""}],"container-title":"Journal of Chemical Information and Modeling","id":"ITEM-1","issue":"9","issued":{"date-parts":[["2016"]]},"page":"1689-1699","title":"Pemanfaatan Tanaman Refugia Untuk Mengendalikan Hama dan Penyakit Tanaman Padi","type":"article-journal","volume":"53"},"uris":["http://www.mendeley.com/documents/?uuid=095f2e06-f942-4cd1-b64f-56f808398c98"]}],"mendeley":{"formattedCitation":"(Darmania, 2016)","plainTextFormattedCitation":"(Darmania, 2016)","previouslyFormattedCitation":"(Darmania, 2016)"},"properties":{"noteIndex":0},"schema":"https://github.com/citation-style-language/schema/raw/master/csl-citation.json"}</w:instrText>
      </w:r>
      <w:r w:rsidR="00296FDC">
        <w:rPr>
          <w:rFonts w:asciiTheme="majorHAnsi" w:hAnsiTheme="majorHAnsi"/>
          <w:sz w:val="24"/>
          <w:szCs w:val="24"/>
        </w:rPr>
        <w:fldChar w:fldCharType="separate"/>
      </w:r>
      <w:r w:rsidR="00E1452A" w:rsidRPr="00E1452A">
        <w:rPr>
          <w:rFonts w:asciiTheme="majorHAnsi" w:hAnsiTheme="majorHAnsi"/>
          <w:noProof/>
          <w:sz w:val="24"/>
          <w:szCs w:val="24"/>
        </w:rPr>
        <w:t>(Darmania, 2016)</w:t>
      </w:r>
      <w:r w:rsidR="00296FDC">
        <w:rPr>
          <w:rFonts w:asciiTheme="majorHAnsi" w:hAnsiTheme="majorHAnsi"/>
          <w:sz w:val="24"/>
          <w:szCs w:val="24"/>
        </w:rPr>
        <w:fldChar w:fldCharType="end"/>
      </w:r>
      <w:r w:rsidRPr="00E1452A">
        <w:rPr>
          <w:rFonts w:asciiTheme="majorHAnsi" w:hAnsiTheme="majorHAnsi"/>
          <w:sz w:val="24"/>
          <w:szCs w:val="24"/>
        </w:rPr>
        <w:t xml:space="preserve">. Menurut </w:t>
      </w:r>
      <w:r w:rsidR="00296FDC">
        <w:rPr>
          <w:rFonts w:asciiTheme="majorHAnsi" w:hAnsiTheme="majorHAnsi"/>
          <w:sz w:val="24"/>
          <w:szCs w:val="24"/>
        </w:rPr>
        <w:fldChar w:fldCharType="begin" w:fldLock="1"/>
      </w:r>
      <w:r w:rsidR="00F13232">
        <w:rPr>
          <w:rFonts w:asciiTheme="majorHAnsi" w:hAnsiTheme="majorHAnsi"/>
          <w:sz w:val="24"/>
          <w:szCs w:val="24"/>
        </w:rPr>
        <w:instrText>ADDIN CSL_CITATION {"citationItems":[{"id":"ITEM-1","itemData":{"ISBN":"9786021491744","author":[{"dropping-particle":"","family":"Wardana","given":"Rudi","non-dropping-particle":"","parse-names":false,"suffix":""},{"dropping-particle":"","family":"Erdiansyah","given":"Iqbal","non-dropping-particle":"","parse-names":false,"suffix":""},{"dropping-particle":"","family":"Putri","given":"Sekar Utami","non-dropping-particle":"","parse-names":false,"suffix":""}],"container-title":"Prosiding Seminar Nasional Inovasi Pendidikan Inovasi pertanian dalam Menghadapi Masyarakat Ekonomi ASEAN","id":"ITEM-1","issue":"2","issued":{"date-parts":[["2017"]]},"page":"233-237","title":"Presistensi Hama ( Pemanfaatan Tanaman Refugia Sebagai Sistem Pengendali Hama Padi ) Pada Kelompok Tani Suren Jaya 01 , Kecamatan","type":"article-journal","volume":"3"},"uris":["http://www.mendeley.com/documents/?uuid=7da56eb0-39f8-47ad-a262-fdb14dac784e"]}],"mendeley":{"formattedCitation":"(Wardana et al., 2017)","plainTextFormattedCitation":"(Wardana et al., 2017)","previouslyFormattedCitation":"(Wardana et al., 2017)"},"properties":{"noteIndex":0},"schema":"https://github.com/citation-style-language/schema/raw/master/csl-citation.json"}</w:instrText>
      </w:r>
      <w:r w:rsidR="00296FDC">
        <w:rPr>
          <w:rFonts w:asciiTheme="majorHAnsi" w:hAnsiTheme="majorHAnsi"/>
          <w:sz w:val="24"/>
          <w:szCs w:val="24"/>
        </w:rPr>
        <w:fldChar w:fldCharType="separate"/>
      </w:r>
      <w:r w:rsidR="00E1452A" w:rsidRPr="00E1452A">
        <w:rPr>
          <w:rFonts w:asciiTheme="majorHAnsi" w:hAnsiTheme="majorHAnsi"/>
          <w:noProof/>
          <w:sz w:val="24"/>
          <w:szCs w:val="24"/>
        </w:rPr>
        <w:t>(Wardana et al., 2017)</w:t>
      </w:r>
      <w:r w:rsidR="00296FDC">
        <w:rPr>
          <w:rFonts w:asciiTheme="majorHAnsi" w:hAnsiTheme="majorHAnsi"/>
          <w:sz w:val="24"/>
          <w:szCs w:val="24"/>
        </w:rPr>
        <w:fldChar w:fldCharType="end"/>
      </w:r>
      <w:r w:rsidR="00E1452A">
        <w:rPr>
          <w:rFonts w:asciiTheme="majorHAnsi" w:hAnsiTheme="majorHAnsi"/>
          <w:sz w:val="24"/>
          <w:szCs w:val="24"/>
        </w:rPr>
        <w:t xml:space="preserve"> intensitas cahaya 100lux-1200</w:t>
      </w:r>
      <w:r w:rsidRPr="00E1452A">
        <w:rPr>
          <w:rFonts w:asciiTheme="majorHAnsi" w:hAnsiTheme="majorHAnsi"/>
          <w:sz w:val="24"/>
          <w:szCs w:val="24"/>
        </w:rPr>
        <w:t xml:space="preserve">lux yang cukup mendukung pertumbuhan </w:t>
      </w:r>
      <w:r w:rsidR="00E1452A">
        <w:rPr>
          <w:rFonts w:asciiTheme="majorHAnsi" w:hAnsiTheme="majorHAnsi"/>
          <w:sz w:val="24"/>
          <w:szCs w:val="24"/>
        </w:rPr>
        <w:t>dari tanaman Holtikultura dan Refugia</w:t>
      </w:r>
      <w:r w:rsidRPr="00E1452A">
        <w:rPr>
          <w:rFonts w:asciiTheme="majorHAnsi" w:hAnsiTheme="majorHAnsi"/>
          <w:sz w:val="24"/>
          <w:szCs w:val="24"/>
        </w:rPr>
        <w:t xml:space="preserve">. Jadi dapat disimpulkan dari hasil rata-rata intensitas ini cukup </w:t>
      </w:r>
      <w:r w:rsidR="00E1452A">
        <w:rPr>
          <w:rFonts w:asciiTheme="majorHAnsi" w:hAnsiTheme="majorHAnsi"/>
          <w:sz w:val="24"/>
          <w:szCs w:val="24"/>
        </w:rPr>
        <w:t xml:space="preserve">untuk dapat juga </w:t>
      </w:r>
      <w:r w:rsidRPr="00E1452A">
        <w:rPr>
          <w:rFonts w:asciiTheme="majorHAnsi" w:hAnsiTheme="majorHAnsi"/>
          <w:sz w:val="24"/>
          <w:szCs w:val="24"/>
        </w:rPr>
        <w:t xml:space="preserve">mendukung pertumbuhan </w:t>
      </w:r>
      <w:r w:rsidR="00E1452A">
        <w:rPr>
          <w:rFonts w:asciiTheme="majorHAnsi" w:hAnsiTheme="majorHAnsi"/>
          <w:sz w:val="24"/>
          <w:szCs w:val="24"/>
        </w:rPr>
        <w:t>Holtikultura dan Refugia</w:t>
      </w:r>
      <w:r w:rsidRPr="00E1452A">
        <w:rPr>
          <w:rFonts w:asciiTheme="majorHAnsi" w:hAnsiTheme="majorHAnsi"/>
          <w:sz w:val="24"/>
          <w:szCs w:val="24"/>
        </w:rPr>
        <w:t xml:space="preserve">. </w:t>
      </w:r>
    </w:p>
    <w:p w:rsidR="00A11E22" w:rsidRPr="00E1452A" w:rsidRDefault="00A11E22" w:rsidP="00132E41">
      <w:pPr>
        <w:spacing w:after="0" w:line="240" w:lineRule="auto"/>
        <w:ind w:firstLine="426"/>
        <w:jc w:val="both"/>
        <w:rPr>
          <w:rFonts w:asciiTheme="majorHAnsi" w:hAnsiTheme="majorHAnsi"/>
          <w:sz w:val="24"/>
          <w:szCs w:val="24"/>
        </w:rPr>
      </w:pPr>
      <w:r w:rsidRPr="00E1452A">
        <w:rPr>
          <w:rFonts w:asciiTheme="majorHAnsi" w:hAnsiTheme="majorHAnsi"/>
          <w:sz w:val="24"/>
          <w:szCs w:val="24"/>
        </w:rPr>
        <w:t xml:space="preserve">Maka dari </w:t>
      </w:r>
      <w:r w:rsidR="00E1452A">
        <w:rPr>
          <w:rFonts w:asciiTheme="majorHAnsi" w:hAnsiTheme="majorHAnsi"/>
          <w:sz w:val="24"/>
          <w:szCs w:val="24"/>
        </w:rPr>
        <w:t xml:space="preserve">itu, </w:t>
      </w:r>
      <w:r w:rsidRPr="00E1452A">
        <w:rPr>
          <w:rFonts w:asciiTheme="majorHAnsi" w:hAnsiTheme="majorHAnsi"/>
          <w:sz w:val="24"/>
          <w:szCs w:val="24"/>
        </w:rPr>
        <w:t xml:space="preserve">keseluruhan dapat </w:t>
      </w:r>
      <w:r w:rsidR="00E1452A">
        <w:rPr>
          <w:rFonts w:asciiTheme="majorHAnsi" w:hAnsiTheme="majorHAnsi"/>
          <w:sz w:val="24"/>
          <w:szCs w:val="24"/>
        </w:rPr>
        <w:t xml:space="preserve">juga </w:t>
      </w:r>
      <w:r w:rsidRPr="00E1452A">
        <w:rPr>
          <w:rFonts w:asciiTheme="majorHAnsi" w:hAnsiTheme="majorHAnsi"/>
          <w:sz w:val="24"/>
          <w:szCs w:val="24"/>
        </w:rPr>
        <w:t xml:space="preserve">disimpulkan </w:t>
      </w:r>
      <w:r w:rsidR="00E1452A">
        <w:rPr>
          <w:rFonts w:asciiTheme="majorHAnsi" w:hAnsiTheme="majorHAnsi"/>
          <w:sz w:val="24"/>
          <w:szCs w:val="24"/>
        </w:rPr>
        <w:t xml:space="preserve">bahwa </w:t>
      </w:r>
      <w:r w:rsidRPr="00E1452A">
        <w:rPr>
          <w:rFonts w:asciiTheme="majorHAnsi" w:hAnsiTheme="majorHAnsi"/>
          <w:sz w:val="24"/>
          <w:szCs w:val="24"/>
        </w:rPr>
        <w:t xml:space="preserve">penelitian yang telah dilakukan tehadap faktor abiotik dari hasil pengamatan peneliti di lapangan berada dalam kondisi yang baik dan salah satu fungsinya yaitu dapat mendukung kehidupan tumbuhan </w:t>
      </w:r>
      <w:r w:rsidR="00E1452A">
        <w:rPr>
          <w:rFonts w:asciiTheme="majorHAnsi" w:hAnsiTheme="majorHAnsi"/>
          <w:sz w:val="24"/>
          <w:szCs w:val="24"/>
        </w:rPr>
        <w:t>Holtikultura dan Refugia</w:t>
      </w:r>
      <w:r w:rsidRPr="00E1452A">
        <w:rPr>
          <w:rFonts w:asciiTheme="majorHAnsi" w:hAnsiTheme="majorHAnsi"/>
          <w:sz w:val="24"/>
          <w:szCs w:val="24"/>
        </w:rPr>
        <w:t xml:space="preserve"> di </w:t>
      </w:r>
      <w:r w:rsidR="00E1452A">
        <w:rPr>
          <w:rFonts w:asciiTheme="majorHAnsi" w:hAnsiTheme="majorHAnsi"/>
          <w:sz w:val="24"/>
          <w:szCs w:val="24"/>
        </w:rPr>
        <w:t xml:space="preserve">Tiga </w:t>
      </w:r>
      <w:r w:rsidRPr="00E1452A">
        <w:rPr>
          <w:rFonts w:asciiTheme="majorHAnsi" w:hAnsiTheme="majorHAnsi"/>
          <w:sz w:val="24"/>
          <w:szCs w:val="24"/>
        </w:rPr>
        <w:t xml:space="preserve">Kawasan </w:t>
      </w:r>
      <w:r w:rsidR="00E1452A">
        <w:rPr>
          <w:rFonts w:asciiTheme="majorHAnsi" w:hAnsiTheme="majorHAnsi"/>
          <w:sz w:val="24"/>
          <w:szCs w:val="24"/>
        </w:rPr>
        <w:t>yakni Pakong, Pegantenan, dan Pasean Pada</w:t>
      </w:r>
      <w:r w:rsidRPr="00E1452A">
        <w:rPr>
          <w:rFonts w:asciiTheme="majorHAnsi" w:hAnsiTheme="majorHAnsi"/>
          <w:sz w:val="24"/>
          <w:szCs w:val="24"/>
        </w:rPr>
        <w:t xml:space="preserve"> Kabupaten </w:t>
      </w:r>
      <w:r w:rsidR="00E1452A">
        <w:rPr>
          <w:rFonts w:asciiTheme="majorHAnsi" w:hAnsiTheme="majorHAnsi"/>
          <w:sz w:val="24"/>
          <w:szCs w:val="24"/>
        </w:rPr>
        <w:t>Pamekasan</w:t>
      </w:r>
      <w:r w:rsidRPr="00E1452A">
        <w:rPr>
          <w:rFonts w:asciiTheme="majorHAnsi" w:hAnsiTheme="majorHAnsi"/>
          <w:sz w:val="24"/>
          <w:szCs w:val="24"/>
        </w:rPr>
        <w:t>.</w:t>
      </w:r>
    </w:p>
    <w:p w:rsidR="00A11E22" w:rsidRDefault="00A11E22" w:rsidP="00A11E22">
      <w:pPr>
        <w:spacing w:after="0" w:line="240" w:lineRule="auto"/>
        <w:jc w:val="both"/>
      </w:pPr>
    </w:p>
    <w:p w:rsidR="00A11E22" w:rsidRPr="00A11E22" w:rsidRDefault="00A11E22" w:rsidP="00A11E22">
      <w:pPr>
        <w:spacing w:after="0" w:line="240" w:lineRule="auto"/>
        <w:jc w:val="both"/>
        <w:rPr>
          <w:rFonts w:asciiTheme="majorHAnsi" w:hAnsiTheme="majorHAnsi"/>
          <w:b/>
          <w:bCs/>
          <w:sz w:val="24"/>
          <w:szCs w:val="24"/>
        </w:rPr>
      </w:pPr>
      <w:r w:rsidRPr="00A11E22">
        <w:rPr>
          <w:rFonts w:asciiTheme="majorHAnsi" w:hAnsiTheme="majorHAnsi"/>
          <w:b/>
          <w:bCs/>
          <w:sz w:val="24"/>
          <w:szCs w:val="24"/>
        </w:rPr>
        <w:t>Simpulan dan Saran</w:t>
      </w:r>
    </w:p>
    <w:p w:rsidR="00A11E22" w:rsidRDefault="00A11E22" w:rsidP="00A11E22">
      <w:pPr>
        <w:spacing w:after="0" w:line="240" w:lineRule="auto"/>
        <w:jc w:val="both"/>
        <w:rPr>
          <w:rFonts w:asciiTheme="majorHAnsi" w:hAnsiTheme="majorHAnsi"/>
          <w:sz w:val="24"/>
          <w:szCs w:val="24"/>
        </w:rPr>
      </w:pPr>
    </w:p>
    <w:p w:rsidR="00F13232" w:rsidRPr="00F13232" w:rsidRDefault="00F13232" w:rsidP="00F13232">
      <w:pPr>
        <w:pStyle w:val="Default"/>
        <w:rPr>
          <w:rFonts w:asciiTheme="majorHAnsi" w:hAnsiTheme="majorHAnsi"/>
        </w:rPr>
      </w:pPr>
      <w:r w:rsidRPr="00F13232">
        <w:rPr>
          <w:rFonts w:asciiTheme="majorHAnsi" w:hAnsiTheme="majorHAnsi"/>
        </w:rPr>
        <w:t xml:space="preserve">Simpulan </w:t>
      </w:r>
    </w:p>
    <w:p w:rsidR="00F13232" w:rsidRDefault="00F13232" w:rsidP="00F13232">
      <w:pPr>
        <w:spacing w:after="0" w:line="240" w:lineRule="auto"/>
        <w:jc w:val="both"/>
        <w:rPr>
          <w:rFonts w:asciiTheme="majorHAnsi" w:hAnsiTheme="majorHAnsi"/>
          <w:i/>
          <w:sz w:val="24"/>
          <w:szCs w:val="24"/>
        </w:rPr>
      </w:pPr>
      <w:r w:rsidRPr="00F13232">
        <w:rPr>
          <w:rFonts w:asciiTheme="majorHAnsi" w:hAnsiTheme="majorHAnsi"/>
          <w:sz w:val="24"/>
          <w:szCs w:val="24"/>
        </w:rPr>
        <w:t xml:space="preserve">Bahwa Berdasarkan hasil </w:t>
      </w:r>
      <w:r w:rsidR="00C426BD">
        <w:rPr>
          <w:rFonts w:asciiTheme="majorHAnsi" w:hAnsiTheme="majorHAnsi"/>
          <w:sz w:val="24"/>
          <w:szCs w:val="24"/>
        </w:rPr>
        <w:t xml:space="preserve">dari </w:t>
      </w:r>
      <w:r w:rsidRPr="00F13232">
        <w:rPr>
          <w:rFonts w:asciiTheme="majorHAnsi" w:hAnsiTheme="majorHAnsi"/>
          <w:sz w:val="24"/>
          <w:szCs w:val="24"/>
        </w:rPr>
        <w:t xml:space="preserve">penelitian, </w:t>
      </w:r>
      <w:r w:rsidR="00C426BD">
        <w:rPr>
          <w:rFonts w:asciiTheme="majorHAnsi" w:hAnsiTheme="majorHAnsi"/>
          <w:sz w:val="24"/>
          <w:szCs w:val="24"/>
        </w:rPr>
        <w:t xml:space="preserve">yang </w:t>
      </w:r>
      <w:r w:rsidRPr="00F13232">
        <w:rPr>
          <w:rFonts w:asciiTheme="majorHAnsi" w:hAnsiTheme="majorHAnsi"/>
          <w:sz w:val="24"/>
          <w:szCs w:val="24"/>
        </w:rPr>
        <w:t xml:space="preserve">dapat disimpulkan bahwa: Tanaan Holtikultura terdiri dari lima Spesies yaitu </w:t>
      </w:r>
      <w:r>
        <w:rPr>
          <w:rFonts w:asciiTheme="majorHAnsi" w:hAnsiTheme="majorHAnsi"/>
          <w:sz w:val="24"/>
          <w:szCs w:val="24"/>
        </w:rPr>
        <w:t xml:space="preserve">Ada Tanaman </w:t>
      </w:r>
      <w:r w:rsidRPr="00F13232">
        <w:rPr>
          <w:rFonts w:asciiTheme="majorHAnsi" w:hAnsiTheme="majorHAnsi"/>
          <w:i/>
          <w:sz w:val="24"/>
          <w:szCs w:val="24"/>
        </w:rPr>
        <w:t xml:space="preserve">Durio </w:t>
      </w:r>
      <w:r w:rsidRPr="00F13232">
        <w:rPr>
          <w:rStyle w:val="Emphasis"/>
          <w:rFonts w:asciiTheme="majorHAnsi" w:hAnsiTheme="majorHAnsi" w:cs="Arial"/>
          <w:i w:val="0"/>
          <w:color w:val="333333"/>
          <w:sz w:val="24"/>
          <w:szCs w:val="24"/>
          <w:shd w:val="clear" w:color="auto" w:fill="FFFFFF"/>
        </w:rPr>
        <w:t>zibethinus</w:t>
      </w:r>
      <w:r w:rsidRPr="00F13232">
        <w:rPr>
          <w:rFonts w:asciiTheme="majorHAnsi" w:hAnsiTheme="majorHAnsi"/>
          <w:sz w:val="24"/>
          <w:szCs w:val="24"/>
        </w:rPr>
        <w:t xml:space="preserve">, </w:t>
      </w:r>
      <w:r w:rsidRPr="00F13232">
        <w:rPr>
          <w:rFonts w:asciiTheme="majorHAnsi" w:hAnsiTheme="majorHAnsi"/>
          <w:i/>
          <w:sz w:val="24"/>
          <w:szCs w:val="24"/>
        </w:rPr>
        <w:t>Cocos nucifera L., Jasminum ariculum</w:t>
      </w:r>
      <w:r w:rsidRPr="00F13232">
        <w:rPr>
          <w:rFonts w:asciiTheme="majorHAnsi" w:hAnsiTheme="majorHAnsi"/>
          <w:sz w:val="24"/>
          <w:szCs w:val="24"/>
        </w:rPr>
        <w:t xml:space="preserve">, </w:t>
      </w:r>
      <w:r w:rsidRPr="00F13232">
        <w:rPr>
          <w:rFonts w:asciiTheme="majorHAnsi" w:hAnsiTheme="majorHAnsi" w:cs="Arial"/>
          <w:i/>
          <w:color w:val="202124"/>
          <w:sz w:val="24"/>
          <w:szCs w:val="24"/>
          <w:shd w:val="clear" w:color="auto" w:fill="FFFFFF"/>
        </w:rPr>
        <w:t>Nephelium lappaceum</w:t>
      </w:r>
      <w:r w:rsidRPr="00F13232">
        <w:rPr>
          <w:rFonts w:asciiTheme="majorHAnsi" w:hAnsiTheme="majorHAnsi"/>
          <w:sz w:val="24"/>
          <w:szCs w:val="24"/>
        </w:rPr>
        <w:t xml:space="preserve">, dan </w:t>
      </w:r>
      <w:r w:rsidRPr="00F13232">
        <w:rPr>
          <w:rFonts w:asciiTheme="majorHAnsi" w:hAnsiTheme="majorHAnsi"/>
          <w:i/>
          <w:sz w:val="24"/>
          <w:szCs w:val="24"/>
        </w:rPr>
        <w:t>Mangifera indica</w:t>
      </w:r>
      <w:r w:rsidRPr="00F13232">
        <w:rPr>
          <w:rFonts w:asciiTheme="majorHAnsi" w:hAnsiTheme="majorHAnsi"/>
          <w:sz w:val="24"/>
          <w:szCs w:val="24"/>
        </w:rPr>
        <w:t xml:space="preserve">. Sedangkan </w:t>
      </w:r>
      <w:r>
        <w:rPr>
          <w:rFonts w:asciiTheme="majorHAnsi" w:hAnsiTheme="majorHAnsi"/>
          <w:sz w:val="24"/>
          <w:szCs w:val="24"/>
        </w:rPr>
        <w:t xml:space="preserve">Pada </w:t>
      </w:r>
      <w:r w:rsidRPr="00F13232">
        <w:rPr>
          <w:rFonts w:asciiTheme="majorHAnsi" w:hAnsiTheme="majorHAnsi"/>
          <w:sz w:val="24"/>
          <w:szCs w:val="24"/>
        </w:rPr>
        <w:t xml:space="preserve">Tanaman Refugia Terdiri dari tiga jenis yaitu </w:t>
      </w:r>
      <w:r w:rsidRPr="00F13232">
        <w:rPr>
          <w:rFonts w:asciiTheme="majorHAnsi" w:hAnsiTheme="majorHAnsi"/>
          <w:i/>
          <w:sz w:val="24"/>
          <w:szCs w:val="24"/>
        </w:rPr>
        <w:t xml:space="preserve">Hibiscus rosa-sinensis, Caesalpinia pulcherrima L., </w:t>
      </w:r>
      <w:r w:rsidRPr="00F13232">
        <w:rPr>
          <w:rFonts w:asciiTheme="majorHAnsi" w:hAnsiTheme="majorHAnsi"/>
          <w:sz w:val="24"/>
          <w:szCs w:val="24"/>
        </w:rPr>
        <w:t xml:space="preserve">dan </w:t>
      </w:r>
      <w:r w:rsidRPr="00F13232">
        <w:rPr>
          <w:rFonts w:asciiTheme="majorHAnsi" w:hAnsiTheme="majorHAnsi"/>
          <w:i/>
          <w:sz w:val="24"/>
          <w:szCs w:val="24"/>
        </w:rPr>
        <w:t>Sesamum indicum L.</w:t>
      </w:r>
    </w:p>
    <w:p w:rsidR="00F13232" w:rsidRDefault="00F13232" w:rsidP="00F13232">
      <w:pPr>
        <w:spacing w:after="0" w:line="240" w:lineRule="auto"/>
        <w:jc w:val="both"/>
        <w:rPr>
          <w:rFonts w:asciiTheme="majorHAnsi" w:hAnsiTheme="majorHAnsi"/>
          <w:sz w:val="24"/>
          <w:szCs w:val="24"/>
        </w:rPr>
      </w:pPr>
    </w:p>
    <w:p w:rsidR="00F13232" w:rsidRDefault="00F13232" w:rsidP="00F13232">
      <w:pPr>
        <w:spacing w:after="0" w:line="240" w:lineRule="auto"/>
        <w:jc w:val="both"/>
        <w:rPr>
          <w:rFonts w:asciiTheme="majorHAnsi" w:hAnsiTheme="majorHAnsi"/>
          <w:sz w:val="24"/>
          <w:szCs w:val="24"/>
        </w:rPr>
      </w:pPr>
      <w:r>
        <w:rPr>
          <w:rFonts w:asciiTheme="majorHAnsi" w:hAnsiTheme="majorHAnsi"/>
          <w:sz w:val="24"/>
          <w:szCs w:val="24"/>
        </w:rPr>
        <w:t xml:space="preserve">Saran </w:t>
      </w:r>
    </w:p>
    <w:p w:rsidR="00F13232" w:rsidRPr="00F13232" w:rsidRDefault="00F13232" w:rsidP="00F13232">
      <w:pPr>
        <w:spacing w:after="0" w:line="240" w:lineRule="auto"/>
        <w:jc w:val="both"/>
        <w:rPr>
          <w:rFonts w:asciiTheme="majorHAnsi" w:hAnsiTheme="majorHAnsi"/>
          <w:sz w:val="24"/>
          <w:szCs w:val="24"/>
        </w:rPr>
      </w:pPr>
      <w:r w:rsidRPr="00F13232">
        <w:rPr>
          <w:rFonts w:asciiTheme="majorHAnsi" w:hAnsiTheme="majorHAnsi"/>
          <w:sz w:val="24"/>
          <w:szCs w:val="24"/>
        </w:rPr>
        <w:t xml:space="preserve">Diperlukan </w:t>
      </w:r>
      <w:r>
        <w:rPr>
          <w:rFonts w:asciiTheme="majorHAnsi" w:hAnsiTheme="majorHAnsi"/>
          <w:sz w:val="24"/>
          <w:szCs w:val="24"/>
        </w:rPr>
        <w:t xml:space="preserve">juga </w:t>
      </w:r>
      <w:r w:rsidRPr="00F13232">
        <w:rPr>
          <w:rFonts w:asciiTheme="majorHAnsi" w:hAnsiTheme="majorHAnsi"/>
          <w:sz w:val="24"/>
          <w:szCs w:val="24"/>
        </w:rPr>
        <w:t xml:space="preserve">kajian lanjutan untuk </w:t>
      </w:r>
      <w:r>
        <w:rPr>
          <w:rFonts w:asciiTheme="majorHAnsi" w:hAnsiTheme="majorHAnsi"/>
          <w:sz w:val="24"/>
          <w:szCs w:val="24"/>
        </w:rPr>
        <w:t xml:space="preserve">dapat </w:t>
      </w:r>
      <w:r w:rsidRPr="00F13232">
        <w:rPr>
          <w:rFonts w:asciiTheme="majorHAnsi" w:hAnsiTheme="majorHAnsi"/>
          <w:sz w:val="24"/>
          <w:szCs w:val="24"/>
        </w:rPr>
        <w:t xml:space="preserve">menganalisis </w:t>
      </w:r>
      <w:r>
        <w:rPr>
          <w:rFonts w:asciiTheme="majorHAnsi" w:hAnsiTheme="majorHAnsi"/>
          <w:sz w:val="24"/>
          <w:szCs w:val="24"/>
        </w:rPr>
        <w:t xml:space="preserve">dari adanya </w:t>
      </w:r>
      <w:r w:rsidRPr="00F13232">
        <w:rPr>
          <w:rFonts w:asciiTheme="majorHAnsi" w:hAnsiTheme="majorHAnsi"/>
          <w:sz w:val="24"/>
          <w:szCs w:val="24"/>
        </w:rPr>
        <w:t>tingkat</w:t>
      </w:r>
      <w:r>
        <w:rPr>
          <w:rFonts w:asciiTheme="majorHAnsi" w:hAnsiTheme="majorHAnsi"/>
          <w:sz w:val="24"/>
          <w:szCs w:val="24"/>
        </w:rPr>
        <w:t xml:space="preserve">an </w:t>
      </w:r>
      <w:r w:rsidRPr="00E05FE7">
        <w:rPr>
          <w:rFonts w:asciiTheme="majorHAnsi" w:hAnsiTheme="majorHAnsi"/>
          <w:i/>
          <w:sz w:val="24"/>
          <w:szCs w:val="24"/>
        </w:rPr>
        <w:t>biodiversity</w:t>
      </w:r>
      <w:r w:rsidR="00E05FE7">
        <w:rPr>
          <w:rFonts w:asciiTheme="majorHAnsi" w:hAnsiTheme="majorHAnsi"/>
          <w:sz w:val="24"/>
          <w:szCs w:val="24"/>
        </w:rPr>
        <w:t xml:space="preserve">/ keanekaragaman </w:t>
      </w:r>
      <w:r>
        <w:rPr>
          <w:rFonts w:asciiTheme="majorHAnsi" w:hAnsiTheme="majorHAnsi"/>
          <w:sz w:val="24"/>
          <w:szCs w:val="24"/>
        </w:rPr>
        <w:t>tanaman Holtikultura dan juga Refugia</w:t>
      </w:r>
      <w:r w:rsidRPr="00F13232">
        <w:rPr>
          <w:rFonts w:asciiTheme="majorHAnsi" w:hAnsiTheme="majorHAnsi"/>
          <w:sz w:val="24"/>
          <w:szCs w:val="24"/>
        </w:rPr>
        <w:t xml:space="preserve"> yang berada di </w:t>
      </w:r>
      <w:r>
        <w:rPr>
          <w:rFonts w:asciiTheme="majorHAnsi" w:hAnsiTheme="majorHAnsi"/>
          <w:sz w:val="24"/>
          <w:szCs w:val="24"/>
        </w:rPr>
        <w:t xml:space="preserve">Pakong, pegantenan, dan Pasean pada </w:t>
      </w:r>
      <w:r w:rsidRPr="00F13232">
        <w:rPr>
          <w:rFonts w:asciiTheme="majorHAnsi" w:hAnsiTheme="majorHAnsi"/>
          <w:sz w:val="24"/>
          <w:szCs w:val="24"/>
        </w:rPr>
        <w:t xml:space="preserve"> Kabupaten</w:t>
      </w:r>
      <w:r w:rsidR="00E05FE7">
        <w:rPr>
          <w:rFonts w:asciiTheme="majorHAnsi" w:hAnsiTheme="majorHAnsi"/>
          <w:sz w:val="24"/>
          <w:szCs w:val="24"/>
        </w:rPr>
        <w:t xml:space="preserve"> </w:t>
      </w:r>
      <w:r>
        <w:rPr>
          <w:rFonts w:asciiTheme="majorHAnsi" w:hAnsiTheme="majorHAnsi"/>
          <w:sz w:val="24"/>
          <w:szCs w:val="24"/>
        </w:rPr>
        <w:t>Pamekasan</w:t>
      </w:r>
      <w:r w:rsidRPr="00F13232">
        <w:rPr>
          <w:rFonts w:asciiTheme="majorHAnsi" w:hAnsiTheme="majorHAnsi"/>
          <w:sz w:val="24"/>
          <w:szCs w:val="24"/>
        </w:rPr>
        <w:t>.</w:t>
      </w:r>
    </w:p>
    <w:p w:rsidR="0006770F" w:rsidRDefault="0006770F" w:rsidP="00F13232">
      <w:pPr>
        <w:spacing w:after="0" w:line="240" w:lineRule="auto"/>
        <w:jc w:val="both"/>
        <w:rPr>
          <w:rFonts w:asciiTheme="majorHAnsi" w:hAnsiTheme="majorHAnsi"/>
          <w:sz w:val="24"/>
          <w:szCs w:val="24"/>
        </w:rPr>
      </w:pPr>
    </w:p>
    <w:p w:rsidR="00F13232" w:rsidRDefault="00F13232" w:rsidP="00F13232">
      <w:pPr>
        <w:spacing w:after="0" w:line="240" w:lineRule="auto"/>
        <w:jc w:val="both"/>
        <w:rPr>
          <w:rFonts w:asciiTheme="majorHAnsi" w:hAnsiTheme="majorHAnsi"/>
          <w:b/>
          <w:sz w:val="24"/>
          <w:szCs w:val="24"/>
        </w:rPr>
      </w:pPr>
      <w:r w:rsidRPr="00F13232">
        <w:rPr>
          <w:rFonts w:asciiTheme="majorHAnsi" w:hAnsiTheme="majorHAnsi"/>
          <w:b/>
          <w:sz w:val="24"/>
          <w:szCs w:val="24"/>
        </w:rPr>
        <w:t xml:space="preserve">Daftar Pustaka </w:t>
      </w:r>
    </w:p>
    <w:p w:rsidR="00F13232" w:rsidRPr="00F13232" w:rsidRDefault="00296FDC" w:rsidP="00F13232">
      <w:pPr>
        <w:widowControl w:val="0"/>
        <w:autoSpaceDE w:val="0"/>
        <w:autoSpaceDN w:val="0"/>
        <w:adjustRightInd w:val="0"/>
        <w:spacing w:after="0" w:line="240" w:lineRule="auto"/>
        <w:ind w:left="480" w:hanging="480"/>
        <w:rPr>
          <w:rFonts w:ascii="Cambria" w:hAnsi="Cambria" w:cs="Times New Roman"/>
          <w:noProof/>
          <w:sz w:val="24"/>
          <w:szCs w:val="24"/>
        </w:rPr>
      </w:pPr>
      <w:r>
        <w:rPr>
          <w:rFonts w:asciiTheme="majorHAnsi" w:hAnsiTheme="majorHAnsi"/>
          <w:sz w:val="24"/>
          <w:szCs w:val="24"/>
        </w:rPr>
        <w:fldChar w:fldCharType="begin" w:fldLock="1"/>
      </w:r>
      <w:r w:rsidR="00F13232">
        <w:rPr>
          <w:rFonts w:asciiTheme="majorHAnsi" w:hAnsiTheme="majorHAnsi"/>
          <w:sz w:val="24"/>
          <w:szCs w:val="24"/>
        </w:rPr>
        <w:instrText xml:space="preserve">ADDIN Mendeley Bibliography CSL_BIBLIOGRAPHY </w:instrText>
      </w:r>
      <w:r>
        <w:rPr>
          <w:rFonts w:asciiTheme="majorHAnsi" w:hAnsiTheme="majorHAnsi"/>
          <w:sz w:val="24"/>
          <w:szCs w:val="24"/>
        </w:rPr>
        <w:fldChar w:fldCharType="separate"/>
      </w:r>
      <w:r w:rsidR="00F13232" w:rsidRPr="00F13232">
        <w:rPr>
          <w:rFonts w:ascii="Cambria" w:hAnsi="Cambria" w:cs="Times New Roman"/>
          <w:noProof/>
          <w:sz w:val="24"/>
          <w:szCs w:val="24"/>
        </w:rPr>
        <w:t xml:space="preserve">Adawiyah, R., Aphrodyanti, L., &amp; Aidawati, N. (2020). </w:t>
      </w:r>
      <w:r w:rsidR="00F13232" w:rsidRPr="00F13232">
        <w:rPr>
          <w:rFonts w:ascii="Cambria" w:hAnsi="Cambria" w:cs="Times New Roman"/>
          <w:i/>
          <w:iCs/>
          <w:noProof/>
          <w:sz w:val="24"/>
          <w:szCs w:val="24"/>
        </w:rPr>
        <w:t>Pertanaman Tomat ( Solanum lycopersicum )</w:t>
      </w:r>
      <w:r w:rsidR="00F13232" w:rsidRPr="00F13232">
        <w:rPr>
          <w:rFonts w:ascii="Cambria" w:hAnsi="Cambria" w:cs="Times New Roman"/>
          <w:noProof/>
          <w:sz w:val="24"/>
          <w:szCs w:val="24"/>
        </w:rPr>
        <w:t xml:space="preserve">. </w:t>
      </w:r>
      <w:r w:rsidR="00F13232" w:rsidRPr="00F13232">
        <w:rPr>
          <w:rFonts w:ascii="Cambria" w:hAnsi="Cambria" w:cs="Times New Roman"/>
          <w:i/>
          <w:iCs/>
          <w:noProof/>
          <w:sz w:val="24"/>
          <w:szCs w:val="24"/>
        </w:rPr>
        <w:t>3</w:t>
      </w:r>
      <w:r w:rsidR="00F13232" w:rsidRPr="00F13232">
        <w:rPr>
          <w:rFonts w:ascii="Cambria" w:hAnsi="Cambria" w:cs="Times New Roman"/>
          <w:noProof/>
          <w:sz w:val="24"/>
          <w:szCs w:val="24"/>
        </w:rPr>
        <w:t>(02), 194–199.</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Amilia, W., Rusdianto, A. S., &amp; Novemi, A. D. (2020). The Effect of Coating as Antifungi of Harumanis Mango’s Post Harvest Losses. </w:t>
      </w:r>
      <w:r w:rsidRPr="00F13232">
        <w:rPr>
          <w:rFonts w:ascii="Cambria" w:hAnsi="Cambria" w:cs="Times New Roman"/>
          <w:i/>
          <w:iCs/>
          <w:noProof/>
          <w:sz w:val="24"/>
          <w:szCs w:val="24"/>
        </w:rPr>
        <w:t>Journal La Lifesci</w:t>
      </w:r>
      <w:r w:rsidRPr="00F13232">
        <w:rPr>
          <w:rFonts w:ascii="Cambria" w:hAnsi="Cambria" w:cs="Times New Roman"/>
          <w:noProof/>
          <w:sz w:val="24"/>
          <w:szCs w:val="24"/>
        </w:rPr>
        <w:t xml:space="preserve">, </w:t>
      </w:r>
      <w:r w:rsidRPr="00F13232">
        <w:rPr>
          <w:rFonts w:ascii="Cambria" w:hAnsi="Cambria" w:cs="Times New Roman"/>
          <w:i/>
          <w:iCs/>
          <w:noProof/>
          <w:sz w:val="24"/>
          <w:szCs w:val="24"/>
        </w:rPr>
        <w:t>1</w:t>
      </w:r>
      <w:r w:rsidRPr="00F13232">
        <w:rPr>
          <w:rFonts w:ascii="Cambria" w:hAnsi="Cambria" w:cs="Times New Roman"/>
          <w:noProof/>
          <w:sz w:val="24"/>
          <w:szCs w:val="24"/>
        </w:rPr>
        <w:t>(2), 7–16. https://doi.org/10.37899/journallalifesci.v1i2.97</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Apriani, M., Rachmina, D., &amp; Rifin, A. (2018). Pengaruh Tingkat Penerapan Teknologi Pengelolaan Tanaman Terpadu (Ptt) Terhadap Efisiensi Teknis Usahatani Padi. </w:t>
      </w:r>
      <w:r w:rsidRPr="00F13232">
        <w:rPr>
          <w:rFonts w:ascii="Cambria" w:hAnsi="Cambria" w:cs="Times New Roman"/>
          <w:i/>
          <w:iCs/>
          <w:noProof/>
          <w:sz w:val="24"/>
          <w:szCs w:val="24"/>
        </w:rPr>
        <w:t>Jurnal Agribisnis Indonesia</w:t>
      </w:r>
      <w:r w:rsidRPr="00F13232">
        <w:rPr>
          <w:rFonts w:ascii="Cambria" w:hAnsi="Cambria" w:cs="Times New Roman"/>
          <w:noProof/>
          <w:sz w:val="24"/>
          <w:szCs w:val="24"/>
        </w:rPr>
        <w:t xml:space="preserve">, </w:t>
      </w:r>
      <w:r w:rsidRPr="00F13232">
        <w:rPr>
          <w:rFonts w:ascii="Cambria" w:hAnsi="Cambria" w:cs="Times New Roman"/>
          <w:i/>
          <w:iCs/>
          <w:noProof/>
          <w:sz w:val="24"/>
          <w:szCs w:val="24"/>
        </w:rPr>
        <w:t>6</w:t>
      </w:r>
      <w:r w:rsidRPr="00F13232">
        <w:rPr>
          <w:rFonts w:ascii="Cambria" w:hAnsi="Cambria" w:cs="Times New Roman"/>
          <w:noProof/>
          <w:sz w:val="24"/>
          <w:szCs w:val="24"/>
        </w:rPr>
        <w:t>(2), 121. https://doi.org/10.29244/jai.2018.6.2.121-132</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Bambil, D., Pistori, H., Bao, F., Weber, V., Alves, F. M., Gonçalves, E. G., de Alencar Figueiredo, L. F., Abreu, U. G. P., Arruda, R., &amp; Bortolotto, I. M. (2020). Plant species identification using color learning resources, shape, texture, through machine learning and artificial neural networks. </w:t>
      </w:r>
      <w:r w:rsidRPr="00F13232">
        <w:rPr>
          <w:rFonts w:ascii="Cambria" w:hAnsi="Cambria" w:cs="Times New Roman"/>
          <w:i/>
          <w:iCs/>
          <w:noProof/>
          <w:sz w:val="24"/>
          <w:szCs w:val="24"/>
        </w:rPr>
        <w:t>Environment Systems and Decisions</w:t>
      </w:r>
      <w:r w:rsidRPr="00F13232">
        <w:rPr>
          <w:rFonts w:ascii="Cambria" w:hAnsi="Cambria" w:cs="Times New Roman"/>
          <w:noProof/>
          <w:sz w:val="24"/>
          <w:szCs w:val="24"/>
        </w:rPr>
        <w:t xml:space="preserve">, </w:t>
      </w:r>
      <w:r w:rsidRPr="00F13232">
        <w:rPr>
          <w:rFonts w:ascii="Cambria" w:hAnsi="Cambria" w:cs="Times New Roman"/>
          <w:i/>
          <w:iCs/>
          <w:noProof/>
          <w:sz w:val="24"/>
          <w:szCs w:val="24"/>
        </w:rPr>
        <w:t>40</w:t>
      </w:r>
      <w:r w:rsidRPr="00F13232">
        <w:rPr>
          <w:rFonts w:ascii="Cambria" w:hAnsi="Cambria" w:cs="Times New Roman"/>
          <w:noProof/>
          <w:sz w:val="24"/>
          <w:szCs w:val="24"/>
        </w:rPr>
        <w:t>(4), 480–484. https://doi.org/10.1007/s10669-020-09769-w</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Basna, M., Koneri, R., &amp; Papu, A. (2017). Distribusi Dan Diversitas Serangga Tanah Di Taman Hutan Raya Gunung Tumpa Sulawesi Utara. </w:t>
      </w:r>
      <w:r w:rsidRPr="00F13232">
        <w:rPr>
          <w:rFonts w:ascii="Cambria" w:hAnsi="Cambria" w:cs="Times New Roman"/>
          <w:i/>
          <w:iCs/>
          <w:noProof/>
          <w:sz w:val="24"/>
          <w:szCs w:val="24"/>
        </w:rPr>
        <w:t>Jurnal MIPA</w:t>
      </w:r>
      <w:r w:rsidRPr="00F13232">
        <w:rPr>
          <w:rFonts w:ascii="Cambria" w:hAnsi="Cambria" w:cs="Times New Roman"/>
          <w:noProof/>
          <w:sz w:val="24"/>
          <w:szCs w:val="24"/>
        </w:rPr>
        <w:t xml:space="preserve">, </w:t>
      </w:r>
      <w:r w:rsidRPr="00F13232">
        <w:rPr>
          <w:rFonts w:ascii="Cambria" w:hAnsi="Cambria" w:cs="Times New Roman"/>
          <w:i/>
          <w:iCs/>
          <w:noProof/>
          <w:sz w:val="24"/>
          <w:szCs w:val="24"/>
        </w:rPr>
        <w:t>6</w:t>
      </w:r>
      <w:r w:rsidRPr="00F13232">
        <w:rPr>
          <w:rFonts w:ascii="Cambria" w:hAnsi="Cambria" w:cs="Times New Roman"/>
          <w:noProof/>
          <w:sz w:val="24"/>
          <w:szCs w:val="24"/>
        </w:rPr>
        <w:t>(1), 36. https://doi.org/10.35799/jm.6.1.2017.16082</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Conejo, R., Garcia-Viñas, J. I., Gastón, A., &amp; Barros, B. (2016). Technology-Enhanced Formative Assessment of Plant Identification. </w:t>
      </w:r>
      <w:r w:rsidRPr="00F13232">
        <w:rPr>
          <w:rFonts w:ascii="Cambria" w:hAnsi="Cambria" w:cs="Times New Roman"/>
          <w:i/>
          <w:iCs/>
          <w:noProof/>
          <w:sz w:val="24"/>
          <w:szCs w:val="24"/>
        </w:rPr>
        <w:t>Journal of Science Education and Technology</w:t>
      </w:r>
      <w:r w:rsidRPr="00F13232">
        <w:rPr>
          <w:rFonts w:ascii="Cambria" w:hAnsi="Cambria" w:cs="Times New Roman"/>
          <w:noProof/>
          <w:sz w:val="24"/>
          <w:szCs w:val="24"/>
        </w:rPr>
        <w:t xml:space="preserve">, </w:t>
      </w:r>
      <w:r w:rsidRPr="00F13232">
        <w:rPr>
          <w:rFonts w:ascii="Cambria" w:hAnsi="Cambria" w:cs="Times New Roman"/>
          <w:i/>
          <w:iCs/>
          <w:noProof/>
          <w:sz w:val="24"/>
          <w:szCs w:val="24"/>
        </w:rPr>
        <w:t>25</w:t>
      </w:r>
      <w:r w:rsidRPr="00F13232">
        <w:rPr>
          <w:rFonts w:ascii="Cambria" w:hAnsi="Cambria" w:cs="Times New Roman"/>
          <w:noProof/>
          <w:sz w:val="24"/>
          <w:szCs w:val="24"/>
        </w:rPr>
        <w:t>(2). https://doi.org/10.1007/s10956-015-9586-0</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Darmania, A. U. (2016). Pemanfaatan Tanaman Refugia Untuk Mengendalikan Hama dan Penyakit Tanaman Padi. </w:t>
      </w:r>
      <w:r w:rsidRPr="00F13232">
        <w:rPr>
          <w:rFonts w:ascii="Cambria" w:hAnsi="Cambria" w:cs="Times New Roman"/>
          <w:i/>
          <w:iCs/>
          <w:noProof/>
          <w:sz w:val="24"/>
          <w:szCs w:val="24"/>
        </w:rPr>
        <w:t>Journal of Chemical Information and Modeling</w:t>
      </w:r>
      <w:r w:rsidRPr="00F13232">
        <w:rPr>
          <w:rFonts w:ascii="Cambria" w:hAnsi="Cambria" w:cs="Times New Roman"/>
          <w:noProof/>
          <w:sz w:val="24"/>
          <w:szCs w:val="24"/>
        </w:rPr>
        <w:t xml:space="preserve">, </w:t>
      </w:r>
      <w:r w:rsidRPr="00F13232">
        <w:rPr>
          <w:rFonts w:ascii="Cambria" w:hAnsi="Cambria" w:cs="Times New Roman"/>
          <w:i/>
          <w:iCs/>
          <w:noProof/>
          <w:sz w:val="24"/>
          <w:szCs w:val="24"/>
        </w:rPr>
        <w:t>53</w:t>
      </w:r>
      <w:r w:rsidRPr="00F13232">
        <w:rPr>
          <w:rFonts w:ascii="Cambria" w:hAnsi="Cambria" w:cs="Times New Roman"/>
          <w:noProof/>
          <w:sz w:val="24"/>
          <w:szCs w:val="24"/>
        </w:rPr>
        <w:t>(9), 1689–1699.</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Ichsan, C. N., Darusman, Sulaiman, M. I., &amp; Andini, R. (2021). Role of plant genetic resources in encountering climate change challenge. </w:t>
      </w:r>
      <w:r w:rsidRPr="00F13232">
        <w:rPr>
          <w:rFonts w:ascii="Cambria" w:hAnsi="Cambria" w:cs="Times New Roman"/>
          <w:i/>
          <w:iCs/>
          <w:noProof/>
          <w:sz w:val="24"/>
          <w:szCs w:val="24"/>
        </w:rPr>
        <w:t>IOP Conference Series: Earth and Environmental Science</w:t>
      </w:r>
      <w:r w:rsidRPr="00F13232">
        <w:rPr>
          <w:rFonts w:ascii="Cambria" w:hAnsi="Cambria" w:cs="Times New Roman"/>
          <w:noProof/>
          <w:sz w:val="24"/>
          <w:szCs w:val="24"/>
        </w:rPr>
        <w:t xml:space="preserve">, </w:t>
      </w:r>
      <w:r w:rsidRPr="00F13232">
        <w:rPr>
          <w:rFonts w:ascii="Cambria" w:hAnsi="Cambria" w:cs="Times New Roman"/>
          <w:i/>
          <w:iCs/>
          <w:noProof/>
          <w:sz w:val="24"/>
          <w:szCs w:val="24"/>
        </w:rPr>
        <w:t>711</w:t>
      </w:r>
      <w:r w:rsidRPr="00F13232">
        <w:rPr>
          <w:rFonts w:ascii="Cambria" w:hAnsi="Cambria" w:cs="Times New Roman"/>
          <w:noProof/>
          <w:sz w:val="24"/>
          <w:szCs w:val="24"/>
        </w:rPr>
        <w:t>(1). https://doi.org/10.1088/1755-1315/711/1/012008</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Kramer, A. T., Crane, B., Downing, J., Hamrick, J. L., Havens, K., Highland, A., Jacobi, S. K., Kaye, T. N., Lonsdorf, E. V., Ramp Neale, J., Novy, A., Smouse, P. E., Tallamy, D. W., White, A., &amp; Zeldin, J. (2019). Sourcing native plants to support ecosystem function in different planting contexts. </w:t>
      </w:r>
      <w:r w:rsidRPr="00F13232">
        <w:rPr>
          <w:rFonts w:ascii="Cambria" w:hAnsi="Cambria" w:cs="Times New Roman"/>
          <w:i/>
          <w:iCs/>
          <w:noProof/>
          <w:sz w:val="24"/>
          <w:szCs w:val="24"/>
        </w:rPr>
        <w:t>Restoration Ecology</w:t>
      </w:r>
      <w:r w:rsidRPr="00F13232">
        <w:rPr>
          <w:rFonts w:ascii="Cambria" w:hAnsi="Cambria" w:cs="Times New Roman"/>
          <w:noProof/>
          <w:sz w:val="24"/>
          <w:szCs w:val="24"/>
        </w:rPr>
        <w:t xml:space="preserve">, </w:t>
      </w:r>
      <w:r w:rsidRPr="00F13232">
        <w:rPr>
          <w:rFonts w:ascii="Cambria" w:hAnsi="Cambria" w:cs="Times New Roman"/>
          <w:i/>
          <w:iCs/>
          <w:noProof/>
          <w:sz w:val="24"/>
          <w:szCs w:val="24"/>
        </w:rPr>
        <w:t>27</w:t>
      </w:r>
      <w:r w:rsidRPr="00F13232">
        <w:rPr>
          <w:rFonts w:ascii="Cambria" w:hAnsi="Cambria" w:cs="Times New Roman"/>
          <w:noProof/>
          <w:sz w:val="24"/>
          <w:szCs w:val="24"/>
        </w:rPr>
        <w:t>(3), 470–476. https://doi.org/10.1111/rec.12931</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Laili, I. (2016). Universitas medan area medan 2016. </w:t>
      </w:r>
      <w:r w:rsidRPr="00F13232">
        <w:rPr>
          <w:rFonts w:ascii="Cambria" w:hAnsi="Cambria" w:cs="Times New Roman"/>
          <w:i/>
          <w:iCs/>
          <w:noProof/>
          <w:sz w:val="24"/>
          <w:szCs w:val="24"/>
        </w:rPr>
        <w:t>Manajemen Sumber Daya Manusia</w:t>
      </w:r>
      <w:r w:rsidRPr="00F13232">
        <w:rPr>
          <w:rFonts w:ascii="Cambria" w:hAnsi="Cambria" w:cs="Times New Roman"/>
          <w:noProof/>
          <w:sz w:val="24"/>
          <w:szCs w:val="24"/>
        </w:rPr>
        <w:t xml:space="preserve">, </w:t>
      </w:r>
      <w:r w:rsidRPr="00F13232">
        <w:rPr>
          <w:rFonts w:ascii="Cambria" w:hAnsi="Cambria" w:cs="Times New Roman"/>
          <w:i/>
          <w:iCs/>
          <w:noProof/>
          <w:sz w:val="24"/>
          <w:szCs w:val="24"/>
        </w:rPr>
        <w:t>Apr</w:t>
      </w:r>
      <w:r w:rsidRPr="00F13232">
        <w:rPr>
          <w:rFonts w:ascii="Cambria" w:hAnsi="Cambria" w:cs="Times New Roman"/>
          <w:noProof/>
          <w:sz w:val="24"/>
          <w:szCs w:val="24"/>
        </w:rPr>
        <w:t>-</w:t>
      </w:r>
      <w:r w:rsidRPr="00F13232">
        <w:rPr>
          <w:rFonts w:ascii="Cambria" w:hAnsi="Cambria" w:cs="Times New Roman"/>
          <w:i/>
          <w:iCs/>
          <w:noProof/>
          <w:sz w:val="24"/>
          <w:szCs w:val="24"/>
        </w:rPr>
        <w:t>2016</w:t>
      </w:r>
      <w:r w:rsidRPr="00F13232">
        <w:rPr>
          <w:rFonts w:ascii="Cambria" w:hAnsi="Cambria" w:cs="Times New Roman"/>
          <w:noProof/>
          <w:sz w:val="24"/>
          <w:szCs w:val="24"/>
        </w:rPr>
        <w:t>, 1–86. http://repository.uma.ac.id/handle/123456789/14495</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Lotulung, P. D. N., Handayani, S., Ernawati, T., Yuliani, T., Artanti, N., &amp; Mozef, T. (2015). Standardisasi Ekstrak Pegagan, Centella Asiatica Sebagai Obat Herbal Terstandar Hepatoprotektor Standardization of Pegagan Extract, Centella Asiatica As Hepatoprotectiveherbal Medicine. </w:t>
      </w:r>
      <w:r w:rsidRPr="00F13232">
        <w:rPr>
          <w:rFonts w:ascii="Cambria" w:hAnsi="Cambria" w:cs="Times New Roman"/>
          <w:i/>
          <w:iCs/>
          <w:noProof/>
          <w:sz w:val="24"/>
          <w:szCs w:val="24"/>
        </w:rPr>
        <w:t>Jkti</w:t>
      </w:r>
      <w:r w:rsidRPr="00F13232">
        <w:rPr>
          <w:rFonts w:ascii="Cambria" w:hAnsi="Cambria" w:cs="Times New Roman"/>
          <w:noProof/>
          <w:sz w:val="24"/>
          <w:szCs w:val="24"/>
        </w:rPr>
        <w:t xml:space="preserve">, </w:t>
      </w:r>
      <w:r w:rsidRPr="00F13232">
        <w:rPr>
          <w:rFonts w:ascii="Cambria" w:hAnsi="Cambria" w:cs="Times New Roman"/>
          <w:i/>
          <w:iCs/>
          <w:noProof/>
          <w:sz w:val="24"/>
          <w:szCs w:val="24"/>
        </w:rPr>
        <w:t>17</w:t>
      </w:r>
      <w:r w:rsidRPr="00F13232">
        <w:rPr>
          <w:rFonts w:ascii="Cambria" w:hAnsi="Cambria" w:cs="Times New Roman"/>
          <w:noProof/>
          <w:sz w:val="24"/>
          <w:szCs w:val="24"/>
        </w:rPr>
        <w:t>(2), 185–193.</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Mares-Quiñones, M. D., &amp; Valiente-Banuet, J. I. (2019). Horticultural aspects for the cultivated production of piquin peppers (Capsicum annuum L. var. glabriusculum)-A review. </w:t>
      </w:r>
      <w:r w:rsidRPr="00F13232">
        <w:rPr>
          <w:rFonts w:ascii="Cambria" w:hAnsi="Cambria" w:cs="Times New Roman"/>
          <w:i/>
          <w:iCs/>
          <w:noProof/>
          <w:sz w:val="24"/>
          <w:szCs w:val="24"/>
        </w:rPr>
        <w:t>HortScience</w:t>
      </w:r>
      <w:r w:rsidRPr="00F13232">
        <w:rPr>
          <w:rFonts w:ascii="Cambria" w:hAnsi="Cambria" w:cs="Times New Roman"/>
          <w:noProof/>
          <w:sz w:val="24"/>
          <w:szCs w:val="24"/>
        </w:rPr>
        <w:t xml:space="preserve">, </w:t>
      </w:r>
      <w:r w:rsidRPr="00F13232">
        <w:rPr>
          <w:rFonts w:ascii="Cambria" w:hAnsi="Cambria" w:cs="Times New Roman"/>
          <w:i/>
          <w:iCs/>
          <w:noProof/>
          <w:sz w:val="24"/>
          <w:szCs w:val="24"/>
        </w:rPr>
        <w:t>54</w:t>
      </w:r>
      <w:r w:rsidRPr="00F13232">
        <w:rPr>
          <w:rFonts w:ascii="Cambria" w:hAnsi="Cambria" w:cs="Times New Roman"/>
          <w:noProof/>
          <w:sz w:val="24"/>
          <w:szCs w:val="24"/>
        </w:rPr>
        <w:t>(1), 70–75. https://doi.org/10.21273/HORTSCI13451-18</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Parađiković, N., Teklić, T., Zeljković, S., Lisjak, M., &amp; Špoljarević, M. (2019). Biostimulants research in some horticultural plant species—A review. </w:t>
      </w:r>
      <w:r w:rsidRPr="00F13232">
        <w:rPr>
          <w:rFonts w:ascii="Cambria" w:hAnsi="Cambria" w:cs="Times New Roman"/>
          <w:i/>
          <w:iCs/>
          <w:noProof/>
          <w:sz w:val="24"/>
          <w:szCs w:val="24"/>
        </w:rPr>
        <w:t>Food and Energy Security</w:t>
      </w:r>
      <w:r w:rsidRPr="00F13232">
        <w:rPr>
          <w:rFonts w:ascii="Cambria" w:hAnsi="Cambria" w:cs="Times New Roman"/>
          <w:noProof/>
          <w:sz w:val="24"/>
          <w:szCs w:val="24"/>
        </w:rPr>
        <w:t xml:space="preserve">, </w:t>
      </w:r>
      <w:r w:rsidRPr="00F13232">
        <w:rPr>
          <w:rFonts w:ascii="Cambria" w:hAnsi="Cambria" w:cs="Times New Roman"/>
          <w:i/>
          <w:iCs/>
          <w:noProof/>
          <w:sz w:val="24"/>
          <w:szCs w:val="24"/>
        </w:rPr>
        <w:t>8</w:t>
      </w:r>
      <w:r w:rsidRPr="00F13232">
        <w:rPr>
          <w:rFonts w:ascii="Cambria" w:hAnsi="Cambria" w:cs="Times New Roman"/>
          <w:noProof/>
          <w:sz w:val="24"/>
          <w:szCs w:val="24"/>
        </w:rPr>
        <w:t>(2), 1–17. https://doi.org/10.1002/fes3.162</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Pedrini, S., Gibson-Roy, P., Trivedi, C., Gálvez-Ramírez, C., Hardwick, K., Shaw, N., Frischie, S., Laverack, G., &amp; Dixon, K. (2020). Collection and production of native seeds for ecological restoration. </w:t>
      </w:r>
      <w:r w:rsidRPr="00F13232">
        <w:rPr>
          <w:rFonts w:ascii="Cambria" w:hAnsi="Cambria" w:cs="Times New Roman"/>
          <w:i/>
          <w:iCs/>
          <w:noProof/>
          <w:sz w:val="24"/>
          <w:szCs w:val="24"/>
        </w:rPr>
        <w:t>Restoration Ecology</w:t>
      </w:r>
      <w:r w:rsidRPr="00F13232">
        <w:rPr>
          <w:rFonts w:ascii="Cambria" w:hAnsi="Cambria" w:cs="Times New Roman"/>
          <w:noProof/>
          <w:sz w:val="24"/>
          <w:szCs w:val="24"/>
        </w:rPr>
        <w:t xml:space="preserve">, </w:t>
      </w:r>
      <w:r w:rsidRPr="00F13232">
        <w:rPr>
          <w:rFonts w:ascii="Cambria" w:hAnsi="Cambria" w:cs="Times New Roman"/>
          <w:i/>
          <w:iCs/>
          <w:noProof/>
          <w:sz w:val="24"/>
          <w:szCs w:val="24"/>
        </w:rPr>
        <w:t>28</w:t>
      </w:r>
      <w:r w:rsidRPr="00F13232">
        <w:rPr>
          <w:rFonts w:ascii="Cambria" w:hAnsi="Cambria" w:cs="Times New Roman"/>
          <w:noProof/>
          <w:sz w:val="24"/>
          <w:szCs w:val="24"/>
        </w:rPr>
        <w:t>(S3), S228–S238. https://doi.org/10.1111/rec.13190</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Prakoso, F. Z., Kusnadi, D., &amp; Harniati, H. (2020). Tingkat Adopsi Teknologi Dalam Pengendalian Hama Terpadu Dengan Menggunakan Tanaman Refugia Pada Budidaya Padi Di Kecamatan Cianjur Kabupaten Cianjur. </w:t>
      </w:r>
      <w:r w:rsidRPr="00F13232">
        <w:rPr>
          <w:rFonts w:ascii="Cambria" w:hAnsi="Cambria" w:cs="Times New Roman"/>
          <w:i/>
          <w:iCs/>
          <w:noProof/>
          <w:sz w:val="24"/>
          <w:szCs w:val="24"/>
        </w:rPr>
        <w:t>Jurnal Inovasi Penelitian</w:t>
      </w:r>
      <w:r w:rsidRPr="00F13232">
        <w:rPr>
          <w:rFonts w:ascii="Cambria" w:hAnsi="Cambria" w:cs="Times New Roman"/>
          <w:noProof/>
          <w:sz w:val="24"/>
          <w:szCs w:val="24"/>
        </w:rPr>
        <w:t xml:space="preserve">, </w:t>
      </w:r>
      <w:r w:rsidRPr="00F13232">
        <w:rPr>
          <w:rFonts w:ascii="Cambria" w:hAnsi="Cambria" w:cs="Times New Roman"/>
          <w:i/>
          <w:iCs/>
          <w:noProof/>
          <w:sz w:val="24"/>
          <w:szCs w:val="24"/>
        </w:rPr>
        <w:t>1</w:t>
      </w:r>
      <w:r w:rsidRPr="00F13232">
        <w:rPr>
          <w:rFonts w:ascii="Cambria" w:hAnsi="Cambria" w:cs="Times New Roman"/>
          <w:noProof/>
          <w:sz w:val="24"/>
          <w:szCs w:val="24"/>
        </w:rPr>
        <w:t>(4), 739–746. https://doi.org/10.47492/jip.v1i4.141</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Rahmita, R., Ramadanil, R., &amp; Iqbal, M. (2019). Jenis-Jenis Tumbuhan Suku Fabaceae, Subfamili Caesalpinioideae Di Areal Kampus Universitas Tadulako, Palu. </w:t>
      </w:r>
      <w:r w:rsidRPr="00F13232">
        <w:rPr>
          <w:rFonts w:ascii="Cambria" w:hAnsi="Cambria" w:cs="Times New Roman"/>
          <w:i/>
          <w:iCs/>
          <w:noProof/>
          <w:sz w:val="24"/>
          <w:szCs w:val="24"/>
        </w:rPr>
        <w:t>Natural Science: Journal of Science and Technology</w:t>
      </w:r>
      <w:r w:rsidRPr="00F13232">
        <w:rPr>
          <w:rFonts w:ascii="Cambria" w:hAnsi="Cambria" w:cs="Times New Roman"/>
          <w:noProof/>
          <w:sz w:val="24"/>
          <w:szCs w:val="24"/>
        </w:rPr>
        <w:t xml:space="preserve">, </w:t>
      </w:r>
      <w:r w:rsidRPr="00F13232">
        <w:rPr>
          <w:rFonts w:ascii="Cambria" w:hAnsi="Cambria" w:cs="Times New Roman"/>
          <w:i/>
          <w:iCs/>
          <w:noProof/>
          <w:sz w:val="24"/>
          <w:szCs w:val="24"/>
        </w:rPr>
        <w:t>8</w:t>
      </w:r>
      <w:r w:rsidRPr="00F13232">
        <w:rPr>
          <w:rFonts w:ascii="Cambria" w:hAnsi="Cambria" w:cs="Times New Roman"/>
          <w:noProof/>
          <w:sz w:val="24"/>
          <w:szCs w:val="24"/>
        </w:rPr>
        <w:t>(2), 127–133. https://doi.org/10.22487/25411969.2019.v8.i2.13542</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Raihan, C., Nurasiah, &amp; Zahara, N. (2018). Keanekaragaman Tumbuhan Lumut (Bryophyta) di Air Terjun Peucari Jantho Kabupaten Aceh Besar. </w:t>
      </w:r>
      <w:r w:rsidRPr="00F13232">
        <w:rPr>
          <w:rFonts w:ascii="Cambria" w:hAnsi="Cambria" w:cs="Times New Roman"/>
          <w:i/>
          <w:iCs/>
          <w:noProof/>
          <w:sz w:val="24"/>
          <w:szCs w:val="24"/>
        </w:rPr>
        <w:t>Prosiding Seminar Nasional Biotik</w:t>
      </w:r>
      <w:r w:rsidRPr="00F13232">
        <w:rPr>
          <w:rFonts w:ascii="Cambria" w:hAnsi="Cambria" w:cs="Times New Roman"/>
          <w:noProof/>
          <w:sz w:val="24"/>
          <w:szCs w:val="24"/>
        </w:rPr>
        <w:t xml:space="preserve">, </w:t>
      </w:r>
      <w:r w:rsidRPr="00F13232">
        <w:rPr>
          <w:rFonts w:ascii="Cambria" w:hAnsi="Cambria" w:cs="Times New Roman"/>
          <w:i/>
          <w:iCs/>
          <w:noProof/>
          <w:sz w:val="24"/>
          <w:szCs w:val="24"/>
        </w:rPr>
        <w:t>5</w:t>
      </w:r>
      <w:r w:rsidRPr="00F13232">
        <w:rPr>
          <w:rFonts w:ascii="Cambria" w:hAnsi="Cambria" w:cs="Times New Roman"/>
          <w:noProof/>
          <w:sz w:val="24"/>
          <w:szCs w:val="24"/>
        </w:rPr>
        <w:t>(2), 439–451.</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Sakir, I. M., &amp; Desinta, D. (2019). Pemanfaatan Refugia Dalam Meningkatkan Produksi Tanaman Padi Berbasis Kearifan Lokal. </w:t>
      </w:r>
      <w:r w:rsidRPr="00F13232">
        <w:rPr>
          <w:rFonts w:ascii="Cambria" w:hAnsi="Cambria" w:cs="Times New Roman"/>
          <w:i/>
          <w:iCs/>
          <w:noProof/>
          <w:sz w:val="24"/>
          <w:szCs w:val="24"/>
        </w:rPr>
        <w:t>Jurnal Lahan Suboptimal</w:t>
      </w:r>
      <w:r w:rsidRPr="00F13232">
        <w:rPr>
          <w:rFonts w:ascii="Cambria" w:hAnsi="Cambria" w:cs="Times New Roman"/>
          <w:noProof/>
          <w:sz w:val="24"/>
          <w:szCs w:val="24"/>
        </w:rPr>
        <w:t xml:space="preserve">, </w:t>
      </w:r>
      <w:r w:rsidRPr="00F13232">
        <w:rPr>
          <w:rFonts w:ascii="Cambria" w:hAnsi="Cambria" w:cs="Times New Roman"/>
          <w:i/>
          <w:iCs/>
          <w:noProof/>
          <w:sz w:val="24"/>
          <w:szCs w:val="24"/>
        </w:rPr>
        <w:t>7</w:t>
      </w:r>
      <w:r w:rsidRPr="00F13232">
        <w:rPr>
          <w:rFonts w:ascii="Cambria" w:hAnsi="Cambria" w:cs="Times New Roman"/>
          <w:noProof/>
          <w:sz w:val="24"/>
          <w:szCs w:val="24"/>
        </w:rPr>
        <w:t>(1), 97–105. https://doi.org/10.33230/jlso.7.1.2018.367</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Setiawati, E. P. (2021). </w:t>
      </w:r>
      <w:r w:rsidRPr="00F13232">
        <w:rPr>
          <w:rFonts w:ascii="Cambria" w:hAnsi="Cambria" w:cs="Times New Roman"/>
          <w:i/>
          <w:iCs/>
          <w:noProof/>
          <w:sz w:val="24"/>
          <w:szCs w:val="24"/>
        </w:rPr>
        <w:t>ANALISIS PENGELOLAAN TAMAN WISATA REFUGIA DALAM MENINGKATKAN PENDAPATAN MASYARAKAT</w:t>
      </w:r>
      <w:r w:rsidRPr="00F13232">
        <w:rPr>
          <w:rFonts w:ascii="Cambria" w:hAnsi="Cambria" w:cs="Times New Roman"/>
          <w:noProof/>
          <w:sz w:val="24"/>
          <w:szCs w:val="24"/>
        </w:rPr>
        <w:t xml:space="preserve"> (M. A. Nunes (ed.); tanaman re). mediakarya. https://doi.org/doi</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Suhery, Putra, T., &amp; Jasmalinda. (2020). Jurnal Inovasi Penelitian. </w:t>
      </w:r>
      <w:r w:rsidRPr="00F13232">
        <w:rPr>
          <w:rFonts w:ascii="Cambria" w:hAnsi="Cambria" w:cs="Times New Roman"/>
          <w:i/>
          <w:iCs/>
          <w:noProof/>
          <w:sz w:val="24"/>
          <w:szCs w:val="24"/>
        </w:rPr>
        <w:t>Jurnal Inovasi Penelitian</w:t>
      </w:r>
      <w:r w:rsidRPr="00F13232">
        <w:rPr>
          <w:rFonts w:ascii="Cambria" w:hAnsi="Cambria" w:cs="Times New Roman"/>
          <w:noProof/>
          <w:sz w:val="24"/>
          <w:szCs w:val="24"/>
        </w:rPr>
        <w:t xml:space="preserve">, </w:t>
      </w:r>
      <w:r w:rsidRPr="00F13232">
        <w:rPr>
          <w:rFonts w:ascii="Cambria" w:hAnsi="Cambria" w:cs="Times New Roman"/>
          <w:i/>
          <w:iCs/>
          <w:noProof/>
          <w:sz w:val="24"/>
          <w:szCs w:val="24"/>
        </w:rPr>
        <w:t>1</w:t>
      </w:r>
      <w:r w:rsidRPr="00F13232">
        <w:rPr>
          <w:rFonts w:ascii="Cambria" w:hAnsi="Cambria" w:cs="Times New Roman"/>
          <w:noProof/>
          <w:sz w:val="24"/>
          <w:szCs w:val="24"/>
        </w:rPr>
        <w:t>(3), 1–4.</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Sun, Y., Liu, Y., Wang, G., &amp; Zhang, H. (2017). Deep Learning for Plant Identification in Natural Environment. </w:t>
      </w:r>
      <w:r w:rsidRPr="00F13232">
        <w:rPr>
          <w:rFonts w:ascii="Cambria" w:hAnsi="Cambria" w:cs="Times New Roman"/>
          <w:i/>
          <w:iCs/>
          <w:noProof/>
          <w:sz w:val="24"/>
          <w:szCs w:val="24"/>
        </w:rPr>
        <w:t>Computational Intelligence and Neuroscience</w:t>
      </w:r>
      <w:r w:rsidRPr="00F13232">
        <w:rPr>
          <w:rFonts w:ascii="Cambria" w:hAnsi="Cambria" w:cs="Times New Roman"/>
          <w:noProof/>
          <w:sz w:val="24"/>
          <w:szCs w:val="24"/>
        </w:rPr>
        <w:t xml:space="preserve">, </w:t>
      </w:r>
      <w:r w:rsidRPr="00F13232">
        <w:rPr>
          <w:rFonts w:ascii="Cambria" w:hAnsi="Cambria" w:cs="Times New Roman"/>
          <w:i/>
          <w:iCs/>
          <w:noProof/>
          <w:sz w:val="24"/>
          <w:szCs w:val="24"/>
        </w:rPr>
        <w:t>2017</w:t>
      </w:r>
      <w:r w:rsidRPr="00F13232">
        <w:rPr>
          <w:rFonts w:ascii="Cambria" w:hAnsi="Cambria" w:cs="Times New Roman"/>
          <w:noProof/>
          <w:sz w:val="24"/>
          <w:szCs w:val="24"/>
        </w:rPr>
        <w:t>. https://doi.org/10.1155/2017/7361042</w:t>
      </w:r>
    </w:p>
    <w:p w:rsidR="00F13232" w:rsidRPr="00F13232" w:rsidRDefault="00F13232" w:rsidP="00F13232">
      <w:pPr>
        <w:widowControl w:val="0"/>
        <w:autoSpaceDE w:val="0"/>
        <w:autoSpaceDN w:val="0"/>
        <w:adjustRightInd w:val="0"/>
        <w:spacing w:after="0" w:line="240" w:lineRule="auto"/>
        <w:ind w:left="480" w:hanging="480"/>
        <w:rPr>
          <w:rFonts w:ascii="Cambria" w:hAnsi="Cambria" w:cs="Times New Roman"/>
          <w:noProof/>
          <w:sz w:val="24"/>
          <w:szCs w:val="24"/>
        </w:rPr>
      </w:pPr>
      <w:r w:rsidRPr="00F13232">
        <w:rPr>
          <w:rFonts w:ascii="Cambria" w:hAnsi="Cambria" w:cs="Times New Roman"/>
          <w:noProof/>
          <w:sz w:val="24"/>
          <w:szCs w:val="24"/>
        </w:rPr>
        <w:t xml:space="preserve">Wardana, R., Erdiansyah, I., &amp; Putri, S. U. (2017). Presistensi Hama ( Pemanfaatan Tanaman Refugia Sebagai Sistem Pengendali Hama Padi ) Pada Kelompok Tani Suren Jaya 01 , Kecamatan. </w:t>
      </w:r>
      <w:r w:rsidRPr="00F13232">
        <w:rPr>
          <w:rFonts w:ascii="Cambria" w:hAnsi="Cambria" w:cs="Times New Roman"/>
          <w:i/>
          <w:iCs/>
          <w:noProof/>
          <w:sz w:val="24"/>
          <w:szCs w:val="24"/>
        </w:rPr>
        <w:t>Prosiding Seminar Nasional Inovasi Pendidikan Inovasi Pertanian Dalam Menghadapi Masyarakat Ekonomi ASEAN</w:t>
      </w:r>
      <w:r w:rsidRPr="00F13232">
        <w:rPr>
          <w:rFonts w:ascii="Cambria" w:hAnsi="Cambria" w:cs="Times New Roman"/>
          <w:noProof/>
          <w:sz w:val="24"/>
          <w:szCs w:val="24"/>
        </w:rPr>
        <w:t xml:space="preserve">, </w:t>
      </w:r>
      <w:r w:rsidRPr="00F13232">
        <w:rPr>
          <w:rFonts w:ascii="Cambria" w:hAnsi="Cambria" w:cs="Times New Roman"/>
          <w:i/>
          <w:iCs/>
          <w:noProof/>
          <w:sz w:val="24"/>
          <w:szCs w:val="24"/>
        </w:rPr>
        <w:t>3</w:t>
      </w:r>
      <w:r w:rsidRPr="00F13232">
        <w:rPr>
          <w:rFonts w:ascii="Cambria" w:hAnsi="Cambria" w:cs="Times New Roman"/>
          <w:noProof/>
          <w:sz w:val="24"/>
          <w:szCs w:val="24"/>
        </w:rPr>
        <w:t>(2), 233–237.</w:t>
      </w:r>
    </w:p>
    <w:p w:rsidR="00F13232" w:rsidRPr="00F13232" w:rsidRDefault="00F13232" w:rsidP="00F13232">
      <w:pPr>
        <w:widowControl w:val="0"/>
        <w:autoSpaceDE w:val="0"/>
        <w:autoSpaceDN w:val="0"/>
        <w:adjustRightInd w:val="0"/>
        <w:spacing w:after="0" w:line="240" w:lineRule="auto"/>
        <w:ind w:left="480" w:hanging="480"/>
        <w:rPr>
          <w:rFonts w:ascii="Cambria" w:hAnsi="Cambria"/>
          <w:noProof/>
          <w:sz w:val="24"/>
        </w:rPr>
      </w:pPr>
      <w:r w:rsidRPr="00F13232">
        <w:rPr>
          <w:rFonts w:ascii="Cambria" w:hAnsi="Cambria" w:cs="Times New Roman"/>
          <w:noProof/>
          <w:sz w:val="24"/>
          <w:szCs w:val="24"/>
        </w:rPr>
        <w:t xml:space="preserve">YULIAWATI, N., WIRAATMAJA, I., &amp; YUSWANTI, H. (2016). Identifikasi Dan Karakterisasi Sumber Daya Genetik Tanaman Buah-Buahan Lokal Di Kabupaten Gianyar. </w:t>
      </w:r>
      <w:r w:rsidRPr="00F13232">
        <w:rPr>
          <w:rFonts w:ascii="Cambria" w:hAnsi="Cambria" w:cs="Times New Roman"/>
          <w:i/>
          <w:iCs/>
          <w:noProof/>
          <w:sz w:val="24"/>
          <w:szCs w:val="24"/>
        </w:rPr>
        <w:t>E-Jurnal Agroekoteknol</w:t>
      </w:r>
      <w:bookmarkStart w:id="0" w:name="_GoBack"/>
      <w:bookmarkEnd w:id="0"/>
      <w:r w:rsidRPr="00F13232">
        <w:rPr>
          <w:rFonts w:ascii="Cambria" w:hAnsi="Cambria" w:cs="Times New Roman"/>
          <w:i/>
          <w:iCs/>
          <w:noProof/>
          <w:sz w:val="24"/>
          <w:szCs w:val="24"/>
        </w:rPr>
        <w:t>ogi Tropika (Journal of Tropical Agroecotechnology)</w:t>
      </w:r>
      <w:r w:rsidRPr="00F13232">
        <w:rPr>
          <w:rFonts w:ascii="Cambria" w:hAnsi="Cambria" w:cs="Times New Roman"/>
          <w:noProof/>
          <w:sz w:val="24"/>
          <w:szCs w:val="24"/>
        </w:rPr>
        <w:t xml:space="preserve">, </w:t>
      </w:r>
      <w:r w:rsidRPr="00F13232">
        <w:rPr>
          <w:rFonts w:ascii="Cambria" w:hAnsi="Cambria" w:cs="Times New Roman"/>
          <w:i/>
          <w:iCs/>
          <w:noProof/>
          <w:sz w:val="24"/>
          <w:szCs w:val="24"/>
        </w:rPr>
        <w:t>5</w:t>
      </w:r>
      <w:r w:rsidRPr="00F13232">
        <w:rPr>
          <w:rFonts w:ascii="Cambria" w:hAnsi="Cambria" w:cs="Times New Roman"/>
          <w:noProof/>
          <w:sz w:val="24"/>
          <w:szCs w:val="24"/>
        </w:rPr>
        <w:t>(3), 297–309.</w:t>
      </w:r>
    </w:p>
    <w:p w:rsidR="00F13232" w:rsidRPr="00F13232" w:rsidRDefault="00296FDC" w:rsidP="00F13232">
      <w:pPr>
        <w:spacing w:after="0" w:line="240" w:lineRule="auto"/>
        <w:jc w:val="both"/>
        <w:rPr>
          <w:rFonts w:asciiTheme="majorHAnsi" w:hAnsiTheme="majorHAnsi"/>
          <w:sz w:val="24"/>
          <w:szCs w:val="24"/>
        </w:rPr>
      </w:pPr>
      <w:r>
        <w:rPr>
          <w:rFonts w:asciiTheme="majorHAnsi" w:hAnsiTheme="majorHAnsi"/>
          <w:sz w:val="24"/>
          <w:szCs w:val="24"/>
        </w:rPr>
        <w:fldChar w:fldCharType="end"/>
      </w:r>
    </w:p>
    <w:sectPr w:rsidR="00F13232" w:rsidRPr="00F13232" w:rsidSect="00451D1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4BF" w:rsidRDefault="002724BF" w:rsidP="00786F04">
      <w:pPr>
        <w:spacing w:after="0" w:line="240" w:lineRule="auto"/>
        <w:ind w:hanging="2"/>
      </w:pPr>
      <w:r>
        <w:separator/>
      </w:r>
    </w:p>
  </w:endnote>
  <w:endnote w:type="continuationSeparator" w:id="1">
    <w:p w:rsidR="002724BF" w:rsidRDefault="002724BF" w:rsidP="00786F04">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983"/>
      <w:docPartObj>
        <w:docPartGallery w:val="Page Numbers (Bottom of Page)"/>
        <w:docPartUnique/>
      </w:docPartObj>
    </w:sdtPr>
    <w:sdtContent>
      <w:p w:rsidR="00786F04" w:rsidRDefault="00786F04">
        <w:pPr>
          <w:pStyle w:val="Footer"/>
          <w:jc w:val="center"/>
        </w:pPr>
        <w:r>
          <w:t>Mohammad Imam Sufiyanto</w:t>
        </w:r>
        <w:r>
          <w:rPr>
            <w:vertAlign w:val="superscript"/>
          </w:rPr>
          <w:t>1</w:t>
        </w:r>
        <w:r>
          <w:t>, Mohammad Hefni</w:t>
        </w:r>
        <w:r>
          <w:rPr>
            <w:vertAlign w:val="superscript"/>
          </w:rPr>
          <w:t>2</w:t>
        </w:r>
      </w:p>
    </w:sdtContent>
  </w:sdt>
  <w:p w:rsidR="00786F04" w:rsidRDefault="00786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4BF" w:rsidRDefault="002724BF" w:rsidP="00786F04">
      <w:pPr>
        <w:spacing w:after="0" w:line="240" w:lineRule="auto"/>
        <w:ind w:hanging="2"/>
      </w:pPr>
      <w:r>
        <w:separator/>
      </w:r>
    </w:p>
  </w:footnote>
  <w:footnote w:type="continuationSeparator" w:id="1">
    <w:p w:rsidR="002724BF" w:rsidRDefault="002724BF" w:rsidP="00786F04">
      <w:pPr>
        <w:spacing w:after="0" w:line="240" w:lineRule="auto"/>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04" w:rsidRDefault="00786F04" w:rsidP="00786F04">
    <w:pPr>
      <w:pStyle w:val="Normal1"/>
      <w:pBdr>
        <w:top w:val="nil"/>
        <w:left w:val="nil"/>
        <w:bottom w:val="nil"/>
        <w:right w:val="nil"/>
        <w:between w:val="nil"/>
      </w:pBdr>
      <w:ind w:left="1276"/>
      <w:rPr>
        <w:rFonts w:ascii="Cambria" w:eastAsia="Cambria" w:hAnsi="Cambria" w:cs="Cambria"/>
        <w:color w:val="000000"/>
        <w:sz w:val="22"/>
        <w:szCs w:val="22"/>
      </w:rPr>
    </w:pPr>
    <w:r>
      <w:rPr>
        <w:rFonts w:ascii="Cambria" w:eastAsia="Cambria" w:hAnsi="Cambria" w:cs="Cambria"/>
        <w:color w:val="000000"/>
        <w:sz w:val="22"/>
        <w:szCs w:val="22"/>
      </w:rPr>
      <w:t>Al-Hayat: Journal of Biology and Applied Biology</w:t>
    </w:r>
    <w:r>
      <w:rPr>
        <w:noProof/>
        <w:lang w:val="en-US"/>
      </w:rPr>
      <w:drawing>
        <wp:anchor distT="0" distB="0" distL="0" distR="0" simplePos="0" relativeHeight="251659264" behindDoc="0" locked="0" layoutInCell="1" allowOverlap="1">
          <wp:simplePos x="0" y="0"/>
          <wp:positionH relativeFrom="column">
            <wp:posOffset>24130</wp:posOffset>
          </wp:positionH>
          <wp:positionV relativeFrom="paragraph">
            <wp:posOffset>-67309</wp:posOffset>
          </wp:positionV>
          <wp:extent cx="704850" cy="70485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4850" cy="704850"/>
                  </a:xfrm>
                  <a:prstGeom prst="rect">
                    <a:avLst/>
                  </a:prstGeom>
                  <a:ln/>
                </pic:spPr>
              </pic:pic>
            </a:graphicData>
          </a:graphic>
        </wp:anchor>
      </w:drawing>
    </w:r>
  </w:p>
  <w:p w:rsidR="00786F04" w:rsidRDefault="00786F04" w:rsidP="00786F04">
    <w:pPr>
      <w:pStyle w:val="Normal1"/>
      <w:pBdr>
        <w:top w:val="nil"/>
        <w:left w:val="nil"/>
        <w:bottom w:val="nil"/>
        <w:right w:val="nil"/>
        <w:between w:val="nil"/>
      </w:pBdr>
      <w:ind w:left="1276"/>
      <w:rPr>
        <w:rFonts w:ascii="Cambria" w:eastAsia="Cambria" w:hAnsi="Cambria" w:cs="Cambria"/>
        <w:color w:val="000000"/>
        <w:sz w:val="22"/>
        <w:szCs w:val="22"/>
      </w:rPr>
    </w:pPr>
    <w:r>
      <w:rPr>
        <w:rFonts w:ascii="Cambria" w:eastAsia="Cambria" w:hAnsi="Cambria" w:cs="Cambria"/>
        <w:color w:val="000000"/>
        <w:sz w:val="22"/>
        <w:szCs w:val="22"/>
      </w:rPr>
      <w:t>Volume 4, No 1 (2021): 10-22</w:t>
    </w:r>
  </w:p>
  <w:p w:rsidR="00786F04" w:rsidRDefault="00786F04" w:rsidP="00786F04">
    <w:pPr>
      <w:pStyle w:val="Normal1"/>
      <w:pBdr>
        <w:top w:val="nil"/>
        <w:left w:val="nil"/>
        <w:bottom w:val="nil"/>
        <w:right w:val="nil"/>
        <w:between w:val="nil"/>
      </w:pBdr>
      <w:ind w:left="1276"/>
      <w:rPr>
        <w:rFonts w:ascii="Cambria" w:eastAsia="Cambria" w:hAnsi="Cambria" w:cs="Cambria"/>
        <w:color w:val="000000"/>
        <w:sz w:val="22"/>
        <w:szCs w:val="22"/>
        <w:lang w:val="en-US"/>
      </w:rPr>
    </w:pPr>
    <w:r>
      <w:rPr>
        <w:rFonts w:ascii="Cambria" w:eastAsia="Cambria" w:hAnsi="Cambria" w:cs="Cambria"/>
        <w:color w:val="222222"/>
        <w:sz w:val="22"/>
        <w:szCs w:val="22"/>
        <w:highlight w:val="white"/>
      </w:rPr>
      <w:t xml:space="preserve">DOI. </w:t>
    </w:r>
    <w:r>
      <w:rPr>
        <w:rFonts w:ascii="Cambria" w:eastAsia="Cambria" w:hAnsi="Cambria" w:cs="Cambria"/>
        <w:color w:val="000000"/>
        <w:sz w:val="22"/>
        <w:szCs w:val="22"/>
      </w:rPr>
      <w:t>Xx.xxxx./xxx.ZZ</w:t>
    </w:r>
  </w:p>
  <w:p w:rsidR="00C426BD" w:rsidRPr="00C426BD" w:rsidRDefault="00C426BD" w:rsidP="00786F04">
    <w:pPr>
      <w:pStyle w:val="Normal1"/>
      <w:pBdr>
        <w:top w:val="nil"/>
        <w:left w:val="nil"/>
        <w:bottom w:val="nil"/>
        <w:right w:val="nil"/>
        <w:between w:val="nil"/>
      </w:pBdr>
      <w:ind w:left="1276"/>
      <w:rPr>
        <w:rFonts w:ascii="Cambria" w:eastAsia="Cambria" w:hAnsi="Cambria" w:cs="Cambria"/>
        <w:color w:val="222222"/>
        <w:sz w:val="22"/>
        <w:szCs w:val="22"/>
        <w:highlight w:val="white"/>
        <w:lang w:val="en-US"/>
      </w:rPr>
    </w:pPr>
  </w:p>
  <w:tbl>
    <w:tblPr>
      <w:tblW w:w="9300" w:type="dxa"/>
      <w:tblLayout w:type="fixed"/>
      <w:tblLook w:val="0000"/>
    </w:tblPr>
    <w:tblGrid>
      <w:gridCol w:w="286"/>
      <w:gridCol w:w="9014"/>
    </w:tblGrid>
    <w:tr w:rsidR="00C426BD" w:rsidTr="00C426BD">
      <w:tc>
        <w:tcPr>
          <w:tcW w:w="286" w:type="dxa"/>
          <w:shd w:val="clear" w:color="auto" w:fill="00B050"/>
          <w:vAlign w:val="center"/>
        </w:tcPr>
        <w:p w:rsidR="00C426BD" w:rsidRDefault="00C426BD" w:rsidP="001D42DE">
          <w:pPr>
            <w:pStyle w:val="Normal1"/>
            <w:pBdr>
              <w:top w:val="nil"/>
              <w:left w:val="nil"/>
              <w:bottom w:val="nil"/>
              <w:right w:val="nil"/>
              <w:between w:val="nil"/>
            </w:pBdr>
            <w:rPr>
              <w:color w:val="FFFFFF"/>
            </w:rPr>
          </w:pPr>
        </w:p>
      </w:tc>
      <w:tc>
        <w:tcPr>
          <w:tcW w:w="9014" w:type="dxa"/>
          <w:shd w:val="clear" w:color="auto" w:fill="00B050"/>
          <w:vAlign w:val="center"/>
        </w:tcPr>
        <w:p w:rsidR="00C426BD" w:rsidRDefault="00C426BD" w:rsidP="001D42DE">
          <w:pPr>
            <w:pStyle w:val="Normal1"/>
            <w:pBdr>
              <w:top w:val="nil"/>
              <w:left w:val="nil"/>
              <w:bottom w:val="nil"/>
              <w:right w:val="nil"/>
              <w:between w:val="nil"/>
            </w:pBdr>
            <w:jc w:val="center"/>
            <w:rPr>
              <w:color w:val="FFFFFF"/>
            </w:rPr>
          </w:pPr>
          <w:r>
            <w:rPr>
              <w:rFonts w:ascii="Cambria" w:eastAsia="Cambria" w:hAnsi="Cambria" w:cs="Cambria"/>
              <w:i/>
              <w:color w:val="000000"/>
              <w:sz w:val="22"/>
              <w:szCs w:val="22"/>
            </w:rPr>
            <w:t>Al-Hayat: Journal of Biology and Applied Biology, Volume 4, No 1 (2021): 10-22</w:t>
          </w:r>
        </w:p>
      </w:tc>
    </w:tr>
  </w:tbl>
  <w:p w:rsidR="00786F04" w:rsidRDefault="00786F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3D4B9C"/>
    <w:rsid w:val="0000032B"/>
    <w:rsid w:val="00001791"/>
    <w:rsid w:val="00002429"/>
    <w:rsid w:val="00002500"/>
    <w:rsid w:val="00002974"/>
    <w:rsid w:val="00002C6F"/>
    <w:rsid w:val="0000351C"/>
    <w:rsid w:val="00003F87"/>
    <w:rsid w:val="000041BC"/>
    <w:rsid w:val="000043BA"/>
    <w:rsid w:val="00004F00"/>
    <w:rsid w:val="00004F86"/>
    <w:rsid w:val="00005355"/>
    <w:rsid w:val="00005A0F"/>
    <w:rsid w:val="000061B1"/>
    <w:rsid w:val="00006C6D"/>
    <w:rsid w:val="00006FF1"/>
    <w:rsid w:val="0000740C"/>
    <w:rsid w:val="00007D73"/>
    <w:rsid w:val="00010475"/>
    <w:rsid w:val="0001079D"/>
    <w:rsid w:val="000112C2"/>
    <w:rsid w:val="00011B82"/>
    <w:rsid w:val="000129A6"/>
    <w:rsid w:val="00013E18"/>
    <w:rsid w:val="000143D0"/>
    <w:rsid w:val="00014AC5"/>
    <w:rsid w:val="00014EDA"/>
    <w:rsid w:val="00015AF3"/>
    <w:rsid w:val="00016329"/>
    <w:rsid w:val="00020E89"/>
    <w:rsid w:val="0002134A"/>
    <w:rsid w:val="000217A6"/>
    <w:rsid w:val="000223EB"/>
    <w:rsid w:val="0002255B"/>
    <w:rsid w:val="000237F6"/>
    <w:rsid w:val="000247B6"/>
    <w:rsid w:val="000247FC"/>
    <w:rsid w:val="00024A35"/>
    <w:rsid w:val="00024DF7"/>
    <w:rsid w:val="00024E61"/>
    <w:rsid w:val="00026907"/>
    <w:rsid w:val="00026B10"/>
    <w:rsid w:val="000275A5"/>
    <w:rsid w:val="000301A8"/>
    <w:rsid w:val="00030364"/>
    <w:rsid w:val="0003060E"/>
    <w:rsid w:val="00031E1D"/>
    <w:rsid w:val="00032970"/>
    <w:rsid w:val="00032C13"/>
    <w:rsid w:val="00032EF2"/>
    <w:rsid w:val="00033182"/>
    <w:rsid w:val="000331AA"/>
    <w:rsid w:val="00034245"/>
    <w:rsid w:val="00035353"/>
    <w:rsid w:val="00035787"/>
    <w:rsid w:val="00035EE3"/>
    <w:rsid w:val="00036142"/>
    <w:rsid w:val="0003632B"/>
    <w:rsid w:val="00037828"/>
    <w:rsid w:val="00040197"/>
    <w:rsid w:val="00040804"/>
    <w:rsid w:val="000408D0"/>
    <w:rsid w:val="00040DC5"/>
    <w:rsid w:val="00041430"/>
    <w:rsid w:val="000421CA"/>
    <w:rsid w:val="000429E3"/>
    <w:rsid w:val="00042D8A"/>
    <w:rsid w:val="0004385F"/>
    <w:rsid w:val="000438B6"/>
    <w:rsid w:val="000443C1"/>
    <w:rsid w:val="0004451A"/>
    <w:rsid w:val="00046686"/>
    <w:rsid w:val="00046835"/>
    <w:rsid w:val="0004690E"/>
    <w:rsid w:val="00047719"/>
    <w:rsid w:val="0005006E"/>
    <w:rsid w:val="00050ABB"/>
    <w:rsid w:val="0005139A"/>
    <w:rsid w:val="0005225B"/>
    <w:rsid w:val="00055246"/>
    <w:rsid w:val="00055F45"/>
    <w:rsid w:val="0005671A"/>
    <w:rsid w:val="00056F8F"/>
    <w:rsid w:val="00057BAC"/>
    <w:rsid w:val="000600DE"/>
    <w:rsid w:val="00060EAE"/>
    <w:rsid w:val="00061E1B"/>
    <w:rsid w:val="00061EAA"/>
    <w:rsid w:val="00062490"/>
    <w:rsid w:val="00062A87"/>
    <w:rsid w:val="00063F51"/>
    <w:rsid w:val="00063F5A"/>
    <w:rsid w:val="00064D71"/>
    <w:rsid w:val="00064E71"/>
    <w:rsid w:val="00065B13"/>
    <w:rsid w:val="00065B36"/>
    <w:rsid w:val="00065E4F"/>
    <w:rsid w:val="00066D4E"/>
    <w:rsid w:val="00067659"/>
    <w:rsid w:val="0006770F"/>
    <w:rsid w:val="000712BE"/>
    <w:rsid w:val="0007239B"/>
    <w:rsid w:val="000725C0"/>
    <w:rsid w:val="00072A99"/>
    <w:rsid w:val="00072CB5"/>
    <w:rsid w:val="00073C1E"/>
    <w:rsid w:val="0007461B"/>
    <w:rsid w:val="00074722"/>
    <w:rsid w:val="000750B1"/>
    <w:rsid w:val="00075168"/>
    <w:rsid w:val="000758A0"/>
    <w:rsid w:val="00075C0F"/>
    <w:rsid w:val="00077123"/>
    <w:rsid w:val="00077507"/>
    <w:rsid w:val="00077A08"/>
    <w:rsid w:val="00080260"/>
    <w:rsid w:val="000805E0"/>
    <w:rsid w:val="00080ADF"/>
    <w:rsid w:val="00080F60"/>
    <w:rsid w:val="00081153"/>
    <w:rsid w:val="000826CB"/>
    <w:rsid w:val="00082C04"/>
    <w:rsid w:val="00084963"/>
    <w:rsid w:val="00084D36"/>
    <w:rsid w:val="00085CE0"/>
    <w:rsid w:val="00086595"/>
    <w:rsid w:val="00086ADD"/>
    <w:rsid w:val="000870E5"/>
    <w:rsid w:val="000871D5"/>
    <w:rsid w:val="00090064"/>
    <w:rsid w:val="00091497"/>
    <w:rsid w:val="000915A8"/>
    <w:rsid w:val="00091820"/>
    <w:rsid w:val="00091BF3"/>
    <w:rsid w:val="00092249"/>
    <w:rsid w:val="00092D75"/>
    <w:rsid w:val="00092EDC"/>
    <w:rsid w:val="0009450E"/>
    <w:rsid w:val="00097269"/>
    <w:rsid w:val="000977BD"/>
    <w:rsid w:val="000A027D"/>
    <w:rsid w:val="000A04DA"/>
    <w:rsid w:val="000A0683"/>
    <w:rsid w:val="000A0972"/>
    <w:rsid w:val="000A1036"/>
    <w:rsid w:val="000A2399"/>
    <w:rsid w:val="000A2499"/>
    <w:rsid w:val="000A2649"/>
    <w:rsid w:val="000A2ACA"/>
    <w:rsid w:val="000A2ECD"/>
    <w:rsid w:val="000A48B1"/>
    <w:rsid w:val="000A54DB"/>
    <w:rsid w:val="000A6119"/>
    <w:rsid w:val="000A759B"/>
    <w:rsid w:val="000A7933"/>
    <w:rsid w:val="000B01D5"/>
    <w:rsid w:val="000B0A01"/>
    <w:rsid w:val="000B1185"/>
    <w:rsid w:val="000B1F08"/>
    <w:rsid w:val="000B1F4A"/>
    <w:rsid w:val="000B25EB"/>
    <w:rsid w:val="000B2D75"/>
    <w:rsid w:val="000B2E86"/>
    <w:rsid w:val="000B2F56"/>
    <w:rsid w:val="000B355E"/>
    <w:rsid w:val="000B3B2F"/>
    <w:rsid w:val="000B3F8D"/>
    <w:rsid w:val="000B4488"/>
    <w:rsid w:val="000B4FBC"/>
    <w:rsid w:val="000B64D8"/>
    <w:rsid w:val="000B7656"/>
    <w:rsid w:val="000C0A8F"/>
    <w:rsid w:val="000C1452"/>
    <w:rsid w:val="000C1547"/>
    <w:rsid w:val="000C18B1"/>
    <w:rsid w:val="000C3CBB"/>
    <w:rsid w:val="000C40E1"/>
    <w:rsid w:val="000C4603"/>
    <w:rsid w:val="000C4954"/>
    <w:rsid w:val="000C5CEB"/>
    <w:rsid w:val="000C6036"/>
    <w:rsid w:val="000C6185"/>
    <w:rsid w:val="000C6CC2"/>
    <w:rsid w:val="000C6F52"/>
    <w:rsid w:val="000C7A73"/>
    <w:rsid w:val="000D0653"/>
    <w:rsid w:val="000D0D26"/>
    <w:rsid w:val="000D0F22"/>
    <w:rsid w:val="000D1194"/>
    <w:rsid w:val="000D1436"/>
    <w:rsid w:val="000D2CDC"/>
    <w:rsid w:val="000D3A46"/>
    <w:rsid w:val="000D485F"/>
    <w:rsid w:val="000D489A"/>
    <w:rsid w:val="000D4C19"/>
    <w:rsid w:val="000D547E"/>
    <w:rsid w:val="000D6556"/>
    <w:rsid w:val="000D7C2B"/>
    <w:rsid w:val="000E00C6"/>
    <w:rsid w:val="000E178E"/>
    <w:rsid w:val="000E1CA3"/>
    <w:rsid w:val="000E1D5A"/>
    <w:rsid w:val="000E1FF4"/>
    <w:rsid w:val="000E2CF8"/>
    <w:rsid w:val="000E2CF9"/>
    <w:rsid w:val="000E2D21"/>
    <w:rsid w:val="000E2DFC"/>
    <w:rsid w:val="000E36F5"/>
    <w:rsid w:val="000E389A"/>
    <w:rsid w:val="000E3BFD"/>
    <w:rsid w:val="000E4314"/>
    <w:rsid w:val="000E505D"/>
    <w:rsid w:val="000E5E17"/>
    <w:rsid w:val="000E641A"/>
    <w:rsid w:val="000E6630"/>
    <w:rsid w:val="000E6779"/>
    <w:rsid w:val="000E6EC1"/>
    <w:rsid w:val="000E7466"/>
    <w:rsid w:val="000E7C05"/>
    <w:rsid w:val="000F13BB"/>
    <w:rsid w:val="000F1E46"/>
    <w:rsid w:val="000F2360"/>
    <w:rsid w:val="000F348B"/>
    <w:rsid w:val="000F367A"/>
    <w:rsid w:val="000F3C57"/>
    <w:rsid w:val="000F43B6"/>
    <w:rsid w:val="000F46D3"/>
    <w:rsid w:val="000F5093"/>
    <w:rsid w:val="000F5870"/>
    <w:rsid w:val="000F5B67"/>
    <w:rsid w:val="000F5C61"/>
    <w:rsid w:val="000F5FAC"/>
    <w:rsid w:val="000F62A6"/>
    <w:rsid w:val="000F655B"/>
    <w:rsid w:val="000F6B86"/>
    <w:rsid w:val="000F736D"/>
    <w:rsid w:val="000F74E1"/>
    <w:rsid w:val="001008D9"/>
    <w:rsid w:val="00100CCE"/>
    <w:rsid w:val="00100D7E"/>
    <w:rsid w:val="00100E16"/>
    <w:rsid w:val="00101547"/>
    <w:rsid w:val="00101B1E"/>
    <w:rsid w:val="00102668"/>
    <w:rsid w:val="001027E3"/>
    <w:rsid w:val="001035E0"/>
    <w:rsid w:val="0010459C"/>
    <w:rsid w:val="0010499D"/>
    <w:rsid w:val="00104D1B"/>
    <w:rsid w:val="00104D3F"/>
    <w:rsid w:val="001059AF"/>
    <w:rsid w:val="001061CD"/>
    <w:rsid w:val="00106872"/>
    <w:rsid w:val="00106CFD"/>
    <w:rsid w:val="001101BC"/>
    <w:rsid w:val="00110E06"/>
    <w:rsid w:val="00111458"/>
    <w:rsid w:val="00111B99"/>
    <w:rsid w:val="00111C0C"/>
    <w:rsid w:val="0011206A"/>
    <w:rsid w:val="0011223E"/>
    <w:rsid w:val="00112B33"/>
    <w:rsid w:val="0011371F"/>
    <w:rsid w:val="00113EB8"/>
    <w:rsid w:val="0011433C"/>
    <w:rsid w:val="001161E6"/>
    <w:rsid w:val="00116ABD"/>
    <w:rsid w:val="00116DC9"/>
    <w:rsid w:val="001178D2"/>
    <w:rsid w:val="00120538"/>
    <w:rsid w:val="00120A55"/>
    <w:rsid w:val="00120B30"/>
    <w:rsid w:val="00121C9B"/>
    <w:rsid w:val="0012386A"/>
    <w:rsid w:val="00124C2B"/>
    <w:rsid w:val="001255A6"/>
    <w:rsid w:val="00125B18"/>
    <w:rsid w:val="00127954"/>
    <w:rsid w:val="001307BC"/>
    <w:rsid w:val="00130EBD"/>
    <w:rsid w:val="001312B7"/>
    <w:rsid w:val="00132E41"/>
    <w:rsid w:val="00134109"/>
    <w:rsid w:val="001342D6"/>
    <w:rsid w:val="001349DE"/>
    <w:rsid w:val="00134CDD"/>
    <w:rsid w:val="00135F9C"/>
    <w:rsid w:val="00136BD2"/>
    <w:rsid w:val="001371AF"/>
    <w:rsid w:val="00137482"/>
    <w:rsid w:val="001406DE"/>
    <w:rsid w:val="00140B2D"/>
    <w:rsid w:val="00141D9D"/>
    <w:rsid w:val="00142012"/>
    <w:rsid w:val="00143803"/>
    <w:rsid w:val="00145022"/>
    <w:rsid w:val="00145080"/>
    <w:rsid w:val="00145B22"/>
    <w:rsid w:val="00146098"/>
    <w:rsid w:val="00146510"/>
    <w:rsid w:val="00147B1B"/>
    <w:rsid w:val="00147FC0"/>
    <w:rsid w:val="001500AD"/>
    <w:rsid w:val="001514A9"/>
    <w:rsid w:val="0015160D"/>
    <w:rsid w:val="0015279C"/>
    <w:rsid w:val="00153301"/>
    <w:rsid w:val="001538B3"/>
    <w:rsid w:val="00153BB3"/>
    <w:rsid w:val="0015464B"/>
    <w:rsid w:val="0015500C"/>
    <w:rsid w:val="001552DD"/>
    <w:rsid w:val="00155438"/>
    <w:rsid w:val="00156FD1"/>
    <w:rsid w:val="001579BF"/>
    <w:rsid w:val="00157CAE"/>
    <w:rsid w:val="00160FF5"/>
    <w:rsid w:val="00160FF9"/>
    <w:rsid w:val="00161B47"/>
    <w:rsid w:val="00162140"/>
    <w:rsid w:val="00162632"/>
    <w:rsid w:val="00162749"/>
    <w:rsid w:val="0016385A"/>
    <w:rsid w:val="00163BF6"/>
    <w:rsid w:val="00163DD6"/>
    <w:rsid w:val="001640D0"/>
    <w:rsid w:val="00164EA3"/>
    <w:rsid w:val="001660F0"/>
    <w:rsid w:val="00167959"/>
    <w:rsid w:val="00171340"/>
    <w:rsid w:val="00171A56"/>
    <w:rsid w:val="0017251D"/>
    <w:rsid w:val="0017289A"/>
    <w:rsid w:val="00172A1A"/>
    <w:rsid w:val="00173067"/>
    <w:rsid w:val="0017331A"/>
    <w:rsid w:val="00173FA2"/>
    <w:rsid w:val="001749C8"/>
    <w:rsid w:val="00175E64"/>
    <w:rsid w:val="00176C43"/>
    <w:rsid w:val="001771C7"/>
    <w:rsid w:val="00180ED6"/>
    <w:rsid w:val="00181345"/>
    <w:rsid w:val="00181453"/>
    <w:rsid w:val="00181614"/>
    <w:rsid w:val="001818B1"/>
    <w:rsid w:val="0018200B"/>
    <w:rsid w:val="0018226A"/>
    <w:rsid w:val="00182359"/>
    <w:rsid w:val="00182E7B"/>
    <w:rsid w:val="00183832"/>
    <w:rsid w:val="0018653A"/>
    <w:rsid w:val="00186770"/>
    <w:rsid w:val="00186831"/>
    <w:rsid w:val="00186C45"/>
    <w:rsid w:val="00187163"/>
    <w:rsid w:val="001875CE"/>
    <w:rsid w:val="001877C6"/>
    <w:rsid w:val="00190A7B"/>
    <w:rsid w:val="00191C5C"/>
    <w:rsid w:val="00191F89"/>
    <w:rsid w:val="001929AF"/>
    <w:rsid w:val="00192B94"/>
    <w:rsid w:val="00193488"/>
    <w:rsid w:val="00194C4B"/>
    <w:rsid w:val="00194E6E"/>
    <w:rsid w:val="0019557B"/>
    <w:rsid w:val="001956C3"/>
    <w:rsid w:val="00195CFF"/>
    <w:rsid w:val="00196071"/>
    <w:rsid w:val="001971FB"/>
    <w:rsid w:val="00197768"/>
    <w:rsid w:val="00197DD4"/>
    <w:rsid w:val="001A01F5"/>
    <w:rsid w:val="001A14EA"/>
    <w:rsid w:val="001A1EDB"/>
    <w:rsid w:val="001A1F6A"/>
    <w:rsid w:val="001A205E"/>
    <w:rsid w:val="001A2E07"/>
    <w:rsid w:val="001A2ECD"/>
    <w:rsid w:val="001A4EDB"/>
    <w:rsid w:val="001A5590"/>
    <w:rsid w:val="001A6491"/>
    <w:rsid w:val="001A683B"/>
    <w:rsid w:val="001A6ED8"/>
    <w:rsid w:val="001A7F90"/>
    <w:rsid w:val="001B0037"/>
    <w:rsid w:val="001B0072"/>
    <w:rsid w:val="001B07C2"/>
    <w:rsid w:val="001B086A"/>
    <w:rsid w:val="001B0AE0"/>
    <w:rsid w:val="001B0FDB"/>
    <w:rsid w:val="001B1FF3"/>
    <w:rsid w:val="001B29E5"/>
    <w:rsid w:val="001B2D60"/>
    <w:rsid w:val="001B341C"/>
    <w:rsid w:val="001B35F4"/>
    <w:rsid w:val="001B4001"/>
    <w:rsid w:val="001B4707"/>
    <w:rsid w:val="001B4E8E"/>
    <w:rsid w:val="001B55E4"/>
    <w:rsid w:val="001B5BA2"/>
    <w:rsid w:val="001B5BA4"/>
    <w:rsid w:val="001B5BDC"/>
    <w:rsid w:val="001B5D62"/>
    <w:rsid w:val="001B66B6"/>
    <w:rsid w:val="001B6AA4"/>
    <w:rsid w:val="001B7564"/>
    <w:rsid w:val="001B771D"/>
    <w:rsid w:val="001C2E33"/>
    <w:rsid w:val="001C2E3A"/>
    <w:rsid w:val="001C3C9F"/>
    <w:rsid w:val="001C426A"/>
    <w:rsid w:val="001C4697"/>
    <w:rsid w:val="001C61C5"/>
    <w:rsid w:val="001C646A"/>
    <w:rsid w:val="001C7036"/>
    <w:rsid w:val="001C7294"/>
    <w:rsid w:val="001D071E"/>
    <w:rsid w:val="001D0AC8"/>
    <w:rsid w:val="001D112E"/>
    <w:rsid w:val="001D1500"/>
    <w:rsid w:val="001D34F3"/>
    <w:rsid w:val="001D42B0"/>
    <w:rsid w:val="001D5212"/>
    <w:rsid w:val="001D6A14"/>
    <w:rsid w:val="001D74E7"/>
    <w:rsid w:val="001E17DE"/>
    <w:rsid w:val="001E2AF2"/>
    <w:rsid w:val="001E2C18"/>
    <w:rsid w:val="001E2D90"/>
    <w:rsid w:val="001E3E80"/>
    <w:rsid w:val="001E4136"/>
    <w:rsid w:val="001E4256"/>
    <w:rsid w:val="001E45D5"/>
    <w:rsid w:val="001E544B"/>
    <w:rsid w:val="001E6154"/>
    <w:rsid w:val="001E7276"/>
    <w:rsid w:val="001F0A16"/>
    <w:rsid w:val="001F1FED"/>
    <w:rsid w:val="001F256C"/>
    <w:rsid w:val="001F2820"/>
    <w:rsid w:val="001F29C2"/>
    <w:rsid w:val="001F2D2A"/>
    <w:rsid w:val="001F2F35"/>
    <w:rsid w:val="001F344F"/>
    <w:rsid w:val="001F3652"/>
    <w:rsid w:val="001F450D"/>
    <w:rsid w:val="001F4980"/>
    <w:rsid w:val="001F63CA"/>
    <w:rsid w:val="001F772A"/>
    <w:rsid w:val="00200474"/>
    <w:rsid w:val="002012EC"/>
    <w:rsid w:val="002019E3"/>
    <w:rsid w:val="00201CCE"/>
    <w:rsid w:val="002021EB"/>
    <w:rsid w:val="00202745"/>
    <w:rsid w:val="00202874"/>
    <w:rsid w:val="002028D6"/>
    <w:rsid w:val="00202CE6"/>
    <w:rsid w:val="0020311E"/>
    <w:rsid w:val="0020477E"/>
    <w:rsid w:val="00206943"/>
    <w:rsid w:val="00206C84"/>
    <w:rsid w:val="00206D3C"/>
    <w:rsid w:val="0020751E"/>
    <w:rsid w:val="00207C7D"/>
    <w:rsid w:val="00207F5B"/>
    <w:rsid w:val="0021194A"/>
    <w:rsid w:val="00212E03"/>
    <w:rsid w:val="002136E1"/>
    <w:rsid w:val="00214F6D"/>
    <w:rsid w:val="00215038"/>
    <w:rsid w:val="00215A0F"/>
    <w:rsid w:val="00215EB2"/>
    <w:rsid w:val="002172BA"/>
    <w:rsid w:val="002176AC"/>
    <w:rsid w:val="00220AF8"/>
    <w:rsid w:val="002210C2"/>
    <w:rsid w:val="002213D9"/>
    <w:rsid w:val="00222106"/>
    <w:rsid w:val="00222488"/>
    <w:rsid w:val="0022293C"/>
    <w:rsid w:val="00224A88"/>
    <w:rsid w:val="00224AED"/>
    <w:rsid w:val="0022550C"/>
    <w:rsid w:val="002256E4"/>
    <w:rsid w:val="0022582A"/>
    <w:rsid w:val="00225977"/>
    <w:rsid w:val="0022642A"/>
    <w:rsid w:val="00226764"/>
    <w:rsid w:val="002267EE"/>
    <w:rsid w:val="00226A05"/>
    <w:rsid w:val="002306F4"/>
    <w:rsid w:val="0023105F"/>
    <w:rsid w:val="0023117B"/>
    <w:rsid w:val="0023124F"/>
    <w:rsid w:val="002313D4"/>
    <w:rsid w:val="002319CB"/>
    <w:rsid w:val="00231E61"/>
    <w:rsid w:val="002330E3"/>
    <w:rsid w:val="002334E5"/>
    <w:rsid w:val="002338D6"/>
    <w:rsid w:val="00234806"/>
    <w:rsid w:val="0023644E"/>
    <w:rsid w:val="00236549"/>
    <w:rsid w:val="00236A8A"/>
    <w:rsid w:val="0024113E"/>
    <w:rsid w:val="00241508"/>
    <w:rsid w:val="00241EA5"/>
    <w:rsid w:val="00242632"/>
    <w:rsid w:val="00242703"/>
    <w:rsid w:val="00242E9E"/>
    <w:rsid w:val="0024358F"/>
    <w:rsid w:val="00243D32"/>
    <w:rsid w:val="00243E91"/>
    <w:rsid w:val="00244690"/>
    <w:rsid w:val="00244935"/>
    <w:rsid w:val="00244C38"/>
    <w:rsid w:val="0024501E"/>
    <w:rsid w:val="00246D12"/>
    <w:rsid w:val="00246D49"/>
    <w:rsid w:val="00247B4E"/>
    <w:rsid w:val="00251727"/>
    <w:rsid w:val="002518A9"/>
    <w:rsid w:val="00252278"/>
    <w:rsid w:val="00252396"/>
    <w:rsid w:val="00252DCD"/>
    <w:rsid w:val="00253DC3"/>
    <w:rsid w:val="0025476C"/>
    <w:rsid w:val="00255558"/>
    <w:rsid w:val="002557B4"/>
    <w:rsid w:val="00255E2F"/>
    <w:rsid w:val="00256245"/>
    <w:rsid w:val="00256779"/>
    <w:rsid w:val="002607B2"/>
    <w:rsid w:val="00260A96"/>
    <w:rsid w:val="00261EBE"/>
    <w:rsid w:val="00262275"/>
    <w:rsid w:val="00263627"/>
    <w:rsid w:val="0026425B"/>
    <w:rsid w:val="0026460C"/>
    <w:rsid w:val="00265670"/>
    <w:rsid w:val="002667BB"/>
    <w:rsid w:val="00267C41"/>
    <w:rsid w:val="002702B9"/>
    <w:rsid w:val="00270780"/>
    <w:rsid w:val="002710EF"/>
    <w:rsid w:val="00271187"/>
    <w:rsid w:val="0027173A"/>
    <w:rsid w:val="002721D0"/>
    <w:rsid w:val="002724BF"/>
    <w:rsid w:val="00272A4D"/>
    <w:rsid w:val="00273523"/>
    <w:rsid w:val="0027377A"/>
    <w:rsid w:val="00273D25"/>
    <w:rsid w:val="00275263"/>
    <w:rsid w:val="00275858"/>
    <w:rsid w:val="00275B51"/>
    <w:rsid w:val="00276613"/>
    <w:rsid w:val="00276C5D"/>
    <w:rsid w:val="002775D1"/>
    <w:rsid w:val="00277618"/>
    <w:rsid w:val="002776DE"/>
    <w:rsid w:val="00277AD5"/>
    <w:rsid w:val="00277F29"/>
    <w:rsid w:val="002801CA"/>
    <w:rsid w:val="0028056D"/>
    <w:rsid w:val="00280C7A"/>
    <w:rsid w:val="00281355"/>
    <w:rsid w:val="00281609"/>
    <w:rsid w:val="00282EAB"/>
    <w:rsid w:val="00283143"/>
    <w:rsid w:val="002833BC"/>
    <w:rsid w:val="00283952"/>
    <w:rsid w:val="00284077"/>
    <w:rsid w:val="0028423E"/>
    <w:rsid w:val="0028438F"/>
    <w:rsid w:val="002845DB"/>
    <w:rsid w:val="00284DE1"/>
    <w:rsid w:val="00285951"/>
    <w:rsid w:val="00286B64"/>
    <w:rsid w:val="00290434"/>
    <w:rsid w:val="002909C7"/>
    <w:rsid w:val="00290D7E"/>
    <w:rsid w:val="00290F12"/>
    <w:rsid w:val="0029261B"/>
    <w:rsid w:val="00292C92"/>
    <w:rsid w:val="00292EE1"/>
    <w:rsid w:val="002935AE"/>
    <w:rsid w:val="00293824"/>
    <w:rsid w:val="002948BE"/>
    <w:rsid w:val="00294980"/>
    <w:rsid w:val="00295AFC"/>
    <w:rsid w:val="00296FDC"/>
    <w:rsid w:val="0029736A"/>
    <w:rsid w:val="00297803"/>
    <w:rsid w:val="00297AF5"/>
    <w:rsid w:val="002A03FE"/>
    <w:rsid w:val="002A045D"/>
    <w:rsid w:val="002A0F0D"/>
    <w:rsid w:val="002A14B9"/>
    <w:rsid w:val="002A1E12"/>
    <w:rsid w:val="002A3CA6"/>
    <w:rsid w:val="002A4302"/>
    <w:rsid w:val="002A57CE"/>
    <w:rsid w:val="002A5C41"/>
    <w:rsid w:val="002A6105"/>
    <w:rsid w:val="002A63BE"/>
    <w:rsid w:val="002A757F"/>
    <w:rsid w:val="002B0A28"/>
    <w:rsid w:val="002B0A52"/>
    <w:rsid w:val="002B11F7"/>
    <w:rsid w:val="002B1EEB"/>
    <w:rsid w:val="002B2726"/>
    <w:rsid w:val="002B2F8E"/>
    <w:rsid w:val="002B3130"/>
    <w:rsid w:val="002B325C"/>
    <w:rsid w:val="002B3CFA"/>
    <w:rsid w:val="002B4126"/>
    <w:rsid w:val="002B4BDC"/>
    <w:rsid w:val="002B5298"/>
    <w:rsid w:val="002B58CA"/>
    <w:rsid w:val="002B6AD4"/>
    <w:rsid w:val="002B72E3"/>
    <w:rsid w:val="002C1E8A"/>
    <w:rsid w:val="002C247C"/>
    <w:rsid w:val="002C2619"/>
    <w:rsid w:val="002C3568"/>
    <w:rsid w:val="002C3BFF"/>
    <w:rsid w:val="002C404F"/>
    <w:rsid w:val="002C56CB"/>
    <w:rsid w:val="002C57D9"/>
    <w:rsid w:val="002C61D4"/>
    <w:rsid w:val="002C7405"/>
    <w:rsid w:val="002D01B7"/>
    <w:rsid w:val="002D0614"/>
    <w:rsid w:val="002D10A8"/>
    <w:rsid w:val="002D1BCE"/>
    <w:rsid w:val="002D20E2"/>
    <w:rsid w:val="002D246B"/>
    <w:rsid w:val="002D30DE"/>
    <w:rsid w:val="002D3590"/>
    <w:rsid w:val="002D37B3"/>
    <w:rsid w:val="002D37CB"/>
    <w:rsid w:val="002D3942"/>
    <w:rsid w:val="002D3D5B"/>
    <w:rsid w:val="002D418C"/>
    <w:rsid w:val="002D4282"/>
    <w:rsid w:val="002D4433"/>
    <w:rsid w:val="002D52D4"/>
    <w:rsid w:val="002D54D3"/>
    <w:rsid w:val="002D657F"/>
    <w:rsid w:val="002D68A4"/>
    <w:rsid w:val="002D6B10"/>
    <w:rsid w:val="002D7FC8"/>
    <w:rsid w:val="002E046F"/>
    <w:rsid w:val="002E0838"/>
    <w:rsid w:val="002E0FF1"/>
    <w:rsid w:val="002E1F6D"/>
    <w:rsid w:val="002E20B8"/>
    <w:rsid w:val="002E255A"/>
    <w:rsid w:val="002E290F"/>
    <w:rsid w:val="002E2AD4"/>
    <w:rsid w:val="002E3C07"/>
    <w:rsid w:val="002E47B1"/>
    <w:rsid w:val="002E485D"/>
    <w:rsid w:val="002E4B88"/>
    <w:rsid w:val="002E6486"/>
    <w:rsid w:val="002E68A2"/>
    <w:rsid w:val="002E6F32"/>
    <w:rsid w:val="002E77D1"/>
    <w:rsid w:val="002E79F0"/>
    <w:rsid w:val="002E7C60"/>
    <w:rsid w:val="002F030B"/>
    <w:rsid w:val="002F0C05"/>
    <w:rsid w:val="002F0EEF"/>
    <w:rsid w:val="002F11F6"/>
    <w:rsid w:val="002F1C4F"/>
    <w:rsid w:val="002F2266"/>
    <w:rsid w:val="002F230A"/>
    <w:rsid w:val="002F2A9B"/>
    <w:rsid w:val="002F31C3"/>
    <w:rsid w:val="002F40AD"/>
    <w:rsid w:val="002F4C94"/>
    <w:rsid w:val="002F4F7C"/>
    <w:rsid w:val="002F4FCF"/>
    <w:rsid w:val="002F533A"/>
    <w:rsid w:val="002F5A55"/>
    <w:rsid w:val="002F5FC1"/>
    <w:rsid w:val="002F5FF3"/>
    <w:rsid w:val="002F6281"/>
    <w:rsid w:val="002F7060"/>
    <w:rsid w:val="002F7492"/>
    <w:rsid w:val="002F75F5"/>
    <w:rsid w:val="002F77B2"/>
    <w:rsid w:val="00300423"/>
    <w:rsid w:val="00300452"/>
    <w:rsid w:val="00300ED3"/>
    <w:rsid w:val="00300F08"/>
    <w:rsid w:val="00301705"/>
    <w:rsid w:val="00301D03"/>
    <w:rsid w:val="00302355"/>
    <w:rsid w:val="003024CB"/>
    <w:rsid w:val="0030294E"/>
    <w:rsid w:val="00302A51"/>
    <w:rsid w:val="00302EA0"/>
    <w:rsid w:val="00302ED1"/>
    <w:rsid w:val="003031C3"/>
    <w:rsid w:val="00303518"/>
    <w:rsid w:val="00303790"/>
    <w:rsid w:val="003043F7"/>
    <w:rsid w:val="0030488B"/>
    <w:rsid w:val="003050AA"/>
    <w:rsid w:val="003063D4"/>
    <w:rsid w:val="00306653"/>
    <w:rsid w:val="003103A4"/>
    <w:rsid w:val="00310679"/>
    <w:rsid w:val="00310963"/>
    <w:rsid w:val="0031106D"/>
    <w:rsid w:val="003123D2"/>
    <w:rsid w:val="00312535"/>
    <w:rsid w:val="00312BA4"/>
    <w:rsid w:val="00312D18"/>
    <w:rsid w:val="0031387E"/>
    <w:rsid w:val="0031448F"/>
    <w:rsid w:val="00315ED1"/>
    <w:rsid w:val="00316BC8"/>
    <w:rsid w:val="00316F38"/>
    <w:rsid w:val="0031792E"/>
    <w:rsid w:val="00317973"/>
    <w:rsid w:val="00317D60"/>
    <w:rsid w:val="00320DC3"/>
    <w:rsid w:val="00320F56"/>
    <w:rsid w:val="00320FD3"/>
    <w:rsid w:val="003212A5"/>
    <w:rsid w:val="00321673"/>
    <w:rsid w:val="0032190C"/>
    <w:rsid w:val="003226B5"/>
    <w:rsid w:val="0032290E"/>
    <w:rsid w:val="00323A53"/>
    <w:rsid w:val="00323CDC"/>
    <w:rsid w:val="00323EE1"/>
    <w:rsid w:val="0032433D"/>
    <w:rsid w:val="00326987"/>
    <w:rsid w:val="003271F7"/>
    <w:rsid w:val="0032732C"/>
    <w:rsid w:val="003300D4"/>
    <w:rsid w:val="00330159"/>
    <w:rsid w:val="003306FC"/>
    <w:rsid w:val="00330C61"/>
    <w:rsid w:val="00330CC3"/>
    <w:rsid w:val="003313DF"/>
    <w:rsid w:val="00331426"/>
    <w:rsid w:val="00331448"/>
    <w:rsid w:val="00332132"/>
    <w:rsid w:val="00333651"/>
    <w:rsid w:val="00333988"/>
    <w:rsid w:val="00334CCB"/>
    <w:rsid w:val="003359DA"/>
    <w:rsid w:val="00336D87"/>
    <w:rsid w:val="00336DA6"/>
    <w:rsid w:val="00336E54"/>
    <w:rsid w:val="00337C61"/>
    <w:rsid w:val="00340EA7"/>
    <w:rsid w:val="00341925"/>
    <w:rsid w:val="00341EE2"/>
    <w:rsid w:val="003422BC"/>
    <w:rsid w:val="00342317"/>
    <w:rsid w:val="00342898"/>
    <w:rsid w:val="00344E0E"/>
    <w:rsid w:val="0034541F"/>
    <w:rsid w:val="0034660F"/>
    <w:rsid w:val="0034767C"/>
    <w:rsid w:val="00347A09"/>
    <w:rsid w:val="00347B49"/>
    <w:rsid w:val="00347D77"/>
    <w:rsid w:val="003507AB"/>
    <w:rsid w:val="003512C3"/>
    <w:rsid w:val="003515D1"/>
    <w:rsid w:val="003529B0"/>
    <w:rsid w:val="00352B76"/>
    <w:rsid w:val="00353008"/>
    <w:rsid w:val="00354E52"/>
    <w:rsid w:val="0035544F"/>
    <w:rsid w:val="00356181"/>
    <w:rsid w:val="00356BD0"/>
    <w:rsid w:val="0035714D"/>
    <w:rsid w:val="0035726B"/>
    <w:rsid w:val="003578B7"/>
    <w:rsid w:val="00357CFB"/>
    <w:rsid w:val="003607B5"/>
    <w:rsid w:val="00361BA1"/>
    <w:rsid w:val="00362233"/>
    <w:rsid w:val="00362FC5"/>
    <w:rsid w:val="003640E4"/>
    <w:rsid w:val="00364B48"/>
    <w:rsid w:val="00364F65"/>
    <w:rsid w:val="00366540"/>
    <w:rsid w:val="00366584"/>
    <w:rsid w:val="00366C70"/>
    <w:rsid w:val="00366FF5"/>
    <w:rsid w:val="00367025"/>
    <w:rsid w:val="00367115"/>
    <w:rsid w:val="0037059A"/>
    <w:rsid w:val="00370FD4"/>
    <w:rsid w:val="0037147C"/>
    <w:rsid w:val="003718B4"/>
    <w:rsid w:val="003729A8"/>
    <w:rsid w:val="00372F9E"/>
    <w:rsid w:val="00373FFF"/>
    <w:rsid w:val="0037539E"/>
    <w:rsid w:val="003759A0"/>
    <w:rsid w:val="00375A26"/>
    <w:rsid w:val="00375AA1"/>
    <w:rsid w:val="00376286"/>
    <w:rsid w:val="00376953"/>
    <w:rsid w:val="003809B8"/>
    <w:rsid w:val="00380D39"/>
    <w:rsid w:val="00381294"/>
    <w:rsid w:val="003812A0"/>
    <w:rsid w:val="00381D05"/>
    <w:rsid w:val="00381D2D"/>
    <w:rsid w:val="00381DC3"/>
    <w:rsid w:val="003847A3"/>
    <w:rsid w:val="003848AC"/>
    <w:rsid w:val="00384993"/>
    <w:rsid w:val="00384C47"/>
    <w:rsid w:val="00384C7A"/>
    <w:rsid w:val="003852D6"/>
    <w:rsid w:val="003859DD"/>
    <w:rsid w:val="003861C1"/>
    <w:rsid w:val="0038674B"/>
    <w:rsid w:val="003906F1"/>
    <w:rsid w:val="00391717"/>
    <w:rsid w:val="003936D5"/>
    <w:rsid w:val="0039575D"/>
    <w:rsid w:val="003959C0"/>
    <w:rsid w:val="00395CC1"/>
    <w:rsid w:val="00395D49"/>
    <w:rsid w:val="00395DBA"/>
    <w:rsid w:val="003962D1"/>
    <w:rsid w:val="003966C4"/>
    <w:rsid w:val="003972EA"/>
    <w:rsid w:val="00397439"/>
    <w:rsid w:val="003A032D"/>
    <w:rsid w:val="003A0F58"/>
    <w:rsid w:val="003A41A6"/>
    <w:rsid w:val="003A4218"/>
    <w:rsid w:val="003A4351"/>
    <w:rsid w:val="003A43F4"/>
    <w:rsid w:val="003A4FAD"/>
    <w:rsid w:val="003A5154"/>
    <w:rsid w:val="003A550F"/>
    <w:rsid w:val="003A62C4"/>
    <w:rsid w:val="003A6611"/>
    <w:rsid w:val="003A67CB"/>
    <w:rsid w:val="003A7269"/>
    <w:rsid w:val="003A7569"/>
    <w:rsid w:val="003A7F7F"/>
    <w:rsid w:val="003B0434"/>
    <w:rsid w:val="003B07A3"/>
    <w:rsid w:val="003B0A58"/>
    <w:rsid w:val="003B0AE9"/>
    <w:rsid w:val="003B0E66"/>
    <w:rsid w:val="003B1661"/>
    <w:rsid w:val="003B1A08"/>
    <w:rsid w:val="003B1AF5"/>
    <w:rsid w:val="003B1E55"/>
    <w:rsid w:val="003B2E15"/>
    <w:rsid w:val="003B3C55"/>
    <w:rsid w:val="003B400F"/>
    <w:rsid w:val="003B5C4E"/>
    <w:rsid w:val="003B69F9"/>
    <w:rsid w:val="003C02E7"/>
    <w:rsid w:val="003C1901"/>
    <w:rsid w:val="003C1B78"/>
    <w:rsid w:val="003C212C"/>
    <w:rsid w:val="003C216E"/>
    <w:rsid w:val="003C2933"/>
    <w:rsid w:val="003C2AD0"/>
    <w:rsid w:val="003C2E45"/>
    <w:rsid w:val="003C2E52"/>
    <w:rsid w:val="003C4578"/>
    <w:rsid w:val="003C509C"/>
    <w:rsid w:val="003C52CD"/>
    <w:rsid w:val="003C54E3"/>
    <w:rsid w:val="003C5551"/>
    <w:rsid w:val="003C55F2"/>
    <w:rsid w:val="003C6453"/>
    <w:rsid w:val="003C657F"/>
    <w:rsid w:val="003C711A"/>
    <w:rsid w:val="003C7489"/>
    <w:rsid w:val="003C7D6B"/>
    <w:rsid w:val="003D06D0"/>
    <w:rsid w:val="003D14EA"/>
    <w:rsid w:val="003D250D"/>
    <w:rsid w:val="003D2630"/>
    <w:rsid w:val="003D2BA1"/>
    <w:rsid w:val="003D2EC4"/>
    <w:rsid w:val="003D3014"/>
    <w:rsid w:val="003D408E"/>
    <w:rsid w:val="003D475E"/>
    <w:rsid w:val="003D4B9C"/>
    <w:rsid w:val="003D5574"/>
    <w:rsid w:val="003D589F"/>
    <w:rsid w:val="003D76D6"/>
    <w:rsid w:val="003E029E"/>
    <w:rsid w:val="003E0B80"/>
    <w:rsid w:val="003E19FC"/>
    <w:rsid w:val="003E2B7C"/>
    <w:rsid w:val="003E2C12"/>
    <w:rsid w:val="003E3A13"/>
    <w:rsid w:val="003E3F61"/>
    <w:rsid w:val="003E42AE"/>
    <w:rsid w:val="003E58A6"/>
    <w:rsid w:val="003E595B"/>
    <w:rsid w:val="003E6E65"/>
    <w:rsid w:val="003F01B1"/>
    <w:rsid w:val="003F0A69"/>
    <w:rsid w:val="003F0CF5"/>
    <w:rsid w:val="003F109F"/>
    <w:rsid w:val="003F155E"/>
    <w:rsid w:val="003F164A"/>
    <w:rsid w:val="003F178B"/>
    <w:rsid w:val="003F185C"/>
    <w:rsid w:val="003F350F"/>
    <w:rsid w:val="003F40B2"/>
    <w:rsid w:val="003F433C"/>
    <w:rsid w:val="003F45B1"/>
    <w:rsid w:val="003F5054"/>
    <w:rsid w:val="003F5CF0"/>
    <w:rsid w:val="003F65FB"/>
    <w:rsid w:val="003F6CB0"/>
    <w:rsid w:val="003F732D"/>
    <w:rsid w:val="004033CE"/>
    <w:rsid w:val="0040345A"/>
    <w:rsid w:val="00403B4E"/>
    <w:rsid w:val="00403BEF"/>
    <w:rsid w:val="00404286"/>
    <w:rsid w:val="0040482D"/>
    <w:rsid w:val="00404B08"/>
    <w:rsid w:val="00405C0D"/>
    <w:rsid w:val="00405F74"/>
    <w:rsid w:val="00406A76"/>
    <w:rsid w:val="00407437"/>
    <w:rsid w:val="00407808"/>
    <w:rsid w:val="004100E7"/>
    <w:rsid w:val="0041185A"/>
    <w:rsid w:val="0041242B"/>
    <w:rsid w:val="00413654"/>
    <w:rsid w:val="0041470F"/>
    <w:rsid w:val="00415192"/>
    <w:rsid w:val="00416677"/>
    <w:rsid w:val="00416F6D"/>
    <w:rsid w:val="00417511"/>
    <w:rsid w:val="004177A6"/>
    <w:rsid w:val="00417FED"/>
    <w:rsid w:val="00420524"/>
    <w:rsid w:val="00420F6F"/>
    <w:rsid w:val="0042101D"/>
    <w:rsid w:val="00421566"/>
    <w:rsid w:val="004221AD"/>
    <w:rsid w:val="004226FC"/>
    <w:rsid w:val="0042280A"/>
    <w:rsid w:val="00422924"/>
    <w:rsid w:val="00423B5A"/>
    <w:rsid w:val="00425382"/>
    <w:rsid w:val="0042578B"/>
    <w:rsid w:val="004264F1"/>
    <w:rsid w:val="00426581"/>
    <w:rsid w:val="00426A90"/>
    <w:rsid w:val="004270A5"/>
    <w:rsid w:val="00430062"/>
    <w:rsid w:val="004305AD"/>
    <w:rsid w:val="00430A4D"/>
    <w:rsid w:val="004310B7"/>
    <w:rsid w:val="0043116A"/>
    <w:rsid w:val="00431765"/>
    <w:rsid w:val="004323C9"/>
    <w:rsid w:val="00433023"/>
    <w:rsid w:val="004335FB"/>
    <w:rsid w:val="004336DB"/>
    <w:rsid w:val="00433DA7"/>
    <w:rsid w:val="00434316"/>
    <w:rsid w:val="00434479"/>
    <w:rsid w:val="0043460E"/>
    <w:rsid w:val="00434D55"/>
    <w:rsid w:val="00434F20"/>
    <w:rsid w:val="004358C4"/>
    <w:rsid w:val="004360E8"/>
    <w:rsid w:val="00436202"/>
    <w:rsid w:val="00436C7D"/>
    <w:rsid w:val="00437522"/>
    <w:rsid w:val="00437A7F"/>
    <w:rsid w:val="00437CDF"/>
    <w:rsid w:val="004411E2"/>
    <w:rsid w:val="0044150F"/>
    <w:rsid w:val="00441FAA"/>
    <w:rsid w:val="004422FF"/>
    <w:rsid w:val="00442C79"/>
    <w:rsid w:val="00443777"/>
    <w:rsid w:val="00443A41"/>
    <w:rsid w:val="00445023"/>
    <w:rsid w:val="004450BD"/>
    <w:rsid w:val="004451EF"/>
    <w:rsid w:val="00445976"/>
    <w:rsid w:val="00445A85"/>
    <w:rsid w:val="004463F5"/>
    <w:rsid w:val="00446B2F"/>
    <w:rsid w:val="00446D72"/>
    <w:rsid w:val="00446EE1"/>
    <w:rsid w:val="00447611"/>
    <w:rsid w:val="00447F5C"/>
    <w:rsid w:val="0045002A"/>
    <w:rsid w:val="00451235"/>
    <w:rsid w:val="004518B9"/>
    <w:rsid w:val="00451D1D"/>
    <w:rsid w:val="00452791"/>
    <w:rsid w:val="0045464F"/>
    <w:rsid w:val="00454710"/>
    <w:rsid w:val="004547DF"/>
    <w:rsid w:val="004549CB"/>
    <w:rsid w:val="00454CF4"/>
    <w:rsid w:val="004550D5"/>
    <w:rsid w:val="004556F0"/>
    <w:rsid w:val="004561BB"/>
    <w:rsid w:val="00456A88"/>
    <w:rsid w:val="00456BCE"/>
    <w:rsid w:val="00456E3B"/>
    <w:rsid w:val="004570E8"/>
    <w:rsid w:val="004571FB"/>
    <w:rsid w:val="00457D0F"/>
    <w:rsid w:val="00457DD6"/>
    <w:rsid w:val="00457E7B"/>
    <w:rsid w:val="00457E97"/>
    <w:rsid w:val="00460539"/>
    <w:rsid w:val="00460E16"/>
    <w:rsid w:val="004610B3"/>
    <w:rsid w:val="00461612"/>
    <w:rsid w:val="00461DA8"/>
    <w:rsid w:val="00462A57"/>
    <w:rsid w:val="00462BB7"/>
    <w:rsid w:val="00463A6F"/>
    <w:rsid w:val="00464335"/>
    <w:rsid w:val="004645C0"/>
    <w:rsid w:val="0046473B"/>
    <w:rsid w:val="004647D7"/>
    <w:rsid w:val="00464D38"/>
    <w:rsid w:val="00465981"/>
    <w:rsid w:val="00466841"/>
    <w:rsid w:val="0046799B"/>
    <w:rsid w:val="00467C57"/>
    <w:rsid w:val="00470985"/>
    <w:rsid w:val="00470C17"/>
    <w:rsid w:val="004712A7"/>
    <w:rsid w:val="00471511"/>
    <w:rsid w:val="004732E0"/>
    <w:rsid w:val="00473EBF"/>
    <w:rsid w:val="004743A2"/>
    <w:rsid w:val="00475962"/>
    <w:rsid w:val="00476396"/>
    <w:rsid w:val="004766A6"/>
    <w:rsid w:val="00476FAD"/>
    <w:rsid w:val="00477A37"/>
    <w:rsid w:val="00477B90"/>
    <w:rsid w:val="00477C23"/>
    <w:rsid w:val="00480266"/>
    <w:rsid w:val="00480312"/>
    <w:rsid w:val="00480F57"/>
    <w:rsid w:val="00481E81"/>
    <w:rsid w:val="00482697"/>
    <w:rsid w:val="0048278A"/>
    <w:rsid w:val="0048340E"/>
    <w:rsid w:val="0048411C"/>
    <w:rsid w:val="00484D29"/>
    <w:rsid w:val="004851B9"/>
    <w:rsid w:val="004851D1"/>
    <w:rsid w:val="00485494"/>
    <w:rsid w:val="00485A2C"/>
    <w:rsid w:val="00485E79"/>
    <w:rsid w:val="00485E94"/>
    <w:rsid w:val="00486403"/>
    <w:rsid w:val="004877D7"/>
    <w:rsid w:val="004879EC"/>
    <w:rsid w:val="00490B1D"/>
    <w:rsid w:val="00491494"/>
    <w:rsid w:val="004918F3"/>
    <w:rsid w:val="004931A8"/>
    <w:rsid w:val="00493416"/>
    <w:rsid w:val="004939BD"/>
    <w:rsid w:val="004940D9"/>
    <w:rsid w:val="004940F6"/>
    <w:rsid w:val="0049430A"/>
    <w:rsid w:val="00495252"/>
    <w:rsid w:val="00495A5F"/>
    <w:rsid w:val="00495A90"/>
    <w:rsid w:val="00495E6B"/>
    <w:rsid w:val="00495F3F"/>
    <w:rsid w:val="0049614D"/>
    <w:rsid w:val="004974E1"/>
    <w:rsid w:val="004975B3"/>
    <w:rsid w:val="004A03BA"/>
    <w:rsid w:val="004A085B"/>
    <w:rsid w:val="004A17FE"/>
    <w:rsid w:val="004A185E"/>
    <w:rsid w:val="004A355B"/>
    <w:rsid w:val="004A4160"/>
    <w:rsid w:val="004A51E3"/>
    <w:rsid w:val="004A548F"/>
    <w:rsid w:val="004A54AE"/>
    <w:rsid w:val="004A55B8"/>
    <w:rsid w:val="004A7A21"/>
    <w:rsid w:val="004A7D4C"/>
    <w:rsid w:val="004A7F9A"/>
    <w:rsid w:val="004B078C"/>
    <w:rsid w:val="004B16B2"/>
    <w:rsid w:val="004B24AF"/>
    <w:rsid w:val="004B28A1"/>
    <w:rsid w:val="004B40C4"/>
    <w:rsid w:val="004B4AE8"/>
    <w:rsid w:val="004B583F"/>
    <w:rsid w:val="004B74B3"/>
    <w:rsid w:val="004B7750"/>
    <w:rsid w:val="004C0BCE"/>
    <w:rsid w:val="004C0DAE"/>
    <w:rsid w:val="004C2487"/>
    <w:rsid w:val="004C2A99"/>
    <w:rsid w:val="004C2AC7"/>
    <w:rsid w:val="004C2C96"/>
    <w:rsid w:val="004C39E2"/>
    <w:rsid w:val="004C3CD0"/>
    <w:rsid w:val="004C4C1F"/>
    <w:rsid w:val="004C5165"/>
    <w:rsid w:val="004C52A9"/>
    <w:rsid w:val="004C7011"/>
    <w:rsid w:val="004C734D"/>
    <w:rsid w:val="004D0713"/>
    <w:rsid w:val="004D0949"/>
    <w:rsid w:val="004D0B11"/>
    <w:rsid w:val="004D121B"/>
    <w:rsid w:val="004D3AAC"/>
    <w:rsid w:val="004D49E8"/>
    <w:rsid w:val="004D4B0B"/>
    <w:rsid w:val="004D5140"/>
    <w:rsid w:val="004D57F1"/>
    <w:rsid w:val="004D5982"/>
    <w:rsid w:val="004D638B"/>
    <w:rsid w:val="004D760F"/>
    <w:rsid w:val="004D7A7D"/>
    <w:rsid w:val="004E050D"/>
    <w:rsid w:val="004E08CC"/>
    <w:rsid w:val="004E08EF"/>
    <w:rsid w:val="004E0DC7"/>
    <w:rsid w:val="004E1280"/>
    <w:rsid w:val="004E1EC1"/>
    <w:rsid w:val="004E2234"/>
    <w:rsid w:val="004E53F8"/>
    <w:rsid w:val="004E55BB"/>
    <w:rsid w:val="004E5980"/>
    <w:rsid w:val="004E6231"/>
    <w:rsid w:val="004E660E"/>
    <w:rsid w:val="004E6C66"/>
    <w:rsid w:val="004E73C5"/>
    <w:rsid w:val="004E7D55"/>
    <w:rsid w:val="004E7F90"/>
    <w:rsid w:val="004F024F"/>
    <w:rsid w:val="004F09FD"/>
    <w:rsid w:val="004F0BC0"/>
    <w:rsid w:val="004F1695"/>
    <w:rsid w:val="004F1AB4"/>
    <w:rsid w:val="004F24AE"/>
    <w:rsid w:val="004F3962"/>
    <w:rsid w:val="004F3ED5"/>
    <w:rsid w:val="004F503D"/>
    <w:rsid w:val="004F5343"/>
    <w:rsid w:val="004F57C5"/>
    <w:rsid w:val="004F649E"/>
    <w:rsid w:val="004F6742"/>
    <w:rsid w:val="004F69A6"/>
    <w:rsid w:val="004F6BDC"/>
    <w:rsid w:val="004F745A"/>
    <w:rsid w:val="00500903"/>
    <w:rsid w:val="005009B1"/>
    <w:rsid w:val="00500BC9"/>
    <w:rsid w:val="00501CE4"/>
    <w:rsid w:val="00502209"/>
    <w:rsid w:val="00502745"/>
    <w:rsid w:val="00503371"/>
    <w:rsid w:val="005034D6"/>
    <w:rsid w:val="00504533"/>
    <w:rsid w:val="00505455"/>
    <w:rsid w:val="00505DC6"/>
    <w:rsid w:val="005064B9"/>
    <w:rsid w:val="00507089"/>
    <w:rsid w:val="005079F3"/>
    <w:rsid w:val="00507C29"/>
    <w:rsid w:val="00510F18"/>
    <w:rsid w:val="00511FFC"/>
    <w:rsid w:val="0051264C"/>
    <w:rsid w:val="00512773"/>
    <w:rsid w:val="00512C8E"/>
    <w:rsid w:val="00512E0A"/>
    <w:rsid w:val="0051355A"/>
    <w:rsid w:val="0051369F"/>
    <w:rsid w:val="00513A8D"/>
    <w:rsid w:val="00514876"/>
    <w:rsid w:val="00514BAF"/>
    <w:rsid w:val="00515980"/>
    <w:rsid w:val="00515A05"/>
    <w:rsid w:val="00515EF1"/>
    <w:rsid w:val="005163C2"/>
    <w:rsid w:val="00516A0A"/>
    <w:rsid w:val="00517366"/>
    <w:rsid w:val="005178A1"/>
    <w:rsid w:val="0052069E"/>
    <w:rsid w:val="00521A74"/>
    <w:rsid w:val="00522FEE"/>
    <w:rsid w:val="0052310B"/>
    <w:rsid w:val="00523DD1"/>
    <w:rsid w:val="005244BE"/>
    <w:rsid w:val="005245F8"/>
    <w:rsid w:val="00524B99"/>
    <w:rsid w:val="0052628D"/>
    <w:rsid w:val="00527277"/>
    <w:rsid w:val="00527583"/>
    <w:rsid w:val="00530BAF"/>
    <w:rsid w:val="00530CB3"/>
    <w:rsid w:val="00530ED1"/>
    <w:rsid w:val="00531C98"/>
    <w:rsid w:val="0053216B"/>
    <w:rsid w:val="005338DD"/>
    <w:rsid w:val="005346BE"/>
    <w:rsid w:val="00534A45"/>
    <w:rsid w:val="00534AA1"/>
    <w:rsid w:val="0053542D"/>
    <w:rsid w:val="0053563A"/>
    <w:rsid w:val="005358E6"/>
    <w:rsid w:val="0053599C"/>
    <w:rsid w:val="00536A6B"/>
    <w:rsid w:val="00536DB1"/>
    <w:rsid w:val="0053701E"/>
    <w:rsid w:val="0053798B"/>
    <w:rsid w:val="005403CE"/>
    <w:rsid w:val="005406E4"/>
    <w:rsid w:val="005412BC"/>
    <w:rsid w:val="005423FE"/>
    <w:rsid w:val="00542A5E"/>
    <w:rsid w:val="00542ABC"/>
    <w:rsid w:val="00542CDD"/>
    <w:rsid w:val="00542DD3"/>
    <w:rsid w:val="00542E95"/>
    <w:rsid w:val="005430D9"/>
    <w:rsid w:val="0054346F"/>
    <w:rsid w:val="005434A3"/>
    <w:rsid w:val="00543D9A"/>
    <w:rsid w:val="00543FCB"/>
    <w:rsid w:val="0054545D"/>
    <w:rsid w:val="00545D57"/>
    <w:rsid w:val="00546659"/>
    <w:rsid w:val="005470A5"/>
    <w:rsid w:val="005505F2"/>
    <w:rsid w:val="00550DAA"/>
    <w:rsid w:val="005512D8"/>
    <w:rsid w:val="00551510"/>
    <w:rsid w:val="00551F1E"/>
    <w:rsid w:val="0055272B"/>
    <w:rsid w:val="00553A04"/>
    <w:rsid w:val="00553FA8"/>
    <w:rsid w:val="0055443B"/>
    <w:rsid w:val="00554E10"/>
    <w:rsid w:val="00555445"/>
    <w:rsid w:val="005569F3"/>
    <w:rsid w:val="00556BAF"/>
    <w:rsid w:val="005575C1"/>
    <w:rsid w:val="00557CF3"/>
    <w:rsid w:val="00561E87"/>
    <w:rsid w:val="00562041"/>
    <w:rsid w:val="005623E5"/>
    <w:rsid w:val="00562DA6"/>
    <w:rsid w:val="00563742"/>
    <w:rsid w:val="00564F70"/>
    <w:rsid w:val="00565514"/>
    <w:rsid w:val="0056563B"/>
    <w:rsid w:val="00565A39"/>
    <w:rsid w:val="0056617E"/>
    <w:rsid w:val="005668C4"/>
    <w:rsid w:val="0056790C"/>
    <w:rsid w:val="00567C39"/>
    <w:rsid w:val="00572E37"/>
    <w:rsid w:val="00573025"/>
    <w:rsid w:val="00573239"/>
    <w:rsid w:val="00573831"/>
    <w:rsid w:val="00573A74"/>
    <w:rsid w:val="00573AFC"/>
    <w:rsid w:val="00574FAA"/>
    <w:rsid w:val="0057688B"/>
    <w:rsid w:val="0057692B"/>
    <w:rsid w:val="00576D24"/>
    <w:rsid w:val="0057707F"/>
    <w:rsid w:val="005773C7"/>
    <w:rsid w:val="00577675"/>
    <w:rsid w:val="00577D21"/>
    <w:rsid w:val="00577DFF"/>
    <w:rsid w:val="00580B65"/>
    <w:rsid w:val="00580CAF"/>
    <w:rsid w:val="00580DC6"/>
    <w:rsid w:val="0058274E"/>
    <w:rsid w:val="005828EA"/>
    <w:rsid w:val="005830C8"/>
    <w:rsid w:val="005838C6"/>
    <w:rsid w:val="005845DB"/>
    <w:rsid w:val="0058533A"/>
    <w:rsid w:val="005853D0"/>
    <w:rsid w:val="005854AA"/>
    <w:rsid w:val="005862EC"/>
    <w:rsid w:val="00587285"/>
    <w:rsid w:val="00587670"/>
    <w:rsid w:val="0059026A"/>
    <w:rsid w:val="00590E42"/>
    <w:rsid w:val="00592B4F"/>
    <w:rsid w:val="00592EF6"/>
    <w:rsid w:val="00593B25"/>
    <w:rsid w:val="00593BE2"/>
    <w:rsid w:val="00595A03"/>
    <w:rsid w:val="005976C2"/>
    <w:rsid w:val="00597996"/>
    <w:rsid w:val="005A0B9D"/>
    <w:rsid w:val="005A2121"/>
    <w:rsid w:val="005A3236"/>
    <w:rsid w:val="005A407D"/>
    <w:rsid w:val="005A43EA"/>
    <w:rsid w:val="005A4E42"/>
    <w:rsid w:val="005A4F80"/>
    <w:rsid w:val="005A50A4"/>
    <w:rsid w:val="005A5802"/>
    <w:rsid w:val="005A66E0"/>
    <w:rsid w:val="005A6789"/>
    <w:rsid w:val="005A6B64"/>
    <w:rsid w:val="005A6D9D"/>
    <w:rsid w:val="005A7F60"/>
    <w:rsid w:val="005B03A2"/>
    <w:rsid w:val="005B05F1"/>
    <w:rsid w:val="005B0790"/>
    <w:rsid w:val="005B115C"/>
    <w:rsid w:val="005B1CE7"/>
    <w:rsid w:val="005B1EB8"/>
    <w:rsid w:val="005B250A"/>
    <w:rsid w:val="005B3055"/>
    <w:rsid w:val="005B3447"/>
    <w:rsid w:val="005B36EF"/>
    <w:rsid w:val="005B3E08"/>
    <w:rsid w:val="005B3F20"/>
    <w:rsid w:val="005B43E5"/>
    <w:rsid w:val="005B475D"/>
    <w:rsid w:val="005B5025"/>
    <w:rsid w:val="005B5C57"/>
    <w:rsid w:val="005B5E26"/>
    <w:rsid w:val="005B7502"/>
    <w:rsid w:val="005B7B69"/>
    <w:rsid w:val="005B7F10"/>
    <w:rsid w:val="005C0AF1"/>
    <w:rsid w:val="005C1840"/>
    <w:rsid w:val="005C1D1E"/>
    <w:rsid w:val="005C2BB4"/>
    <w:rsid w:val="005C2EFC"/>
    <w:rsid w:val="005C3502"/>
    <w:rsid w:val="005C37FA"/>
    <w:rsid w:val="005C4E11"/>
    <w:rsid w:val="005C560C"/>
    <w:rsid w:val="005C65DB"/>
    <w:rsid w:val="005C6BCD"/>
    <w:rsid w:val="005C7344"/>
    <w:rsid w:val="005D0218"/>
    <w:rsid w:val="005D0449"/>
    <w:rsid w:val="005D06B0"/>
    <w:rsid w:val="005D152A"/>
    <w:rsid w:val="005D220B"/>
    <w:rsid w:val="005D3CF5"/>
    <w:rsid w:val="005D419E"/>
    <w:rsid w:val="005D41F3"/>
    <w:rsid w:val="005D4BC3"/>
    <w:rsid w:val="005D5B88"/>
    <w:rsid w:val="005D5C88"/>
    <w:rsid w:val="005D65A1"/>
    <w:rsid w:val="005D6C6C"/>
    <w:rsid w:val="005D7F26"/>
    <w:rsid w:val="005D7F31"/>
    <w:rsid w:val="005E12FF"/>
    <w:rsid w:val="005E2513"/>
    <w:rsid w:val="005E2661"/>
    <w:rsid w:val="005E27E8"/>
    <w:rsid w:val="005E2F58"/>
    <w:rsid w:val="005E2F8D"/>
    <w:rsid w:val="005E32AE"/>
    <w:rsid w:val="005E3BCC"/>
    <w:rsid w:val="005E3C23"/>
    <w:rsid w:val="005E5603"/>
    <w:rsid w:val="005E5E71"/>
    <w:rsid w:val="005E6038"/>
    <w:rsid w:val="005E63CA"/>
    <w:rsid w:val="005E6996"/>
    <w:rsid w:val="005E7537"/>
    <w:rsid w:val="005E788D"/>
    <w:rsid w:val="005E7D4C"/>
    <w:rsid w:val="005F005C"/>
    <w:rsid w:val="005F05BA"/>
    <w:rsid w:val="005F0B6B"/>
    <w:rsid w:val="005F0CEA"/>
    <w:rsid w:val="005F118D"/>
    <w:rsid w:val="005F2320"/>
    <w:rsid w:val="005F2A26"/>
    <w:rsid w:val="005F2CD9"/>
    <w:rsid w:val="005F3621"/>
    <w:rsid w:val="005F3FB2"/>
    <w:rsid w:val="005F52CF"/>
    <w:rsid w:val="005F536A"/>
    <w:rsid w:val="005F538B"/>
    <w:rsid w:val="005F5570"/>
    <w:rsid w:val="005F5710"/>
    <w:rsid w:val="005F60B2"/>
    <w:rsid w:val="005F60DB"/>
    <w:rsid w:val="005F6224"/>
    <w:rsid w:val="005F67E3"/>
    <w:rsid w:val="005F6C54"/>
    <w:rsid w:val="005F73CC"/>
    <w:rsid w:val="005F786A"/>
    <w:rsid w:val="006012DE"/>
    <w:rsid w:val="00601A9F"/>
    <w:rsid w:val="00602122"/>
    <w:rsid w:val="006042C1"/>
    <w:rsid w:val="00604DA3"/>
    <w:rsid w:val="00604EB2"/>
    <w:rsid w:val="00604ECB"/>
    <w:rsid w:val="006064B9"/>
    <w:rsid w:val="0060760D"/>
    <w:rsid w:val="00607E86"/>
    <w:rsid w:val="00611140"/>
    <w:rsid w:val="0061138A"/>
    <w:rsid w:val="00611A2C"/>
    <w:rsid w:val="00612938"/>
    <w:rsid w:val="00612977"/>
    <w:rsid w:val="006129E9"/>
    <w:rsid w:val="00613ADA"/>
    <w:rsid w:val="00613DC8"/>
    <w:rsid w:val="00614F91"/>
    <w:rsid w:val="006152B9"/>
    <w:rsid w:val="006163B3"/>
    <w:rsid w:val="00616F25"/>
    <w:rsid w:val="00620951"/>
    <w:rsid w:val="006217C8"/>
    <w:rsid w:val="00622806"/>
    <w:rsid w:val="00622B0A"/>
    <w:rsid w:val="00622C15"/>
    <w:rsid w:val="00622E9A"/>
    <w:rsid w:val="0062300E"/>
    <w:rsid w:val="006237FE"/>
    <w:rsid w:val="00623F08"/>
    <w:rsid w:val="006242ED"/>
    <w:rsid w:val="00624596"/>
    <w:rsid w:val="00624AC7"/>
    <w:rsid w:val="00625007"/>
    <w:rsid w:val="00625442"/>
    <w:rsid w:val="0062578D"/>
    <w:rsid w:val="00626DB7"/>
    <w:rsid w:val="00626FF6"/>
    <w:rsid w:val="00627493"/>
    <w:rsid w:val="00627F58"/>
    <w:rsid w:val="00630370"/>
    <w:rsid w:val="00630389"/>
    <w:rsid w:val="006308CB"/>
    <w:rsid w:val="0063150D"/>
    <w:rsid w:val="0063194B"/>
    <w:rsid w:val="006329D0"/>
    <w:rsid w:val="0063319B"/>
    <w:rsid w:val="00634485"/>
    <w:rsid w:val="00634B25"/>
    <w:rsid w:val="00634B53"/>
    <w:rsid w:val="006353DB"/>
    <w:rsid w:val="0063651D"/>
    <w:rsid w:val="006365B2"/>
    <w:rsid w:val="00636EC6"/>
    <w:rsid w:val="0063716B"/>
    <w:rsid w:val="00637660"/>
    <w:rsid w:val="006378CD"/>
    <w:rsid w:val="0064001D"/>
    <w:rsid w:val="00640870"/>
    <w:rsid w:val="00640C76"/>
    <w:rsid w:val="006412EF"/>
    <w:rsid w:val="00641372"/>
    <w:rsid w:val="0064493D"/>
    <w:rsid w:val="00644BD9"/>
    <w:rsid w:val="00645A5F"/>
    <w:rsid w:val="00646A4E"/>
    <w:rsid w:val="00646B67"/>
    <w:rsid w:val="00646B68"/>
    <w:rsid w:val="00646E76"/>
    <w:rsid w:val="00647473"/>
    <w:rsid w:val="0064765E"/>
    <w:rsid w:val="00647D34"/>
    <w:rsid w:val="00647E84"/>
    <w:rsid w:val="0065139D"/>
    <w:rsid w:val="00652717"/>
    <w:rsid w:val="0065274B"/>
    <w:rsid w:val="00653131"/>
    <w:rsid w:val="00654516"/>
    <w:rsid w:val="006545CD"/>
    <w:rsid w:val="00655566"/>
    <w:rsid w:val="00655D86"/>
    <w:rsid w:val="00656BED"/>
    <w:rsid w:val="00656CA9"/>
    <w:rsid w:val="006570F0"/>
    <w:rsid w:val="00657805"/>
    <w:rsid w:val="00660214"/>
    <w:rsid w:val="006609A0"/>
    <w:rsid w:val="00660A19"/>
    <w:rsid w:val="00660E15"/>
    <w:rsid w:val="00661138"/>
    <w:rsid w:val="00661179"/>
    <w:rsid w:val="00662970"/>
    <w:rsid w:val="00662CF0"/>
    <w:rsid w:val="00662E4F"/>
    <w:rsid w:val="00662EEA"/>
    <w:rsid w:val="006642D0"/>
    <w:rsid w:val="006642D8"/>
    <w:rsid w:val="00664500"/>
    <w:rsid w:val="00664680"/>
    <w:rsid w:val="00665232"/>
    <w:rsid w:val="00665993"/>
    <w:rsid w:val="00665A1D"/>
    <w:rsid w:val="0066622E"/>
    <w:rsid w:val="00666846"/>
    <w:rsid w:val="00666850"/>
    <w:rsid w:val="006672D7"/>
    <w:rsid w:val="0066745A"/>
    <w:rsid w:val="0066797A"/>
    <w:rsid w:val="0067137F"/>
    <w:rsid w:val="006716D0"/>
    <w:rsid w:val="006719F9"/>
    <w:rsid w:val="00671CE1"/>
    <w:rsid w:val="00671E07"/>
    <w:rsid w:val="0067258D"/>
    <w:rsid w:val="006728FF"/>
    <w:rsid w:val="00673360"/>
    <w:rsid w:val="006759FC"/>
    <w:rsid w:val="00677597"/>
    <w:rsid w:val="006809F5"/>
    <w:rsid w:val="006819D1"/>
    <w:rsid w:val="00681AD5"/>
    <w:rsid w:val="00681F58"/>
    <w:rsid w:val="006820C5"/>
    <w:rsid w:val="00682A3C"/>
    <w:rsid w:val="00682A8F"/>
    <w:rsid w:val="00684517"/>
    <w:rsid w:val="00684B7E"/>
    <w:rsid w:val="00684C98"/>
    <w:rsid w:val="00685107"/>
    <w:rsid w:val="00685FCD"/>
    <w:rsid w:val="0068657C"/>
    <w:rsid w:val="00686642"/>
    <w:rsid w:val="00686B47"/>
    <w:rsid w:val="00690738"/>
    <w:rsid w:val="0069086E"/>
    <w:rsid w:val="00690D70"/>
    <w:rsid w:val="00691579"/>
    <w:rsid w:val="006922D6"/>
    <w:rsid w:val="0069256D"/>
    <w:rsid w:val="00692A0A"/>
    <w:rsid w:val="00693BD2"/>
    <w:rsid w:val="00693F60"/>
    <w:rsid w:val="00694326"/>
    <w:rsid w:val="0069460E"/>
    <w:rsid w:val="006946D3"/>
    <w:rsid w:val="00694967"/>
    <w:rsid w:val="00694B5F"/>
    <w:rsid w:val="00695BFE"/>
    <w:rsid w:val="00696F33"/>
    <w:rsid w:val="006A08E5"/>
    <w:rsid w:val="006A1BC6"/>
    <w:rsid w:val="006A251E"/>
    <w:rsid w:val="006A3FC7"/>
    <w:rsid w:val="006A421D"/>
    <w:rsid w:val="006A4A4D"/>
    <w:rsid w:val="006A4BA8"/>
    <w:rsid w:val="006A4DB7"/>
    <w:rsid w:val="006A522A"/>
    <w:rsid w:val="006A594D"/>
    <w:rsid w:val="006A5D09"/>
    <w:rsid w:val="006A605F"/>
    <w:rsid w:val="006A67D1"/>
    <w:rsid w:val="006A749B"/>
    <w:rsid w:val="006A7D2D"/>
    <w:rsid w:val="006A7ECE"/>
    <w:rsid w:val="006B02BC"/>
    <w:rsid w:val="006B0E89"/>
    <w:rsid w:val="006B21C7"/>
    <w:rsid w:val="006B22AF"/>
    <w:rsid w:val="006B240E"/>
    <w:rsid w:val="006B2720"/>
    <w:rsid w:val="006B30C7"/>
    <w:rsid w:val="006B32C6"/>
    <w:rsid w:val="006B44CE"/>
    <w:rsid w:val="006B48AF"/>
    <w:rsid w:val="006B4AC3"/>
    <w:rsid w:val="006B5557"/>
    <w:rsid w:val="006B5CD0"/>
    <w:rsid w:val="006B60C4"/>
    <w:rsid w:val="006B6FCD"/>
    <w:rsid w:val="006B71C1"/>
    <w:rsid w:val="006B78DF"/>
    <w:rsid w:val="006B7B40"/>
    <w:rsid w:val="006C060B"/>
    <w:rsid w:val="006C08E8"/>
    <w:rsid w:val="006C0D39"/>
    <w:rsid w:val="006C1C51"/>
    <w:rsid w:val="006C1D47"/>
    <w:rsid w:val="006C2A0D"/>
    <w:rsid w:val="006C3403"/>
    <w:rsid w:val="006C4451"/>
    <w:rsid w:val="006C44C8"/>
    <w:rsid w:val="006C4B09"/>
    <w:rsid w:val="006C4CFD"/>
    <w:rsid w:val="006C50B9"/>
    <w:rsid w:val="006C5CEC"/>
    <w:rsid w:val="006C60A2"/>
    <w:rsid w:val="006C6A0D"/>
    <w:rsid w:val="006C770D"/>
    <w:rsid w:val="006C78CE"/>
    <w:rsid w:val="006D13F3"/>
    <w:rsid w:val="006D1CE7"/>
    <w:rsid w:val="006D209E"/>
    <w:rsid w:val="006D288E"/>
    <w:rsid w:val="006D28C6"/>
    <w:rsid w:val="006D2A7D"/>
    <w:rsid w:val="006D2E18"/>
    <w:rsid w:val="006D3396"/>
    <w:rsid w:val="006D3745"/>
    <w:rsid w:val="006D44EF"/>
    <w:rsid w:val="006D4819"/>
    <w:rsid w:val="006D4F51"/>
    <w:rsid w:val="006D52AD"/>
    <w:rsid w:val="006D5D2B"/>
    <w:rsid w:val="006D6517"/>
    <w:rsid w:val="006D6B6F"/>
    <w:rsid w:val="006D7719"/>
    <w:rsid w:val="006D7FC9"/>
    <w:rsid w:val="006E0C94"/>
    <w:rsid w:val="006E0DAE"/>
    <w:rsid w:val="006E1FAA"/>
    <w:rsid w:val="006E1FB3"/>
    <w:rsid w:val="006E2763"/>
    <w:rsid w:val="006E29F9"/>
    <w:rsid w:val="006E2CA4"/>
    <w:rsid w:val="006E341D"/>
    <w:rsid w:val="006E3825"/>
    <w:rsid w:val="006E5060"/>
    <w:rsid w:val="006E514F"/>
    <w:rsid w:val="006E5421"/>
    <w:rsid w:val="006E5680"/>
    <w:rsid w:val="006E5947"/>
    <w:rsid w:val="006E65BB"/>
    <w:rsid w:val="006E6829"/>
    <w:rsid w:val="006E6C9D"/>
    <w:rsid w:val="006E7192"/>
    <w:rsid w:val="006E71FA"/>
    <w:rsid w:val="006F0CDD"/>
    <w:rsid w:val="006F12C2"/>
    <w:rsid w:val="006F1D22"/>
    <w:rsid w:val="006F1DAE"/>
    <w:rsid w:val="006F23D2"/>
    <w:rsid w:val="006F2B9C"/>
    <w:rsid w:val="006F3607"/>
    <w:rsid w:val="006F3A56"/>
    <w:rsid w:val="006F48C8"/>
    <w:rsid w:val="006F5A9E"/>
    <w:rsid w:val="006F5CE7"/>
    <w:rsid w:val="006F5F90"/>
    <w:rsid w:val="006F6076"/>
    <w:rsid w:val="006F6874"/>
    <w:rsid w:val="006F6DAD"/>
    <w:rsid w:val="006F6EF1"/>
    <w:rsid w:val="006F7999"/>
    <w:rsid w:val="0070067A"/>
    <w:rsid w:val="007009AF"/>
    <w:rsid w:val="00701D38"/>
    <w:rsid w:val="00702676"/>
    <w:rsid w:val="00703D96"/>
    <w:rsid w:val="00704CF6"/>
    <w:rsid w:val="00705F63"/>
    <w:rsid w:val="007060C7"/>
    <w:rsid w:val="007060DE"/>
    <w:rsid w:val="00706263"/>
    <w:rsid w:val="00706538"/>
    <w:rsid w:val="00706567"/>
    <w:rsid w:val="00706736"/>
    <w:rsid w:val="00707AB7"/>
    <w:rsid w:val="00707B0B"/>
    <w:rsid w:val="00707BFB"/>
    <w:rsid w:val="00707D0C"/>
    <w:rsid w:val="00710415"/>
    <w:rsid w:val="00711028"/>
    <w:rsid w:val="007118C5"/>
    <w:rsid w:val="00712392"/>
    <w:rsid w:val="00712E5E"/>
    <w:rsid w:val="00713519"/>
    <w:rsid w:val="00714352"/>
    <w:rsid w:val="0071445C"/>
    <w:rsid w:val="00714BD2"/>
    <w:rsid w:val="007163E8"/>
    <w:rsid w:val="00716805"/>
    <w:rsid w:val="00721694"/>
    <w:rsid w:val="0072184D"/>
    <w:rsid w:val="00721D7C"/>
    <w:rsid w:val="00722203"/>
    <w:rsid w:val="00722268"/>
    <w:rsid w:val="00722EE5"/>
    <w:rsid w:val="00723883"/>
    <w:rsid w:val="00723A82"/>
    <w:rsid w:val="007244B5"/>
    <w:rsid w:val="007249AB"/>
    <w:rsid w:val="007250C0"/>
    <w:rsid w:val="00725216"/>
    <w:rsid w:val="00725793"/>
    <w:rsid w:val="0072587C"/>
    <w:rsid w:val="00725941"/>
    <w:rsid w:val="00726850"/>
    <w:rsid w:val="00726D88"/>
    <w:rsid w:val="00727446"/>
    <w:rsid w:val="0072797B"/>
    <w:rsid w:val="00727E1F"/>
    <w:rsid w:val="00727ECB"/>
    <w:rsid w:val="007301E6"/>
    <w:rsid w:val="00730543"/>
    <w:rsid w:val="00730914"/>
    <w:rsid w:val="007318E8"/>
    <w:rsid w:val="00732716"/>
    <w:rsid w:val="00732A77"/>
    <w:rsid w:val="00732D93"/>
    <w:rsid w:val="0073369A"/>
    <w:rsid w:val="00734756"/>
    <w:rsid w:val="007349B0"/>
    <w:rsid w:val="0073562A"/>
    <w:rsid w:val="007356E1"/>
    <w:rsid w:val="007365D8"/>
    <w:rsid w:val="007366C3"/>
    <w:rsid w:val="00736AB2"/>
    <w:rsid w:val="0073708E"/>
    <w:rsid w:val="00740031"/>
    <w:rsid w:val="00740126"/>
    <w:rsid w:val="00741FF1"/>
    <w:rsid w:val="007423CD"/>
    <w:rsid w:val="00743A8D"/>
    <w:rsid w:val="00743E99"/>
    <w:rsid w:val="00743EDF"/>
    <w:rsid w:val="00744A51"/>
    <w:rsid w:val="00744DDB"/>
    <w:rsid w:val="00745DB9"/>
    <w:rsid w:val="0074619C"/>
    <w:rsid w:val="0074642A"/>
    <w:rsid w:val="00746657"/>
    <w:rsid w:val="00746980"/>
    <w:rsid w:val="00747002"/>
    <w:rsid w:val="00750AC9"/>
    <w:rsid w:val="00751299"/>
    <w:rsid w:val="0075159C"/>
    <w:rsid w:val="00752C1B"/>
    <w:rsid w:val="00752E86"/>
    <w:rsid w:val="00754790"/>
    <w:rsid w:val="00754E24"/>
    <w:rsid w:val="007559A1"/>
    <w:rsid w:val="00755EC0"/>
    <w:rsid w:val="00756BDC"/>
    <w:rsid w:val="0075748E"/>
    <w:rsid w:val="007577AA"/>
    <w:rsid w:val="00757D4F"/>
    <w:rsid w:val="007607D1"/>
    <w:rsid w:val="00760D2D"/>
    <w:rsid w:val="00761807"/>
    <w:rsid w:val="00761939"/>
    <w:rsid w:val="00762011"/>
    <w:rsid w:val="007625A2"/>
    <w:rsid w:val="00762BE6"/>
    <w:rsid w:val="00762FD5"/>
    <w:rsid w:val="007635AC"/>
    <w:rsid w:val="00763C6A"/>
    <w:rsid w:val="00764C86"/>
    <w:rsid w:val="007652C1"/>
    <w:rsid w:val="00765F3B"/>
    <w:rsid w:val="007660C9"/>
    <w:rsid w:val="00766909"/>
    <w:rsid w:val="00767C79"/>
    <w:rsid w:val="0077088E"/>
    <w:rsid w:val="007713CF"/>
    <w:rsid w:val="00771808"/>
    <w:rsid w:val="0077258E"/>
    <w:rsid w:val="00772816"/>
    <w:rsid w:val="00772930"/>
    <w:rsid w:val="00772A62"/>
    <w:rsid w:val="00772A98"/>
    <w:rsid w:val="00773007"/>
    <w:rsid w:val="007730EF"/>
    <w:rsid w:val="007736B1"/>
    <w:rsid w:val="0077445F"/>
    <w:rsid w:val="00774515"/>
    <w:rsid w:val="00775674"/>
    <w:rsid w:val="0077645D"/>
    <w:rsid w:val="00776C6E"/>
    <w:rsid w:val="00776D08"/>
    <w:rsid w:val="007774B8"/>
    <w:rsid w:val="0077790F"/>
    <w:rsid w:val="007800F7"/>
    <w:rsid w:val="00781F79"/>
    <w:rsid w:val="0078348D"/>
    <w:rsid w:val="00784F7C"/>
    <w:rsid w:val="00786F04"/>
    <w:rsid w:val="00787079"/>
    <w:rsid w:val="00787652"/>
    <w:rsid w:val="00787AE0"/>
    <w:rsid w:val="00787E9F"/>
    <w:rsid w:val="00790AB9"/>
    <w:rsid w:val="00790F98"/>
    <w:rsid w:val="00793095"/>
    <w:rsid w:val="0079375B"/>
    <w:rsid w:val="00793FC0"/>
    <w:rsid w:val="0079455D"/>
    <w:rsid w:val="00794E08"/>
    <w:rsid w:val="00797354"/>
    <w:rsid w:val="00797478"/>
    <w:rsid w:val="007A06ED"/>
    <w:rsid w:val="007A2520"/>
    <w:rsid w:val="007A2D10"/>
    <w:rsid w:val="007A4219"/>
    <w:rsid w:val="007A4613"/>
    <w:rsid w:val="007A4AD1"/>
    <w:rsid w:val="007A50ED"/>
    <w:rsid w:val="007A50FD"/>
    <w:rsid w:val="007A5ACE"/>
    <w:rsid w:val="007A710F"/>
    <w:rsid w:val="007A74D2"/>
    <w:rsid w:val="007A79D9"/>
    <w:rsid w:val="007A7A03"/>
    <w:rsid w:val="007A7A95"/>
    <w:rsid w:val="007B0DA2"/>
    <w:rsid w:val="007B13A8"/>
    <w:rsid w:val="007B1CB8"/>
    <w:rsid w:val="007B22DB"/>
    <w:rsid w:val="007B23EE"/>
    <w:rsid w:val="007B28DD"/>
    <w:rsid w:val="007B32B6"/>
    <w:rsid w:val="007B3ADD"/>
    <w:rsid w:val="007B3F13"/>
    <w:rsid w:val="007B405C"/>
    <w:rsid w:val="007B4196"/>
    <w:rsid w:val="007B41A9"/>
    <w:rsid w:val="007B45C1"/>
    <w:rsid w:val="007B4E78"/>
    <w:rsid w:val="007B551F"/>
    <w:rsid w:val="007B590B"/>
    <w:rsid w:val="007B6892"/>
    <w:rsid w:val="007B6E8F"/>
    <w:rsid w:val="007B7076"/>
    <w:rsid w:val="007B7120"/>
    <w:rsid w:val="007B75E5"/>
    <w:rsid w:val="007B797C"/>
    <w:rsid w:val="007C1497"/>
    <w:rsid w:val="007C3215"/>
    <w:rsid w:val="007C32B6"/>
    <w:rsid w:val="007C3E5D"/>
    <w:rsid w:val="007C4447"/>
    <w:rsid w:val="007C4BAF"/>
    <w:rsid w:val="007C57D0"/>
    <w:rsid w:val="007C6737"/>
    <w:rsid w:val="007C771D"/>
    <w:rsid w:val="007D0730"/>
    <w:rsid w:val="007D27FD"/>
    <w:rsid w:val="007D2904"/>
    <w:rsid w:val="007D2962"/>
    <w:rsid w:val="007D422C"/>
    <w:rsid w:val="007D4F06"/>
    <w:rsid w:val="007D4FC9"/>
    <w:rsid w:val="007D51DC"/>
    <w:rsid w:val="007D5B2B"/>
    <w:rsid w:val="007D5C58"/>
    <w:rsid w:val="007D5F56"/>
    <w:rsid w:val="007D6A22"/>
    <w:rsid w:val="007D6BB2"/>
    <w:rsid w:val="007D6BBF"/>
    <w:rsid w:val="007D6DFB"/>
    <w:rsid w:val="007D6F27"/>
    <w:rsid w:val="007D737F"/>
    <w:rsid w:val="007E07BF"/>
    <w:rsid w:val="007E0AE7"/>
    <w:rsid w:val="007E0B5C"/>
    <w:rsid w:val="007E10DE"/>
    <w:rsid w:val="007E3387"/>
    <w:rsid w:val="007E3A6A"/>
    <w:rsid w:val="007E3FBD"/>
    <w:rsid w:val="007E4648"/>
    <w:rsid w:val="007E58C6"/>
    <w:rsid w:val="007E5E59"/>
    <w:rsid w:val="007E6108"/>
    <w:rsid w:val="007E6A3C"/>
    <w:rsid w:val="007E725C"/>
    <w:rsid w:val="007F0124"/>
    <w:rsid w:val="007F098A"/>
    <w:rsid w:val="007F165C"/>
    <w:rsid w:val="007F17A5"/>
    <w:rsid w:val="007F1E86"/>
    <w:rsid w:val="007F244C"/>
    <w:rsid w:val="007F5856"/>
    <w:rsid w:val="007F6387"/>
    <w:rsid w:val="007F67D6"/>
    <w:rsid w:val="007F770D"/>
    <w:rsid w:val="007F7F2D"/>
    <w:rsid w:val="00800430"/>
    <w:rsid w:val="00800A79"/>
    <w:rsid w:val="008026C6"/>
    <w:rsid w:val="00802B21"/>
    <w:rsid w:val="00802B61"/>
    <w:rsid w:val="008036A9"/>
    <w:rsid w:val="00803A76"/>
    <w:rsid w:val="00803C2E"/>
    <w:rsid w:val="008045B4"/>
    <w:rsid w:val="00804661"/>
    <w:rsid w:val="00805CE9"/>
    <w:rsid w:val="00805FE9"/>
    <w:rsid w:val="008065FD"/>
    <w:rsid w:val="00806DC8"/>
    <w:rsid w:val="00806FDC"/>
    <w:rsid w:val="00807078"/>
    <w:rsid w:val="0080732C"/>
    <w:rsid w:val="0080752D"/>
    <w:rsid w:val="00807586"/>
    <w:rsid w:val="00807A93"/>
    <w:rsid w:val="00810264"/>
    <w:rsid w:val="008109E7"/>
    <w:rsid w:val="008113E4"/>
    <w:rsid w:val="00811A14"/>
    <w:rsid w:val="00812084"/>
    <w:rsid w:val="008122F1"/>
    <w:rsid w:val="00812625"/>
    <w:rsid w:val="0081292C"/>
    <w:rsid w:val="00812A9B"/>
    <w:rsid w:val="008133C3"/>
    <w:rsid w:val="00813B79"/>
    <w:rsid w:val="00813DFD"/>
    <w:rsid w:val="008147EF"/>
    <w:rsid w:val="008149B2"/>
    <w:rsid w:val="00814E45"/>
    <w:rsid w:val="00814E73"/>
    <w:rsid w:val="00814F2F"/>
    <w:rsid w:val="008159D8"/>
    <w:rsid w:val="00815B23"/>
    <w:rsid w:val="00815C2D"/>
    <w:rsid w:val="00815DC0"/>
    <w:rsid w:val="0081651B"/>
    <w:rsid w:val="008170FD"/>
    <w:rsid w:val="00817662"/>
    <w:rsid w:val="00817AA3"/>
    <w:rsid w:val="00820399"/>
    <w:rsid w:val="00820966"/>
    <w:rsid w:val="00821001"/>
    <w:rsid w:val="0082238A"/>
    <w:rsid w:val="00823309"/>
    <w:rsid w:val="00823C24"/>
    <w:rsid w:val="00823D5F"/>
    <w:rsid w:val="00825419"/>
    <w:rsid w:val="00825619"/>
    <w:rsid w:val="0082593A"/>
    <w:rsid w:val="00827764"/>
    <w:rsid w:val="00827FA8"/>
    <w:rsid w:val="008310CB"/>
    <w:rsid w:val="00831108"/>
    <w:rsid w:val="008311EE"/>
    <w:rsid w:val="008334BE"/>
    <w:rsid w:val="008351CE"/>
    <w:rsid w:val="00835559"/>
    <w:rsid w:val="00835820"/>
    <w:rsid w:val="00835C91"/>
    <w:rsid w:val="00836A53"/>
    <w:rsid w:val="00836BCF"/>
    <w:rsid w:val="00837AE9"/>
    <w:rsid w:val="00840C00"/>
    <w:rsid w:val="008424C4"/>
    <w:rsid w:val="00842C50"/>
    <w:rsid w:val="0084332B"/>
    <w:rsid w:val="008434CB"/>
    <w:rsid w:val="00843AC3"/>
    <w:rsid w:val="0084409C"/>
    <w:rsid w:val="008442B1"/>
    <w:rsid w:val="00844D23"/>
    <w:rsid w:val="00846800"/>
    <w:rsid w:val="00846C33"/>
    <w:rsid w:val="00846E62"/>
    <w:rsid w:val="00847044"/>
    <w:rsid w:val="00847752"/>
    <w:rsid w:val="00847DDE"/>
    <w:rsid w:val="00850A21"/>
    <w:rsid w:val="008510AD"/>
    <w:rsid w:val="0085120C"/>
    <w:rsid w:val="00852058"/>
    <w:rsid w:val="00852C09"/>
    <w:rsid w:val="00852C2C"/>
    <w:rsid w:val="00852F91"/>
    <w:rsid w:val="008537D8"/>
    <w:rsid w:val="00853AD0"/>
    <w:rsid w:val="00854109"/>
    <w:rsid w:val="008542B7"/>
    <w:rsid w:val="008542E0"/>
    <w:rsid w:val="00854651"/>
    <w:rsid w:val="008552C0"/>
    <w:rsid w:val="008553A5"/>
    <w:rsid w:val="00855464"/>
    <w:rsid w:val="0085602A"/>
    <w:rsid w:val="0085654A"/>
    <w:rsid w:val="00856D74"/>
    <w:rsid w:val="00857852"/>
    <w:rsid w:val="00857EC5"/>
    <w:rsid w:val="00860619"/>
    <w:rsid w:val="0086192B"/>
    <w:rsid w:val="00861CC2"/>
    <w:rsid w:val="008623CA"/>
    <w:rsid w:val="00862A18"/>
    <w:rsid w:val="008636B5"/>
    <w:rsid w:val="00864806"/>
    <w:rsid w:val="00866371"/>
    <w:rsid w:val="00866F2A"/>
    <w:rsid w:val="00866FFF"/>
    <w:rsid w:val="00867249"/>
    <w:rsid w:val="0086733C"/>
    <w:rsid w:val="00867453"/>
    <w:rsid w:val="008675A7"/>
    <w:rsid w:val="008716A8"/>
    <w:rsid w:val="00871884"/>
    <w:rsid w:val="00872D4A"/>
    <w:rsid w:val="00872F2C"/>
    <w:rsid w:val="00872F6F"/>
    <w:rsid w:val="0087354C"/>
    <w:rsid w:val="00873F62"/>
    <w:rsid w:val="00875F88"/>
    <w:rsid w:val="00875FB9"/>
    <w:rsid w:val="00876BE6"/>
    <w:rsid w:val="00877824"/>
    <w:rsid w:val="00880AEA"/>
    <w:rsid w:val="008810FF"/>
    <w:rsid w:val="00881773"/>
    <w:rsid w:val="00881913"/>
    <w:rsid w:val="00881C04"/>
    <w:rsid w:val="008825EE"/>
    <w:rsid w:val="008842FE"/>
    <w:rsid w:val="008856BB"/>
    <w:rsid w:val="008857DA"/>
    <w:rsid w:val="00885E3F"/>
    <w:rsid w:val="008863E9"/>
    <w:rsid w:val="008867AA"/>
    <w:rsid w:val="00887BC2"/>
    <w:rsid w:val="00887E9A"/>
    <w:rsid w:val="008903C1"/>
    <w:rsid w:val="00891290"/>
    <w:rsid w:val="0089232D"/>
    <w:rsid w:val="00892BA7"/>
    <w:rsid w:val="0089392E"/>
    <w:rsid w:val="008939F9"/>
    <w:rsid w:val="00894C38"/>
    <w:rsid w:val="0089553D"/>
    <w:rsid w:val="0089584D"/>
    <w:rsid w:val="008963B8"/>
    <w:rsid w:val="0089654D"/>
    <w:rsid w:val="0089656E"/>
    <w:rsid w:val="00896ECE"/>
    <w:rsid w:val="00897422"/>
    <w:rsid w:val="008977F7"/>
    <w:rsid w:val="00897992"/>
    <w:rsid w:val="00897C0E"/>
    <w:rsid w:val="008A00EB"/>
    <w:rsid w:val="008A0229"/>
    <w:rsid w:val="008A07F6"/>
    <w:rsid w:val="008A1450"/>
    <w:rsid w:val="008A2752"/>
    <w:rsid w:val="008A2AE8"/>
    <w:rsid w:val="008A2DA7"/>
    <w:rsid w:val="008A4B05"/>
    <w:rsid w:val="008A4E38"/>
    <w:rsid w:val="008A5319"/>
    <w:rsid w:val="008A63F2"/>
    <w:rsid w:val="008A6682"/>
    <w:rsid w:val="008A66AD"/>
    <w:rsid w:val="008A67D0"/>
    <w:rsid w:val="008A7C8B"/>
    <w:rsid w:val="008A7F6B"/>
    <w:rsid w:val="008B0020"/>
    <w:rsid w:val="008B0183"/>
    <w:rsid w:val="008B08B2"/>
    <w:rsid w:val="008B0F5A"/>
    <w:rsid w:val="008B19E7"/>
    <w:rsid w:val="008B229E"/>
    <w:rsid w:val="008B2E32"/>
    <w:rsid w:val="008B30C9"/>
    <w:rsid w:val="008B3350"/>
    <w:rsid w:val="008B3CB0"/>
    <w:rsid w:val="008B4156"/>
    <w:rsid w:val="008B46B1"/>
    <w:rsid w:val="008B5C0D"/>
    <w:rsid w:val="008C087D"/>
    <w:rsid w:val="008C0AD6"/>
    <w:rsid w:val="008C1A91"/>
    <w:rsid w:val="008C24AB"/>
    <w:rsid w:val="008C31C5"/>
    <w:rsid w:val="008C33AB"/>
    <w:rsid w:val="008C34F4"/>
    <w:rsid w:val="008C3D48"/>
    <w:rsid w:val="008C422B"/>
    <w:rsid w:val="008C50BD"/>
    <w:rsid w:val="008C525C"/>
    <w:rsid w:val="008C5DF2"/>
    <w:rsid w:val="008C6135"/>
    <w:rsid w:val="008C696F"/>
    <w:rsid w:val="008C7F89"/>
    <w:rsid w:val="008D0B54"/>
    <w:rsid w:val="008D141D"/>
    <w:rsid w:val="008D1B3F"/>
    <w:rsid w:val="008D1C63"/>
    <w:rsid w:val="008D2EB9"/>
    <w:rsid w:val="008D3FD1"/>
    <w:rsid w:val="008D428A"/>
    <w:rsid w:val="008D44F9"/>
    <w:rsid w:val="008D480D"/>
    <w:rsid w:val="008D5DDC"/>
    <w:rsid w:val="008D5F42"/>
    <w:rsid w:val="008D6AEB"/>
    <w:rsid w:val="008D7017"/>
    <w:rsid w:val="008D709E"/>
    <w:rsid w:val="008D7A2F"/>
    <w:rsid w:val="008E08DE"/>
    <w:rsid w:val="008E1299"/>
    <w:rsid w:val="008E1B13"/>
    <w:rsid w:val="008E2344"/>
    <w:rsid w:val="008E2EDB"/>
    <w:rsid w:val="008E3B38"/>
    <w:rsid w:val="008E44BB"/>
    <w:rsid w:val="008E44F9"/>
    <w:rsid w:val="008E53F1"/>
    <w:rsid w:val="008E548B"/>
    <w:rsid w:val="008E6063"/>
    <w:rsid w:val="008E652C"/>
    <w:rsid w:val="008E65D8"/>
    <w:rsid w:val="008E70AE"/>
    <w:rsid w:val="008E7732"/>
    <w:rsid w:val="008F10CD"/>
    <w:rsid w:val="008F178E"/>
    <w:rsid w:val="008F1857"/>
    <w:rsid w:val="008F22E3"/>
    <w:rsid w:val="008F2C92"/>
    <w:rsid w:val="008F3790"/>
    <w:rsid w:val="008F3883"/>
    <w:rsid w:val="008F4B23"/>
    <w:rsid w:val="008F5018"/>
    <w:rsid w:val="008F5159"/>
    <w:rsid w:val="008F56E1"/>
    <w:rsid w:val="008F63A0"/>
    <w:rsid w:val="008F71A0"/>
    <w:rsid w:val="00900537"/>
    <w:rsid w:val="0090287E"/>
    <w:rsid w:val="009033E1"/>
    <w:rsid w:val="00903635"/>
    <w:rsid w:val="00904E75"/>
    <w:rsid w:val="00904FF2"/>
    <w:rsid w:val="009058BC"/>
    <w:rsid w:val="00905AE7"/>
    <w:rsid w:val="00906052"/>
    <w:rsid w:val="00906602"/>
    <w:rsid w:val="0090719E"/>
    <w:rsid w:val="00907AE9"/>
    <w:rsid w:val="00911DCE"/>
    <w:rsid w:val="00912428"/>
    <w:rsid w:val="0091353D"/>
    <w:rsid w:val="009136DD"/>
    <w:rsid w:val="00913F1D"/>
    <w:rsid w:val="00915EC3"/>
    <w:rsid w:val="00916390"/>
    <w:rsid w:val="0092040E"/>
    <w:rsid w:val="00920A09"/>
    <w:rsid w:val="00920A11"/>
    <w:rsid w:val="00920E69"/>
    <w:rsid w:val="00920E83"/>
    <w:rsid w:val="00921206"/>
    <w:rsid w:val="00923090"/>
    <w:rsid w:val="009236F9"/>
    <w:rsid w:val="00923EC4"/>
    <w:rsid w:val="00924E5B"/>
    <w:rsid w:val="00924FA1"/>
    <w:rsid w:val="0092595A"/>
    <w:rsid w:val="009266A7"/>
    <w:rsid w:val="009269A8"/>
    <w:rsid w:val="00927439"/>
    <w:rsid w:val="00927FE8"/>
    <w:rsid w:val="00930624"/>
    <w:rsid w:val="009306DB"/>
    <w:rsid w:val="00931DE2"/>
    <w:rsid w:val="00932776"/>
    <w:rsid w:val="00932E15"/>
    <w:rsid w:val="009337EE"/>
    <w:rsid w:val="00933856"/>
    <w:rsid w:val="0093474E"/>
    <w:rsid w:val="00937889"/>
    <w:rsid w:val="00937F69"/>
    <w:rsid w:val="009402F1"/>
    <w:rsid w:val="009408A1"/>
    <w:rsid w:val="00941D97"/>
    <w:rsid w:val="009421C2"/>
    <w:rsid w:val="009424F4"/>
    <w:rsid w:val="009431D8"/>
    <w:rsid w:val="0094367B"/>
    <w:rsid w:val="00943867"/>
    <w:rsid w:val="00943EFD"/>
    <w:rsid w:val="009442DC"/>
    <w:rsid w:val="009448E3"/>
    <w:rsid w:val="00947448"/>
    <w:rsid w:val="00947519"/>
    <w:rsid w:val="009475B8"/>
    <w:rsid w:val="00947996"/>
    <w:rsid w:val="00947BDA"/>
    <w:rsid w:val="009502D3"/>
    <w:rsid w:val="0095137D"/>
    <w:rsid w:val="00951911"/>
    <w:rsid w:val="009529F1"/>
    <w:rsid w:val="00952F39"/>
    <w:rsid w:val="009538E0"/>
    <w:rsid w:val="00953EBA"/>
    <w:rsid w:val="00953EDB"/>
    <w:rsid w:val="009545A3"/>
    <w:rsid w:val="009545DB"/>
    <w:rsid w:val="00954CEE"/>
    <w:rsid w:val="00954E7B"/>
    <w:rsid w:val="00955F7E"/>
    <w:rsid w:val="009566C0"/>
    <w:rsid w:val="00956A51"/>
    <w:rsid w:val="00956CCB"/>
    <w:rsid w:val="00956ED3"/>
    <w:rsid w:val="00960508"/>
    <w:rsid w:val="0096098D"/>
    <w:rsid w:val="009609C7"/>
    <w:rsid w:val="00961567"/>
    <w:rsid w:val="00961C79"/>
    <w:rsid w:val="00961C8A"/>
    <w:rsid w:val="00963B99"/>
    <w:rsid w:val="00963D98"/>
    <w:rsid w:val="00963E7F"/>
    <w:rsid w:val="009648A1"/>
    <w:rsid w:val="00964E1A"/>
    <w:rsid w:val="00964E84"/>
    <w:rsid w:val="009650D5"/>
    <w:rsid w:val="00965A6A"/>
    <w:rsid w:val="0096613E"/>
    <w:rsid w:val="0096673F"/>
    <w:rsid w:val="00966F90"/>
    <w:rsid w:val="00970C31"/>
    <w:rsid w:val="00970C5B"/>
    <w:rsid w:val="00970FF8"/>
    <w:rsid w:val="009711A5"/>
    <w:rsid w:val="00971A9C"/>
    <w:rsid w:val="00972B3D"/>
    <w:rsid w:val="00972C73"/>
    <w:rsid w:val="00973696"/>
    <w:rsid w:val="00973729"/>
    <w:rsid w:val="00973E73"/>
    <w:rsid w:val="0097416F"/>
    <w:rsid w:val="00975786"/>
    <w:rsid w:val="00975D5A"/>
    <w:rsid w:val="00975E54"/>
    <w:rsid w:val="00977130"/>
    <w:rsid w:val="009811B5"/>
    <w:rsid w:val="009817FC"/>
    <w:rsid w:val="009819B8"/>
    <w:rsid w:val="0098244B"/>
    <w:rsid w:val="00982EFA"/>
    <w:rsid w:val="00983BF5"/>
    <w:rsid w:val="00984210"/>
    <w:rsid w:val="009848A0"/>
    <w:rsid w:val="0098572F"/>
    <w:rsid w:val="00985B14"/>
    <w:rsid w:val="0098633A"/>
    <w:rsid w:val="00986514"/>
    <w:rsid w:val="009866F2"/>
    <w:rsid w:val="00986823"/>
    <w:rsid w:val="00987FEF"/>
    <w:rsid w:val="00990988"/>
    <w:rsid w:val="0099148F"/>
    <w:rsid w:val="00991CBC"/>
    <w:rsid w:val="009927B4"/>
    <w:rsid w:val="00992A0B"/>
    <w:rsid w:val="009934E3"/>
    <w:rsid w:val="00993C51"/>
    <w:rsid w:val="009944B3"/>
    <w:rsid w:val="00994D74"/>
    <w:rsid w:val="009950A6"/>
    <w:rsid w:val="009962F2"/>
    <w:rsid w:val="00996B59"/>
    <w:rsid w:val="00997A65"/>
    <w:rsid w:val="00997B63"/>
    <w:rsid w:val="009A0279"/>
    <w:rsid w:val="009A030F"/>
    <w:rsid w:val="009A0F9B"/>
    <w:rsid w:val="009A280D"/>
    <w:rsid w:val="009A34F9"/>
    <w:rsid w:val="009A3C2E"/>
    <w:rsid w:val="009A45C8"/>
    <w:rsid w:val="009A489C"/>
    <w:rsid w:val="009A4AF6"/>
    <w:rsid w:val="009A556E"/>
    <w:rsid w:val="009A570F"/>
    <w:rsid w:val="009A6F8E"/>
    <w:rsid w:val="009A76A7"/>
    <w:rsid w:val="009A76C1"/>
    <w:rsid w:val="009A78DD"/>
    <w:rsid w:val="009B059D"/>
    <w:rsid w:val="009B0CFD"/>
    <w:rsid w:val="009B13BE"/>
    <w:rsid w:val="009B238F"/>
    <w:rsid w:val="009B259C"/>
    <w:rsid w:val="009B2715"/>
    <w:rsid w:val="009B2917"/>
    <w:rsid w:val="009B3B90"/>
    <w:rsid w:val="009B4237"/>
    <w:rsid w:val="009B440B"/>
    <w:rsid w:val="009B4415"/>
    <w:rsid w:val="009B63EB"/>
    <w:rsid w:val="009B7121"/>
    <w:rsid w:val="009B78B5"/>
    <w:rsid w:val="009C0155"/>
    <w:rsid w:val="009C0198"/>
    <w:rsid w:val="009C0C24"/>
    <w:rsid w:val="009C0FE3"/>
    <w:rsid w:val="009C1D26"/>
    <w:rsid w:val="009C22FC"/>
    <w:rsid w:val="009C233D"/>
    <w:rsid w:val="009C2CB2"/>
    <w:rsid w:val="009C4688"/>
    <w:rsid w:val="009C4B87"/>
    <w:rsid w:val="009C5012"/>
    <w:rsid w:val="009C723F"/>
    <w:rsid w:val="009D0859"/>
    <w:rsid w:val="009D0DFA"/>
    <w:rsid w:val="009D1E51"/>
    <w:rsid w:val="009D224D"/>
    <w:rsid w:val="009D25A9"/>
    <w:rsid w:val="009D34F3"/>
    <w:rsid w:val="009D447B"/>
    <w:rsid w:val="009D45FF"/>
    <w:rsid w:val="009D470E"/>
    <w:rsid w:val="009D509C"/>
    <w:rsid w:val="009D5500"/>
    <w:rsid w:val="009D62D6"/>
    <w:rsid w:val="009D7066"/>
    <w:rsid w:val="009D7F78"/>
    <w:rsid w:val="009E0740"/>
    <w:rsid w:val="009E0D44"/>
    <w:rsid w:val="009E1EC3"/>
    <w:rsid w:val="009E1FC8"/>
    <w:rsid w:val="009E31A9"/>
    <w:rsid w:val="009E34C9"/>
    <w:rsid w:val="009E4B8B"/>
    <w:rsid w:val="009E550D"/>
    <w:rsid w:val="009E5931"/>
    <w:rsid w:val="009E642D"/>
    <w:rsid w:val="009E6B22"/>
    <w:rsid w:val="009E70ED"/>
    <w:rsid w:val="009E7A1A"/>
    <w:rsid w:val="009E7D96"/>
    <w:rsid w:val="009F00F9"/>
    <w:rsid w:val="009F08DC"/>
    <w:rsid w:val="009F221A"/>
    <w:rsid w:val="009F228C"/>
    <w:rsid w:val="009F278B"/>
    <w:rsid w:val="009F339B"/>
    <w:rsid w:val="009F3F30"/>
    <w:rsid w:val="009F48EE"/>
    <w:rsid w:val="009F564A"/>
    <w:rsid w:val="009F585F"/>
    <w:rsid w:val="009F62BB"/>
    <w:rsid w:val="009F6446"/>
    <w:rsid w:val="009F6DF0"/>
    <w:rsid w:val="00A0000D"/>
    <w:rsid w:val="00A02C1F"/>
    <w:rsid w:val="00A039DF"/>
    <w:rsid w:val="00A03CA8"/>
    <w:rsid w:val="00A044D3"/>
    <w:rsid w:val="00A0490E"/>
    <w:rsid w:val="00A04C25"/>
    <w:rsid w:val="00A063DD"/>
    <w:rsid w:val="00A06715"/>
    <w:rsid w:val="00A071C5"/>
    <w:rsid w:val="00A07E3B"/>
    <w:rsid w:val="00A10AAB"/>
    <w:rsid w:val="00A10B5F"/>
    <w:rsid w:val="00A10D49"/>
    <w:rsid w:val="00A10F31"/>
    <w:rsid w:val="00A10F3E"/>
    <w:rsid w:val="00A115B8"/>
    <w:rsid w:val="00A11780"/>
    <w:rsid w:val="00A11828"/>
    <w:rsid w:val="00A11B47"/>
    <w:rsid w:val="00A11E22"/>
    <w:rsid w:val="00A14BAE"/>
    <w:rsid w:val="00A1580D"/>
    <w:rsid w:val="00A15C65"/>
    <w:rsid w:val="00A17034"/>
    <w:rsid w:val="00A17073"/>
    <w:rsid w:val="00A170B2"/>
    <w:rsid w:val="00A213C2"/>
    <w:rsid w:val="00A213C6"/>
    <w:rsid w:val="00A2141B"/>
    <w:rsid w:val="00A21BD2"/>
    <w:rsid w:val="00A21C7D"/>
    <w:rsid w:val="00A22000"/>
    <w:rsid w:val="00A22476"/>
    <w:rsid w:val="00A22A18"/>
    <w:rsid w:val="00A22DFE"/>
    <w:rsid w:val="00A23067"/>
    <w:rsid w:val="00A23C2C"/>
    <w:rsid w:val="00A23FFC"/>
    <w:rsid w:val="00A24462"/>
    <w:rsid w:val="00A2463C"/>
    <w:rsid w:val="00A24965"/>
    <w:rsid w:val="00A24DA1"/>
    <w:rsid w:val="00A2554D"/>
    <w:rsid w:val="00A25B6C"/>
    <w:rsid w:val="00A25F96"/>
    <w:rsid w:val="00A25FF1"/>
    <w:rsid w:val="00A2626F"/>
    <w:rsid w:val="00A27505"/>
    <w:rsid w:val="00A307F3"/>
    <w:rsid w:val="00A315E9"/>
    <w:rsid w:val="00A31BB0"/>
    <w:rsid w:val="00A31EC6"/>
    <w:rsid w:val="00A32B41"/>
    <w:rsid w:val="00A34E4C"/>
    <w:rsid w:val="00A35454"/>
    <w:rsid w:val="00A359B0"/>
    <w:rsid w:val="00A35CF6"/>
    <w:rsid w:val="00A36313"/>
    <w:rsid w:val="00A3770E"/>
    <w:rsid w:val="00A37AC9"/>
    <w:rsid w:val="00A37CB9"/>
    <w:rsid w:val="00A37DD1"/>
    <w:rsid w:val="00A4177E"/>
    <w:rsid w:val="00A425D0"/>
    <w:rsid w:val="00A428ED"/>
    <w:rsid w:val="00A42DDD"/>
    <w:rsid w:val="00A432CF"/>
    <w:rsid w:val="00A4432D"/>
    <w:rsid w:val="00A44A2B"/>
    <w:rsid w:val="00A44FF9"/>
    <w:rsid w:val="00A45251"/>
    <w:rsid w:val="00A45491"/>
    <w:rsid w:val="00A45C2E"/>
    <w:rsid w:val="00A461E7"/>
    <w:rsid w:val="00A46D7B"/>
    <w:rsid w:val="00A50EAF"/>
    <w:rsid w:val="00A51D79"/>
    <w:rsid w:val="00A520FA"/>
    <w:rsid w:val="00A52F34"/>
    <w:rsid w:val="00A52FAA"/>
    <w:rsid w:val="00A53F20"/>
    <w:rsid w:val="00A5445F"/>
    <w:rsid w:val="00A548D1"/>
    <w:rsid w:val="00A54B34"/>
    <w:rsid w:val="00A56356"/>
    <w:rsid w:val="00A56F7A"/>
    <w:rsid w:val="00A60B4B"/>
    <w:rsid w:val="00A60F6F"/>
    <w:rsid w:val="00A61E86"/>
    <w:rsid w:val="00A62935"/>
    <w:rsid w:val="00A6310A"/>
    <w:rsid w:val="00A63AC9"/>
    <w:rsid w:val="00A63BE3"/>
    <w:rsid w:val="00A63EDF"/>
    <w:rsid w:val="00A64659"/>
    <w:rsid w:val="00A64BE3"/>
    <w:rsid w:val="00A6503F"/>
    <w:rsid w:val="00A655E0"/>
    <w:rsid w:val="00A65B72"/>
    <w:rsid w:val="00A6669F"/>
    <w:rsid w:val="00A668F3"/>
    <w:rsid w:val="00A66C04"/>
    <w:rsid w:val="00A6767C"/>
    <w:rsid w:val="00A70D3D"/>
    <w:rsid w:val="00A70F7B"/>
    <w:rsid w:val="00A713B9"/>
    <w:rsid w:val="00A718E4"/>
    <w:rsid w:val="00A72144"/>
    <w:rsid w:val="00A731FE"/>
    <w:rsid w:val="00A73500"/>
    <w:rsid w:val="00A7372B"/>
    <w:rsid w:val="00A73AF6"/>
    <w:rsid w:val="00A74456"/>
    <w:rsid w:val="00A7465C"/>
    <w:rsid w:val="00A7520C"/>
    <w:rsid w:val="00A752B6"/>
    <w:rsid w:val="00A75561"/>
    <w:rsid w:val="00A7577F"/>
    <w:rsid w:val="00A757CB"/>
    <w:rsid w:val="00A76091"/>
    <w:rsid w:val="00A760DD"/>
    <w:rsid w:val="00A76891"/>
    <w:rsid w:val="00A7734F"/>
    <w:rsid w:val="00A80212"/>
    <w:rsid w:val="00A808A3"/>
    <w:rsid w:val="00A818EE"/>
    <w:rsid w:val="00A81D45"/>
    <w:rsid w:val="00A81E84"/>
    <w:rsid w:val="00A821D4"/>
    <w:rsid w:val="00A82267"/>
    <w:rsid w:val="00A82B5B"/>
    <w:rsid w:val="00A83C70"/>
    <w:rsid w:val="00A849B6"/>
    <w:rsid w:val="00A85567"/>
    <w:rsid w:val="00A86D56"/>
    <w:rsid w:val="00A8725C"/>
    <w:rsid w:val="00A87961"/>
    <w:rsid w:val="00A908E0"/>
    <w:rsid w:val="00A92657"/>
    <w:rsid w:val="00A93817"/>
    <w:rsid w:val="00A94475"/>
    <w:rsid w:val="00A952AC"/>
    <w:rsid w:val="00A957C4"/>
    <w:rsid w:val="00A95832"/>
    <w:rsid w:val="00A9623B"/>
    <w:rsid w:val="00A96A4F"/>
    <w:rsid w:val="00A971FE"/>
    <w:rsid w:val="00AA054B"/>
    <w:rsid w:val="00AA0CBA"/>
    <w:rsid w:val="00AA20E1"/>
    <w:rsid w:val="00AA2379"/>
    <w:rsid w:val="00AA25EE"/>
    <w:rsid w:val="00AA2B9E"/>
    <w:rsid w:val="00AA2CFA"/>
    <w:rsid w:val="00AA315A"/>
    <w:rsid w:val="00AA4699"/>
    <w:rsid w:val="00AA4EC6"/>
    <w:rsid w:val="00AA5073"/>
    <w:rsid w:val="00AA6242"/>
    <w:rsid w:val="00AA6818"/>
    <w:rsid w:val="00AA726B"/>
    <w:rsid w:val="00AA7A02"/>
    <w:rsid w:val="00AA7C50"/>
    <w:rsid w:val="00AB0F11"/>
    <w:rsid w:val="00AB0F37"/>
    <w:rsid w:val="00AB0FDE"/>
    <w:rsid w:val="00AB2ED6"/>
    <w:rsid w:val="00AB2FB8"/>
    <w:rsid w:val="00AB351C"/>
    <w:rsid w:val="00AB4593"/>
    <w:rsid w:val="00AB5560"/>
    <w:rsid w:val="00AB5A38"/>
    <w:rsid w:val="00AB5CB4"/>
    <w:rsid w:val="00AB635F"/>
    <w:rsid w:val="00AB6905"/>
    <w:rsid w:val="00AB6A16"/>
    <w:rsid w:val="00AB6A28"/>
    <w:rsid w:val="00AB750E"/>
    <w:rsid w:val="00AB79E8"/>
    <w:rsid w:val="00AC0003"/>
    <w:rsid w:val="00AC0968"/>
    <w:rsid w:val="00AC1323"/>
    <w:rsid w:val="00AC16ED"/>
    <w:rsid w:val="00AC1BD0"/>
    <w:rsid w:val="00AC1C46"/>
    <w:rsid w:val="00AC2D6F"/>
    <w:rsid w:val="00AC30E5"/>
    <w:rsid w:val="00AC3A9D"/>
    <w:rsid w:val="00AC414F"/>
    <w:rsid w:val="00AC4A42"/>
    <w:rsid w:val="00AC4C50"/>
    <w:rsid w:val="00AC517B"/>
    <w:rsid w:val="00AC55EC"/>
    <w:rsid w:val="00AC642D"/>
    <w:rsid w:val="00AC6752"/>
    <w:rsid w:val="00AC6902"/>
    <w:rsid w:val="00AD1010"/>
    <w:rsid w:val="00AD1952"/>
    <w:rsid w:val="00AD1994"/>
    <w:rsid w:val="00AD1D29"/>
    <w:rsid w:val="00AD1DCD"/>
    <w:rsid w:val="00AD21F0"/>
    <w:rsid w:val="00AD2562"/>
    <w:rsid w:val="00AD25DC"/>
    <w:rsid w:val="00AD27F0"/>
    <w:rsid w:val="00AD3088"/>
    <w:rsid w:val="00AD34A1"/>
    <w:rsid w:val="00AD3A83"/>
    <w:rsid w:val="00AD3ABA"/>
    <w:rsid w:val="00AD43AE"/>
    <w:rsid w:val="00AD4A99"/>
    <w:rsid w:val="00AD4E6F"/>
    <w:rsid w:val="00AD51B6"/>
    <w:rsid w:val="00AD5EE2"/>
    <w:rsid w:val="00AD7062"/>
    <w:rsid w:val="00AD7292"/>
    <w:rsid w:val="00AD72A3"/>
    <w:rsid w:val="00AD757A"/>
    <w:rsid w:val="00AD7BE3"/>
    <w:rsid w:val="00AD7C55"/>
    <w:rsid w:val="00AE00C0"/>
    <w:rsid w:val="00AE079C"/>
    <w:rsid w:val="00AE0A3F"/>
    <w:rsid w:val="00AE0AAB"/>
    <w:rsid w:val="00AE1769"/>
    <w:rsid w:val="00AE1C38"/>
    <w:rsid w:val="00AE340D"/>
    <w:rsid w:val="00AE3B8B"/>
    <w:rsid w:val="00AE3CB9"/>
    <w:rsid w:val="00AE444E"/>
    <w:rsid w:val="00AE4518"/>
    <w:rsid w:val="00AE466A"/>
    <w:rsid w:val="00AE46AE"/>
    <w:rsid w:val="00AE4A3E"/>
    <w:rsid w:val="00AE541D"/>
    <w:rsid w:val="00AE59D5"/>
    <w:rsid w:val="00AE6073"/>
    <w:rsid w:val="00AE6224"/>
    <w:rsid w:val="00AE624A"/>
    <w:rsid w:val="00AE7265"/>
    <w:rsid w:val="00AE729F"/>
    <w:rsid w:val="00AE783F"/>
    <w:rsid w:val="00AE7C0C"/>
    <w:rsid w:val="00AF0494"/>
    <w:rsid w:val="00AF15A6"/>
    <w:rsid w:val="00AF2622"/>
    <w:rsid w:val="00AF27B1"/>
    <w:rsid w:val="00AF3247"/>
    <w:rsid w:val="00AF3C85"/>
    <w:rsid w:val="00AF3FE2"/>
    <w:rsid w:val="00AF5C5E"/>
    <w:rsid w:val="00AF71AE"/>
    <w:rsid w:val="00AF79A6"/>
    <w:rsid w:val="00AF7BD5"/>
    <w:rsid w:val="00AF7DB4"/>
    <w:rsid w:val="00B00953"/>
    <w:rsid w:val="00B00A43"/>
    <w:rsid w:val="00B00F1D"/>
    <w:rsid w:val="00B01C87"/>
    <w:rsid w:val="00B01E2A"/>
    <w:rsid w:val="00B023E3"/>
    <w:rsid w:val="00B0277D"/>
    <w:rsid w:val="00B02E8E"/>
    <w:rsid w:val="00B02F89"/>
    <w:rsid w:val="00B036A7"/>
    <w:rsid w:val="00B044FC"/>
    <w:rsid w:val="00B0465B"/>
    <w:rsid w:val="00B04697"/>
    <w:rsid w:val="00B0591A"/>
    <w:rsid w:val="00B06A4C"/>
    <w:rsid w:val="00B06DD3"/>
    <w:rsid w:val="00B07281"/>
    <w:rsid w:val="00B07B46"/>
    <w:rsid w:val="00B07DEA"/>
    <w:rsid w:val="00B106EE"/>
    <w:rsid w:val="00B11868"/>
    <w:rsid w:val="00B11DAE"/>
    <w:rsid w:val="00B12147"/>
    <w:rsid w:val="00B12F40"/>
    <w:rsid w:val="00B1346A"/>
    <w:rsid w:val="00B1411C"/>
    <w:rsid w:val="00B15004"/>
    <w:rsid w:val="00B150F6"/>
    <w:rsid w:val="00B15200"/>
    <w:rsid w:val="00B15505"/>
    <w:rsid w:val="00B156E8"/>
    <w:rsid w:val="00B15D29"/>
    <w:rsid w:val="00B162CF"/>
    <w:rsid w:val="00B16B60"/>
    <w:rsid w:val="00B16DD0"/>
    <w:rsid w:val="00B17074"/>
    <w:rsid w:val="00B176BF"/>
    <w:rsid w:val="00B179E4"/>
    <w:rsid w:val="00B219D4"/>
    <w:rsid w:val="00B21CE3"/>
    <w:rsid w:val="00B2257D"/>
    <w:rsid w:val="00B22BA7"/>
    <w:rsid w:val="00B22D5F"/>
    <w:rsid w:val="00B22FDD"/>
    <w:rsid w:val="00B2310B"/>
    <w:rsid w:val="00B2358C"/>
    <w:rsid w:val="00B2379D"/>
    <w:rsid w:val="00B23C73"/>
    <w:rsid w:val="00B2482D"/>
    <w:rsid w:val="00B24FF6"/>
    <w:rsid w:val="00B25F6E"/>
    <w:rsid w:val="00B26399"/>
    <w:rsid w:val="00B26A2A"/>
    <w:rsid w:val="00B26B3F"/>
    <w:rsid w:val="00B2754E"/>
    <w:rsid w:val="00B27727"/>
    <w:rsid w:val="00B27D30"/>
    <w:rsid w:val="00B27FF4"/>
    <w:rsid w:val="00B30835"/>
    <w:rsid w:val="00B309AC"/>
    <w:rsid w:val="00B30BFE"/>
    <w:rsid w:val="00B30E7B"/>
    <w:rsid w:val="00B31168"/>
    <w:rsid w:val="00B31C36"/>
    <w:rsid w:val="00B31E98"/>
    <w:rsid w:val="00B32129"/>
    <w:rsid w:val="00B32446"/>
    <w:rsid w:val="00B33D47"/>
    <w:rsid w:val="00B33E2E"/>
    <w:rsid w:val="00B34545"/>
    <w:rsid w:val="00B35773"/>
    <w:rsid w:val="00B3585D"/>
    <w:rsid w:val="00B35EA1"/>
    <w:rsid w:val="00B37E26"/>
    <w:rsid w:val="00B37F05"/>
    <w:rsid w:val="00B37F38"/>
    <w:rsid w:val="00B37F64"/>
    <w:rsid w:val="00B37FA2"/>
    <w:rsid w:val="00B402E8"/>
    <w:rsid w:val="00B40A5F"/>
    <w:rsid w:val="00B4196E"/>
    <w:rsid w:val="00B44925"/>
    <w:rsid w:val="00B45974"/>
    <w:rsid w:val="00B464E8"/>
    <w:rsid w:val="00B479CD"/>
    <w:rsid w:val="00B47DD1"/>
    <w:rsid w:val="00B50131"/>
    <w:rsid w:val="00B50722"/>
    <w:rsid w:val="00B50CDD"/>
    <w:rsid w:val="00B5105F"/>
    <w:rsid w:val="00B5178C"/>
    <w:rsid w:val="00B51798"/>
    <w:rsid w:val="00B517C5"/>
    <w:rsid w:val="00B51E04"/>
    <w:rsid w:val="00B53D7F"/>
    <w:rsid w:val="00B54281"/>
    <w:rsid w:val="00B55BEC"/>
    <w:rsid w:val="00B55CE3"/>
    <w:rsid w:val="00B56662"/>
    <w:rsid w:val="00B571B9"/>
    <w:rsid w:val="00B576E6"/>
    <w:rsid w:val="00B577E4"/>
    <w:rsid w:val="00B57988"/>
    <w:rsid w:val="00B57C75"/>
    <w:rsid w:val="00B57E51"/>
    <w:rsid w:val="00B60BD3"/>
    <w:rsid w:val="00B60DB6"/>
    <w:rsid w:val="00B61CE2"/>
    <w:rsid w:val="00B61D44"/>
    <w:rsid w:val="00B61E78"/>
    <w:rsid w:val="00B62360"/>
    <w:rsid w:val="00B62609"/>
    <w:rsid w:val="00B6277B"/>
    <w:rsid w:val="00B62EAA"/>
    <w:rsid w:val="00B63F62"/>
    <w:rsid w:val="00B63FB1"/>
    <w:rsid w:val="00B6404B"/>
    <w:rsid w:val="00B64D41"/>
    <w:rsid w:val="00B651A3"/>
    <w:rsid w:val="00B65B2D"/>
    <w:rsid w:val="00B65B81"/>
    <w:rsid w:val="00B65D03"/>
    <w:rsid w:val="00B65E12"/>
    <w:rsid w:val="00B660C6"/>
    <w:rsid w:val="00B6611C"/>
    <w:rsid w:val="00B66592"/>
    <w:rsid w:val="00B667E3"/>
    <w:rsid w:val="00B7234C"/>
    <w:rsid w:val="00B72A13"/>
    <w:rsid w:val="00B72FA2"/>
    <w:rsid w:val="00B7366B"/>
    <w:rsid w:val="00B7549E"/>
    <w:rsid w:val="00B75DC0"/>
    <w:rsid w:val="00B7741A"/>
    <w:rsid w:val="00B776DA"/>
    <w:rsid w:val="00B777A1"/>
    <w:rsid w:val="00B800B4"/>
    <w:rsid w:val="00B80184"/>
    <w:rsid w:val="00B801CB"/>
    <w:rsid w:val="00B803B6"/>
    <w:rsid w:val="00B804DD"/>
    <w:rsid w:val="00B80B0E"/>
    <w:rsid w:val="00B80E46"/>
    <w:rsid w:val="00B8215E"/>
    <w:rsid w:val="00B84265"/>
    <w:rsid w:val="00B84700"/>
    <w:rsid w:val="00B84C43"/>
    <w:rsid w:val="00B84F7F"/>
    <w:rsid w:val="00B8524B"/>
    <w:rsid w:val="00B85730"/>
    <w:rsid w:val="00B8628B"/>
    <w:rsid w:val="00B86C0C"/>
    <w:rsid w:val="00B87AE3"/>
    <w:rsid w:val="00B90736"/>
    <w:rsid w:val="00B919DA"/>
    <w:rsid w:val="00B92273"/>
    <w:rsid w:val="00B92301"/>
    <w:rsid w:val="00B9236E"/>
    <w:rsid w:val="00B92C58"/>
    <w:rsid w:val="00B9400E"/>
    <w:rsid w:val="00B94745"/>
    <w:rsid w:val="00B953E5"/>
    <w:rsid w:val="00B95704"/>
    <w:rsid w:val="00B95C63"/>
    <w:rsid w:val="00B95FFE"/>
    <w:rsid w:val="00B961EC"/>
    <w:rsid w:val="00B96319"/>
    <w:rsid w:val="00B96558"/>
    <w:rsid w:val="00B966E1"/>
    <w:rsid w:val="00B96726"/>
    <w:rsid w:val="00B9753D"/>
    <w:rsid w:val="00BA00C2"/>
    <w:rsid w:val="00BA024C"/>
    <w:rsid w:val="00BA1096"/>
    <w:rsid w:val="00BA10F6"/>
    <w:rsid w:val="00BA2059"/>
    <w:rsid w:val="00BA25EE"/>
    <w:rsid w:val="00BA276A"/>
    <w:rsid w:val="00BA2F33"/>
    <w:rsid w:val="00BA3DE9"/>
    <w:rsid w:val="00BA5D91"/>
    <w:rsid w:val="00BA6630"/>
    <w:rsid w:val="00BA7421"/>
    <w:rsid w:val="00BB0500"/>
    <w:rsid w:val="00BB0778"/>
    <w:rsid w:val="00BB0A04"/>
    <w:rsid w:val="00BB16BD"/>
    <w:rsid w:val="00BB203E"/>
    <w:rsid w:val="00BB2A03"/>
    <w:rsid w:val="00BB3087"/>
    <w:rsid w:val="00BB315C"/>
    <w:rsid w:val="00BB341E"/>
    <w:rsid w:val="00BB3B84"/>
    <w:rsid w:val="00BB3D3C"/>
    <w:rsid w:val="00BB5917"/>
    <w:rsid w:val="00BB6929"/>
    <w:rsid w:val="00BB74FE"/>
    <w:rsid w:val="00BC15B8"/>
    <w:rsid w:val="00BC17C0"/>
    <w:rsid w:val="00BC18FC"/>
    <w:rsid w:val="00BC19BE"/>
    <w:rsid w:val="00BC2956"/>
    <w:rsid w:val="00BC2F8A"/>
    <w:rsid w:val="00BC3798"/>
    <w:rsid w:val="00BC4AC4"/>
    <w:rsid w:val="00BC515C"/>
    <w:rsid w:val="00BC5323"/>
    <w:rsid w:val="00BC53C5"/>
    <w:rsid w:val="00BC5DF9"/>
    <w:rsid w:val="00BC5F0A"/>
    <w:rsid w:val="00BC6882"/>
    <w:rsid w:val="00BC6B3F"/>
    <w:rsid w:val="00BC73C7"/>
    <w:rsid w:val="00BC76B2"/>
    <w:rsid w:val="00BD0457"/>
    <w:rsid w:val="00BD04B6"/>
    <w:rsid w:val="00BD08E4"/>
    <w:rsid w:val="00BD0FFD"/>
    <w:rsid w:val="00BD129F"/>
    <w:rsid w:val="00BD12C6"/>
    <w:rsid w:val="00BD1D79"/>
    <w:rsid w:val="00BD2020"/>
    <w:rsid w:val="00BD31D5"/>
    <w:rsid w:val="00BD4204"/>
    <w:rsid w:val="00BD48ED"/>
    <w:rsid w:val="00BD4C0A"/>
    <w:rsid w:val="00BD4C31"/>
    <w:rsid w:val="00BD520F"/>
    <w:rsid w:val="00BD5533"/>
    <w:rsid w:val="00BD563B"/>
    <w:rsid w:val="00BD5DC1"/>
    <w:rsid w:val="00BD5F7D"/>
    <w:rsid w:val="00BD646D"/>
    <w:rsid w:val="00BD6BC5"/>
    <w:rsid w:val="00BD74CF"/>
    <w:rsid w:val="00BD7557"/>
    <w:rsid w:val="00BD7EAA"/>
    <w:rsid w:val="00BE0BFA"/>
    <w:rsid w:val="00BE1212"/>
    <w:rsid w:val="00BE171B"/>
    <w:rsid w:val="00BE1D50"/>
    <w:rsid w:val="00BE1E83"/>
    <w:rsid w:val="00BE3402"/>
    <w:rsid w:val="00BE360A"/>
    <w:rsid w:val="00BE48E0"/>
    <w:rsid w:val="00BE5794"/>
    <w:rsid w:val="00BE5FA6"/>
    <w:rsid w:val="00BE6939"/>
    <w:rsid w:val="00BE6A04"/>
    <w:rsid w:val="00BE78F6"/>
    <w:rsid w:val="00BE7DD6"/>
    <w:rsid w:val="00BF03DB"/>
    <w:rsid w:val="00BF1161"/>
    <w:rsid w:val="00BF16E5"/>
    <w:rsid w:val="00BF1CA2"/>
    <w:rsid w:val="00BF25D4"/>
    <w:rsid w:val="00BF2F4A"/>
    <w:rsid w:val="00BF30A0"/>
    <w:rsid w:val="00BF347B"/>
    <w:rsid w:val="00BF378C"/>
    <w:rsid w:val="00BF4109"/>
    <w:rsid w:val="00BF4222"/>
    <w:rsid w:val="00BF4691"/>
    <w:rsid w:val="00BF4EFD"/>
    <w:rsid w:val="00BF5BC5"/>
    <w:rsid w:val="00BF69FD"/>
    <w:rsid w:val="00BF6D57"/>
    <w:rsid w:val="00BF7167"/>
    <w:rsid w:val="00BF717C"/>
    <w:rsid w:val="00BF721D"/>
    <w:rsid w:val="00BF73BB"/>
    <w:rsid w:val="00C00B5C"/>
    <w:rsid w:val="00C00DB0"/>
    <w:rsid w:val="00C016C0"/>
    <w:rsid w:val="00C018F8"/>
    <w:rsid w:val="00C01C11"/>
    <w:rsid w:val="00C031E3"/>
    <w:rsid w:val="00C038B0"/>
    <w:rsid w:val="00C0402A"/>
    <w:rsid w:val="00C0451D"/>
    <w:rsid w:val="00C046BF"/>
    <w:rsid w:val="00C04A64"/>
    <w:rsid w:val="00C05B8B"/>
    <w:rsid w:val="00C0670D"/>
    <w:rsid w:val="00C06ABF"/>
    <w:rsid w:val="00C0711F"/>
    <w:rsid w:val="00C07770"/>
    <w:rsid w:val="00C07CF3"/>
    <w:rsid w:val="00C1039C"/>
    <w:rsid w:val="00C1222B"/>
    <w:rsid w:val="00C122F9"/>
    <w:rsid w:val="00C12C2B"/>
    <w:rsid w:val="00C12D1A"/>
    <w:rsid w:val="00C1317E"/>
    <w:rsid w:val="00C1454F"/>
    <w:rsid w:val="00C14A19"/>
    <w:rsid w:val="00C1579A"/>
    <w:rsid w:val="00C16617"/>
    <w:rsid w:val="00C16D41"/>
    <w:rsid w:val="00C1776B"/>
    <w:rsid w:val="00C17FEB"/>
    <w:rsid w:val="00C2005D"/>
    <w:rsid w:val="00C202D0"/>
    <w:rsid w:val="00C20E10"/>
    <w:rsid w:val="00C20F91"/>
    <w:rsid w:val="00C229C6"/>
    <w:rsid w:val="00C22BD1"/>
    <w:rsid w:val="00C23484"/>
    <w:rsid w:val="00C241A1"/>
    <w:rsid w:val="00C243C2"/>
    <w:rsid w:val="00C2456B"/>
    <w:rsid w:val="00C2483A"/>
    <w:rsid w:val="00C251B6"/>
    <w:rsid w:val="00C2683B"/>
    <w:rsid w:val="00C27CED"/>
    <w:rsid w:val="00C27DD6"/>
    <w:rsid w:val="00C32383"/>
    <w:rsid w:val="00C32649"/>
    <w:rsid w:val="00C3279C"/>
    <w:rsid w:val="00C32E58"/>
    <w:rsid w:val="00C33060"/>
    <w:rsid w:val="00C34D25"/>
    <w:rsid w:val="00C34E57"/>
    <w:rsid w:val="00C3527C"/>
    <w:rsid w:val="00C35490"/>
    <w:rsid w:val="00C354AF"/>
    <w:rsid w:val="00C35988"/>
    <w:rsid w:val="00C360D0"/>
    <w:rsid w:val="00C364ED"/>
    <w:rsid w:val="00C369E8"/>
    <w:rsid w:val="00C37E3D"/>
    <w:rsid w:val="00C400C1"/>
    <w:rsid w:val="00C408D9"/>
    <w:rsid w:val="00C40EAA"/>
    <w:rsid w:val="00C41234"/>
    <w:rsid w:val="00C4174B"/>
    <w:rsid w:val="00C41FCF"/>
    <w:rsid w:val="00C424C7"/>
    <w:rsid w:val="00C426BD"/>
    <w:rsid w:val="00C426F8"/>
    <w:rsid w:val="00C42DDC"/>
    <w:rsid w:val="00C436BB"/>
    <w:rsid w:val="00C44271"/>
    <w:rsid w:val="00C442E8"/>
    <w:rsid w:val="00C45203"/>
    <w:rsid w:val="00C45861"/>
    <w:rsid w:val="00C459AB"/>
    <w:rsid w:val="00C47937"/>
    <w:rsid w:val="00C47CCF"/>
    <w:rsid w:val="00C51B3A"/>
    <w:rsid w:val="00C51EA2"/>
    <w:rsid w:val="00C52981"/>
    <w:rsid w:val="00C5325A"/>
    <w:rsid w:val="00C53622"/>
    <w:rsid w:val="00C53889"/>
    <w:rsid w:val="00C53CD7"/>
    <w:rsid w:val="00C545A4"/>
    <w:rsid w:val="00C54A55"/>
    <w:rsid w:val="00C550DF"/>
    <w:rsid w:val="00C554C4"/>
    <w:rsid w:val="00C556AB"/>
    <w:rsid w:val="00C55F3D"/>
    <w:rsid w:val="00C5782E"/>
    <w:rsid w:val="00C57A32"/>
    <w:rsid w:val="00C57D28"/>
    <w:rsid w:val="00C604AF"/>
    <w:rsid w:val="00C60B0E"/>
    <w:rsid w:val="00C61658"/>
    <w:rsid w:val="00C61B51"/>
    <w:rsid w:val="00C61B54"/>
    <w:rsid w:val="00C62494"/>
    <w:rsid w:val="00C62996"/>
    <w:rsid w:val="00C63FEF"/>
    <w:rsid w:val="00C65301"/>
    <w:rsid w:val="00C65365"/>
    <w:rsid w:val="00C653F8"/>
    <w:rsid w:val="00C661EF"/>
    <w:rsid w:val="00C66E60"/>
    <w:rsid w:val="00C67A71"/>
    <w:rsid w:val="00C71BA4"/>
    <w:rsid w:val="00C72D44"/>
    <w:rsid w:val="00C72E31"/>
    <w:rsid w:val="00C72EB9"/>
    <w:rsid w:val="00C73AC1"/>
    <w:rsid w:val="00C7428F"/>
    <w:rsid w:val="00C74CFB"/>
    <w:rsid w:val="00C758FA"/>
    <w:rsid w:val="00C75D9A"/>
    <w:rsid w:val="00C76360"/>
    <w:rsid w:val="00C76484"/>
    <w:rsid w:val="00C770A9"/>
    <w:rsid w:val="00C77D33"/>
    <w:rsid w:val="00C77E92"/>
    <w:rsid w:val="00C80246"/>
    <w:rsid w:val="00C80468"/>
    <w:rsid w:val="00C80881"/>
    <w:rsid w:val="00C809D8"/>
    <w:rsid w:val="00C80C87"/>
    <w:rsid w:val="00C8149E"/>
    <w:rsid w:val="00C817F7"/>
    <w:rsid w:val="00C83B33"/>
    <w:rsid w:val="00C83E0F"/>
    <w:rsid w:val="00C84BB2"/>
    <w:rsid w:val="00C852DF"/>
    <w:rsid w:val="00C85577"/>
    <w:rsid w:val="00C85D87"/>
    <w:rsid w:val="00C862BB"/>
    <w:rsid w:val="00C868D9"/>
    <w:rsid w:val="00C86FAE"/>
    <w:rsid w:val="00C87159"/>
    <w:rsid w:val="00C879E3"/>
    <w:rsid w:val="00C87B03"/>
    <w:rsid w:val="00C90029"/>
    <w:rsid w:val="00C901EF"/>
    <w:rsid w:val="00C90F91"/>
    <w:rsid w:val="00C91786"/>
    <w:rsid w:val="00C91C34"/>
    <w:rsid w:val="00C91C68"/>
    <w:rsid w:val="00C921AB"/>
    <w:rsid w:val="00C9266A"/>
    <w:rsid w:val="00C9283C"/>
    <w:rsid w:val="00C92A00"/>
    <w:rsid w:val="00C92C56"/>
    <w:rsid w:val="00C93052"/>
    <w:rsid w:val="00C93D9F"/>
    <w:rsid w:val="00C942B0"/>
    <w:rsid w:val="00C94D57"/>
    <w:rsid w:val="00C95033"/>
    <w:rsid w:val="00C9525E"/>
    <w:rsid w:val="00C95D9D"/>
    <w:rsid w:val="00C95DD4"/>
    <w:rsid w:val="00C95F52"/>
    <w:rsid w:val="00C97AF0"/>
    <w:rsid w:val="00C97BAE"/>
    <w:rsid w:val="00CA009B"/>
    <w:rsid w:val="00CA0249"/>
    <w:rsid w:val="00CA161F"/>
    <w:rsid w:val="00CA25A5"/>
    <w:rsid w:val="00CA2F58"/>
    <w:rsid w:val="00CA4130"/>
    <w:rsid w:val="00CA4263"/>
    <w:rsid w:val="00CA448D"/>
    <w:rsid w:val="00CA47D2"/>
    <w:rsid w:val="00CA4CA8"/>
    <w:rsid w:val="00CA6107"/>
    <w:rsid w:val="00CA6CC2"/>
    <w:rsid w:val="00CB0CA2"/>
    <w:rsid w:val="00CB0F26"/>
    <w:rsid w:val="00CB12C0"/>
    <w:rsid w:val="00CB13E4"/>
    <w:rsid w:val="00CB1FF6"/>
    <w:rsid w:val="00CB203F"/>
    <w:rsid w:val="00CB2E17"/>
    <w:rsid w:val="00CB3A30"/>
    <w:rsid w:val="00CB3A31"/>
    <w:rsid w:val="00CB4502"/>
    <w:rsid w:val="00CB4867"/>
    <w:rsid w:val="00CB50A4"/>
    <w:rsid w:val="00CB54E1"/>
    <w:rsid w:val="00CB6194"/>
    <w:rsid w:val="00CB6DE9"/>
    <w:rsid w:val="00CB7B94"/>
    <w:rsid w:val="00CC010B"/>
    <w:rsid w:val="00CC017D"/>
    <w:rsid w:val="00CC090F"/>
    <w:rsid w:val="00CC1238"/>
    <w:rsid w:val="00CC136E"/>
    <w:rsid w:val="00CC208A"/>
    <w:rsid w:val="00CC378D"/>
    <w:rsid w:val="00CC412B"/>
    <w:rsid w:val="00CC42D7"/>
    <w:rsid w:val="00CC4522"/>
    <w:rsid w:val="00CC503E"/>
    <w:rsid w:val="00CC5198"/>
    <w:rsid w:val="00CC5680"/>
    <w:rsid w:val="00CC5F2C"/>
    <w:rsid w:val="00CC704B"/>
    <w:rsid w:val="00CC712E"/>
    <w:rsid w:val="00CC7288"/>
    <w:rsid w:val="00CC79FD"/>
    <w:rsid w:val="00CC7A3E"/>
    <w:rsid w:val="00CD07E3"/>
    <w:rsid w:val="00CD1222"/>
    <w:rsid w:val="00CD252B"/>
    <w:rsid w:val="00CD3A79"/>
    <w:rsid w:val="00CD4059"/>
    <w:rsid w:val="00CD40CC"/>
    <w:rsid w:val="00CD488D"/>
    <w:rsid w:val="00CD51D9"/>
    <w:rsid w:val="00CD6115"/>
    <w:rsid w:val="00CD7328"/>
    <w:rsid w:val="00CD7F28"/>
    <w:rsid w:val="00CE0081"/>
    <w:rsid w:val="00CE0B74"/>
    <w:rsid w:val="00CE2687"/>
    <w:rsid w:val="00CE28E4"/>
    <w:rsid w:val="00CE37CC"/>
    <w:rsid w:val="00CE3F90"/>
    <w:rsid w:val="00CE4C7A"/>
    <w:rsid w:val="00CE5126"/>
    <w:rsid w:val="00CE5A5B"/>
    <w:rsid w:val="00CE5C6D"/>
    <w:rsid w:val="00CE62A6"/>
    <w:rsid w:val="00CE6922"/>
    <w:rsid w:val="00CE6A0E"/>
    <w:rsid w:val="00CE6BDA"/>
    <w:rsid w:val="00CE71D1"/>
    <w:rsid w:val="00CE721B"/>
    <w:rsid w:val="00CE7663"/>
    <w:rsid w:val="00CE796E"/>
    <w:rsid w:val="00CE7AE8"/>
    <w:rsid w:val="00CF0F84"/>
    <w:rsid w:val="00CF140B"/>
    <w:rsid w:val="00CF2566"/>
    <w:rsid w:val="00CF2AB2"/>
    <w:rsid w:val="00CF2CF1"/>
    <w:rsid w:val="00CF331C"/>
    <w:rsid w:val="00CF34BC"/>
    <w:rsid w:val="00CF35DF"/>
    <w:rsid w:val="00CF44EC"/>
    <w:rsid w:val="00CF4A1A"/>
    <w:rsid w:val="00CF4FB5"/>
    <w:rsid w:val="00CF6428"/>
    <w:rsid w:val="00CF6580"/>
    <w:rsid w:val="00CF6664"/>
    <w:rsid w:val="00CF6E33"/>
    <w:rsid w:val="00CF6FF8"/>
    <w:rsid w:val="00CF7765"/>
    <w:rsid w:val="00CF7929"/>
    <w:rsid w:val="00CF7C58"/>
    <w:rsid w:val="00CF7EED"/>
    <w:rsid w:val="00D0021F"/>
    <w:rsid w:val="00D00489"/>
    <w:rsid w:val="00D0117C"/>
    <w:rsid w:val="00D01A01"/>
    <w:rsid w:val="00D02408"/>
    <w:rsid w:val="00D02AAF"/>
    <w:rsid w:val="00D02AE8"/>
    <w:rsid w:val="00D02C59"/>
    <w:rsid w:val="00D03478"/>
    <w:rsid w:val="00D041C0"/>
    <w:rsid w:val="00D04704"/>
    <w:rsid w:val="00D04C2F"/>
    <w:rsid w:val="00D05174"/>
    <w:rsid w:val="00D05234"/>
    <w:rsid w:val="00D0565A"/>
    <w:rsid w:val="00D0595C"/>
    <w:rsid w:val="00D06147"/>
    <w:rsid w:val="00D06822"/>
    <w:rsid w:val="00D079F6"/>
    <w:rsid w:val="00D10A33"/>
    <w:rsid w:val="00D1173C"/>
    <w:rsid w:val="00D12247"/>
    <w:rsid w:val="00D129F5"/>
    <w:rsid w:val="00D13332"/>
    <w:rsid w:val="00D15CB5"/>
    <w:rsid w:val="00D1705F"/>
    <w:rsid w:val="00D17848"/>
    <w:rsid w:val="00D200E4"/>
    <w:rsid w:val="00D2034D"/>
    <w:rsid w:val="00D206AD"/>
    <w:rsid w:val="00D22239"/>
    <w:rsid w:val="00D22829"/>
    <w:rsid w:val="00D229F7"/>
    <w:rsid w:val="00D22D7A"/>
    <w:rsid w:val="00D23364"/>
    <w:rsid w:val="00D23AC4"/>
    <w:rsid w:val="00D23CF8"/>
    <w:rsid w:val="00D23DBF"/>
    <w:rsid w:val="00D24180"/>
    <w:rsid w:val="00D25030"/>
    <w:rsid w:val="00D258EC"/>
    <w:rsid w:val="00D26064"/>
    <w:rsid w:val="00D265BB"/>
    <w:rsid w:val="00D27775"/>
    <w:rsid w:val="00D27D7F"/>
    <w:rsid w:val="00D308C5"/>
    <w:rsid w:val="00D319F1"/>
    <w:rsid w:val="00D33225"/>
    <w:rsid w:val="00D33EA9"/>
    <w:rsid w:val="00D34960"/>
    <w:rsid w:val="00D34CF8"/>
    <w:rsid w:val="00D35A3B"/>
    <w:rsid w:val="00D35C2B"/>
    <w:rsid w:val="00D35EDD"/>
    <w:rsid w:val="00D35EF0"/>
    <w:rsid w:val="00D36F6C"/>
    <w:rsid w:val="00D37020"/>
    <w:rsid w:val="00D37154"/>
    <w:rsid w:val="00D37BB6"/>
    <w:rsid w:val="00D407BB"/>
    <w:rsid w:val="00D40A46"/>
    <w:rsid w:val="00D40ADC"/>
    <w:rsid w:val="00D40B99"/>
    <w:rsid w:val="00D415FC"/>
    <w:rsid w:val="00D41C30"/>
    <w:rsid w:val="00D41E14"/>
    <w:rsid w:val="00D433D0"/>
    <w:rsid w:val="00D43424"/>
    <w:rsid w:val="00D44D5B"/>
    <w:rsid w:val="00D44E8B"/>
    <w:rsid w:val="00D46581"/>
    <w:rsid w:val="00D47059"/>
    <w:rsid w:val="00D479F8"/>
    <w:rsid w:val="00D50511"/>
    <w:rsid w:val="00D5077F"/>
    <w:rsid w:val="00D50BC8"/>
    <w:rsid w:val="00D5119D"/>
    <w:rsid w:val="00D511EF"/>
    <w:rsid w:val="00D51652"/>
    <w:rsid w:val="00D51968"/>
    <w:rsid w:val="00D51CD9"/>
    <w:rsid w:val="00D51DAD"/>
    <w:rsid w:val="00D5244B"/>
    <w:rsid w:val="00D52A0E"/>
    <w:rsid w:val="00D530AB"/>
    <w:rsid w:val="00D53644"/>
    <w:rsid w:val="00D53744"/>
    <w:rsid w:val="00D539D6"/>
    <w:rsid w:val="00D53B5B"/>
    <w:rsid w:val="00D5409B"/>
    <w:rsid w:val="00D541F6"/>
    <w:rsid w:val="00D5426D"/>
    <w:rsid w:val="00D55B63"/>
    <w:rsid w:val="00D56F96"/>
    <w:rsid w:val="00D572EA"/>
    <w:rsid w:val="00D608AC"/>
    <w:rsid w:val="00D60A08"/>
    <w:rsid w:val="00D619A5"/>
    <w:rsid w:val="00D61D15"/>
    <w:rsid w:val="00D638A9"/>
    <w:rsid w:val="00D63BB5"/>
    <w:rsid w:val="00D641FA"/>
    <w:rsid w:val="00D64FB8"/>
    <w:rsid w:val="00D65BCE"/>
    <w:rsid w:val="00D65D72"/>
    <w:rsid w:val="00D6655D"/>
    <w:rsid w:val="00D66B0C"/>
    <w:rsid w:val="00D674ED"/>
    <w:rsid w:val="00D67554"/>
    <w:rsid w:val="00D6771B"/>
    <w:rsid w:val="00D67D67"/>
    <w:rsid w:val="00D67DA2"/>
    <w:rsid w:val="00D704DB"/>
    <w:rsid w:val="00D70F89"/>
    <w:rsid w:val="00D7241D"/>
    <w:rsid w:val="00D7247E"/>
    <w:rsid w:val="00D72E1C"/>
    <w:rsid w:val="00D744E7"/>
    <w:rsid w:val="00D74B8B"/>
    <w:rsid w:val="00D75092"/>
    <w:rsid w:val="00D7522E"/>
    <w:rsid w:val="00D75712"/>
    <w:rsid w:val="00D75A7E"/>
    <w:rsid w:val="00D76CE7"/>
    <w:rsid w:val="00D76D4F"/>
    <w:rsid w:val="00D77144"/>
    <w:rsid w:val="00D77D4B"/>
    <w:rsid w:val="00D80993"/>
    <w:rsid w:val="00D81162"/>
    <w:rsid w:val="00D81654"/>
    <w:rsid w:val="00D81E54"/>
    <w:rsid w:val="00D82681"/>
    <w:rsid w:val="00D8278D"/>
    <w:rsid w:val="00D84119"/>
    <w:rsid w:val="00D84555"/>
    <w:rsid w:val="00D84AE2"/>
    <w:rsid w:val="00D8536E"/>
    <w:rsid w:val="00D85917"/>
    <w:rsid w:val="00D85C69"/>
    <w:rsid w:val="00D86038"/>
    <w:rsid w:val="00D8710D"/>
    <w:rsid w:val="00D8786C"/>
    <w:rsid w:val="00D90443"/>
    <w:rsid w:val="00D90B5F"/>
    <w:rsid w:val="00D913FB"/>
    <w:rsid w:val="00D91E63"/>
    <w:rsid w:val="00D92166"/>
    <w:rsid w:val="00D922D2"/>
    <w:rsid w:val="00D93971"/>
    <w:rsid w:val="00D9421D"/>
    <w:rsid w:val="00D958DD"/>
    <w:rsid w:val="00D95DB9"/>
    <w:rsid w:val="00D964FD"/>
    <w:rsid w:val="00D96766"/>
    <w:rsid w:val="00D977AA"/>
    <w:rsid w:val="00D97A3C"/>
    <w:rsid w:val="00DA03EE"/>
    <w:rsid w:val="00DA0783"/>
    <w:rsid w:val="00DA0EAF"/>
    <w:rsid w:val="00DA1182"/>
    <w:rsid w:val="00DA2343"/>
    <w:rsid w:val="00DA2EA2"/>
    <w:rsid w:val="00DA3549"/>
    <w:rsid w:val="00DA53F8"/>
    <w:rsid w:val="00DA58F1"/>
    <w:rsid w:val="00DA6809"/>
    <w:rsid w:val="00DB00BD"/>
    <w:rsid w:val="00DB0594"/>
    <w:rsid w:val="00DB1DE1"/>
    <w:rsid w:val="00DB220A"/>
    <w:rsid w:val="00DB2892"/>
    <w:rsid w:val="00DB369A"/>
    <w:rsid w:val="00DB379E"/>
    <w:rsid w:val="00DB4378"/>
    <w:rsid w:val="00DB4A38"/>
    <w:rsid w:val="00DB524A"/>
    <w:rsid w:val="00DB5698"/>
    <w:rsid w:val="00DB5939"/>
    <w:rsid w:val="00DB5B28"/>
    <w:rsid w:val="00DB5D02"/>
    <w:rsid w:val="00DB5DBF"/>
    <w:rsid w:val="00DB610F"/>
    <w:rsid w:val="00DB6CBA"/>
    <w:rsid w:val="00DB6D70"/>
    <w:rsid w:val="00DB6D95"/>
    <w:rsid w:val="00DB7627"/>
    <w:rsid w:val="00DB7DC0"/>
    <w:rsid w:val="00DC00F2"/>
    <w:rsid w:val="00DC0533"/>
    <w:rsid w:val="00DC05DF"/>
    <w:rsid w:val="00DC2770"/>
    <w:rsid w:val="00DC354E"/>
    <w:rsid w:val="00DC3BBD"/>
    <w:rsid w:val="00DC446F"/>
    <w:rsid w:val="00DC478F"/>
    <w:rsid w:val="00DC48E9"/>
    <w:rsid w:val="00DC4A79"/>
    <w:rsid w:val="00DC59A2"/>
    <w:rsid w:val="00DC5FE8"/>
    <w:rsid w:val="00DC6655"/>
    <w:rsid w:val="00DC7A2D"/>
    <w:rsid w:val="00DC7B59"/>
    <w:rsid w:val="00DC7B76"/>
    <w:rsid w:val="00DC7B85"/>
    <w:rsid w:val="00DC7BCB"/>
    <w:rsid w:val="00DD0E61"/>
    <w:rsid w:val="00DD194F"/>
    <w:rsid w:val="00DD1A3B"/>
    <w:rsid w:val="00DD1EEB"/>
    <w:rsid w:val="00DD20BD"/>
    <w:rsid w:val="00DD2496"/>
    <w:rsid w:val="00DD2781"/>
    <w:rsid w:val="00DD297B"/>
    <w:rsid w:val="00DD2E15"/>
    <w:rsid w:val="00DD3116"/>
    <w:rsid w:val="00DD4001"/>
    <w:rsid w:val="00DD4680"/>
    <w:rsid w:val="00DD64D2"/>
    <w:rsid w:val="00DD7395"/>
    <w:rsid w:val="00DD7F5C"/>
    <w:rsid w:val="00DE0471"/>
    <w:rsid w:val="00DE05BA"/>
    <w:rsid w:val="00DE0618"/>
    <w:rsid w:val="00DE08DF"/>
    <w:rsid w:val="00DE090B"/>
    <w:rsid w:val="00DE10EC"/>
    <w:rsid w:val="00DE1266"/>
    <w:rsid w:val="00DE15E1"/>
    <w:rsid w:val="00DE1662"/>
    <w:rsid w:val="00DE19DE"/>
    <w:rsid w:val="00DE1A78"/>
    <w:rsid w:val="00DE277B"/>
    <w:rsid w:val="00DE3BB3"/>
    <w:rsid w:val="00DE42F0"/>
    <w:rsid w:val="00DE43F8"/>
    <w:rsid w:val="00DE5BFA"/>
    <w:rsid w:val="00DE6134"/>
    <w:rsid w:val="00DE6196"/>
    <w:rsid w:val="00DE6952"/>
    <w:rsid w:val="00DF21AB"/>
    <w:rsid w:val="00DF248F"/>
    <w:rsid w:val="00DF2C25"/>
    <w:rsid w:val="00DF2EDD"/>
    <w:rsid w:val="00DF31B7"/>
    <w:rsid w:val="00DF346B"/>
    <w:rsid w:val="00DF4D74"/>
    <w:rsid w:val="00DF4D75"/>
    <w:rsid w:val="00DF65AD"/>
    <w:rsid w:val="00DF6DF5"/>
    <w:rsid w:val="00DF71FB"/>
    <w:rsid w:val="00E00302"/>
    <w:rsid w:val="00E0038B"/>
    <w:rsid w:val="00E0047E"/>
    <w:rsid w:val="00E00743"/>
    <w:rsid w:val="00E007B4"/>
    <w:rsid w:val="00E0084B"/>
    <w:rsid w:val="00E009C7"/>
    <w:rsid w:val="00E00C93"/>
    <w:rsid w:val="00E012BB"/>
    <w:rsid w:val="00E01B11"/>
    <w:rsid w:val="00E020BE"/>
    <w:rsid w:val="00E0265F"/>
    <w:rsid w:val="00E02F56"/>
    <w:rsid w:val="00E043D7"/>
    <w:rsid w:val="00E05DE0"/>
    <w:rsid w:val="00E05FE7"/>
    <w:rsid w:val="00E073A3"/>
    <w:rsid w:val="00E07807"/>
    <w:rsid w:val="00E07DEA"/>
    <w:rsid w:val="00E10F47"/>
    <w:rsid w:val="00E1113A"/>
    <w:rsid w:val="00E1167B"/>
    <w:rsid w:val="00E11927"/>
    <w:rsid w:val="00E1195D"/>
    <w:rsid w:val="00E12F49"/>
    <w:rsid w:val="00E12FB3"/>
    <w:rsid w:val="00E13D82"/>
    <w:rsid w:val="00E1402A"/>
    <w:rsid w:val="00E14078"/>
    <w:rsid w:val="00E142CF"/>
    <w:rsid w:val="00E1452A"/>
    <w:rsid w:val="00E1487C"/>
    <w:rsid w:val="00E14E80"/>
    <w:rsid w:val="00E15755"/>
    <w:rsid w:val="00E167EF"/>
    <w:rsid w:val="00E20D71"/>
    <w:rsid w:val="00E2195E"/>
    <w:rsid w:val="00E21DAD"/>
    <w:rsid w:val="00E22069"/>
    <w:rsid w:val="00E22850"/>
    <w:rsid w:val="00E23D69"/>
    <w:rsid w:val="00E2437D"/>
    <w:rsid w:val="00E24EA5"/>
    <w:rsid w:val="00E25C6C"/>
    <w:rsid w:val="00E25EC5"/>
    <w:rsid w:val="00E263CB"/>
    <w:rsid w:val="00E2772A"/>
    <w:rsid w:val="00E2780C"/>
    <w:rsid w:val="00E27C9E"/>
    <w:rsid w:val="00E30B4A"/>
    <w:rsid w:val="00E318C8"/>
    <w:rsid w:val="00E31F1F"/>
    <w:rsid w:val="00E334B6"/>
    <w:rsid w:val="00E33A5F"/>
    <w:rsid w:val="00E34050"/>
    <w:rsid w:val="00E34172"/>
    <w:rsid w:val="00E34CA7"/>
    <w:rsid w:val="00E35969"/>
    <w:rsid w:val="00E36023"/>
    <w:rsid w:val="00E36349"/>
    <w:rsid w:val="00E368FB"/>
    <w:rsid w:val="00E3758F"/>
    <w:rsid w:val="00E3790D"/>
    <w:rsid w:val="00E40547"/>
    <w:rsid w:val="00E40CB4"/>
    <w:rsid w:val="00E42A22"/>
    <w:rsid w:val="00E42F22"/>
    <w:rsid w:val="00E432B7"/>
    <w:rsid w:val="00E4513C"/>
    <w:rsid w:val="00E45ADE"/>
    <w:rsid w:val="00E4610E"/>
    <w:rsid w:val="00E4795A"/>
    <w:rsid w:val="00E523FE"/>
    <w:rsid w:val="00E5301E"/>
    <w:rsid w:val="00E53A7A"/>
    <w:rsid w:val="00E54C4B"/>
    <w:rsid w:val="00E552C0"/>
    <w:rsid w:val="00E55743"/>
    <w:rsid w:val="00E572C2"/>
    <w:rsid w:val="00E60AA4"/>
    <w:rsid w:val="00E61AB9"/>
    <w:rsid w:val="00E61B01"/>
    <w:rsid w:val="00E61EEE"/>
    <w:rsid w:val="00E6293B"/>
    <w:rsid w:val="00E63363"/>
    <w:rsid w:val="00E6348F"/>
    <w:rsid w:val="00E6386F"/>
    <w:rsid w:val="00E639DF"/>
    <w:rsid w:val="00E63B85"/>
    <w:rsid w:val="00E63FB8"/>
    <w:rsid w:val="00E640D6"/>
    <w:rsid w:val="00E6418C"/>
    <w:rsid w:val="00E6440A"/>
    <w:rsid w:val="00E64624"/>
    <w:rsid w:val="00E64EED"/>
    <w:rsid w:val="00E65988"/>
    <w:rsid w:val="00E65B80"/>
    <w:rsid w:val="00E6631F"/>
    <w:rsid w:val="00E66594"/>
    <w:rsid w:val="00E66B7F"/>
    <w:rsid w:val="00E70E0D"/>
    <w:rsid w:val="00E71196"/>
    <w:rsid w:val="00E711D1"/>
    <w:rsid w:val="00E71E11"/>
    <w:rsid w:val="00E72088"/>
    <w:rsid w:val="00E74A5F"/>
    <w:rsid w:val="00E74AA6"/>
    <w:rsid w:val="00E75A98"/>
    <w:rsid w:val="00E75ABC"/>
    <w:rsid w:val="00E75BA3"/>
    <w:rsid w:val="00E75DB6"/>
    <w:rsid w:val="00E761EA"/>
    <w:rsid w:val="00E768B1"/>
    <w:rsid w:val="00E76F74"/>
    <w:rsid w:val="00E7701D"/>
    <w:rsid w:val="00E77F3F"/>
    <w:rsid w:val="00E77FE6"/>
    <w:rsid w:val="00E807E9"/>
    <w:rsid w:val="00E811A7"/>
    <w:rsid w:val="00E8202B"/>
    <w:rsid w:val="00E831CC"/>
    <w:rsid w:val="00E83322"/>
    <w:rsid w:val="00E83596"/>
    <w:rsid w:val="00E83795"/>
    <w:rsid w:val="00E848D2"/>
    <w:rsid w:val="00E8576F"/>
    <w:rsid w:val="00E86803"/>
    <w:rsid w:val="00E8710E"/>
    <w:rsid w:val="00E872AF"/>
    <w:rsid w:val="00E90261"/>
    <w:rsid w:val="00E90A92"/>
    <w:rsid w:val="00E90C4A"/>
    <w:rsid w:val="00E91557"/>
    <w:rsid w:val="00E92818"/>
    <w:rsid w:val="00E93032"/>
    <w:rsid w:val="00E9397A"/>
    <w:rsid w:val="00E939C7"/>
    <w:rsid w:val="00E93AA3"/>
    <w:rsid w:val="00E93B28"/>
    <w:rsid w:val="00E93CAF"/>
    <w:rsid w:val="00E94FE7"/>
    <w:rsid w:val="00E97D7F"/>
    <w:rsid w:val="00EA0AC9"/>
    <w:rsid w:val="00EA0DA3"/>
    <w:rsid w:val="00EA1705"/>
    <w:rsid w:val="00EA186B"/>
    <w:rsid w:val="00EA1D58"/>
    <w:rsid w:val="00EA2D09"/>
    <w:rsid w:val="00EA36C5"/>
    <w:rsid w:val="00EA3A65"/>
    <w:rsid w:val="00EA41FD"/>
    <w:rsid w:val="00EA4398"/>
    <w:rsid w:val="00EA48A7"/>
    <w:rsid w:val="00EA4E56"/>
    <w:rsid w:val="00EA61CA"/>
    <w:rsid w:val="00EA63EA"/>
    <w:rsid w:val="00EA6A06"/>
    <w:rsid w:val="00EA75BE"/>
    <w:rsid w:val="00EA7846"/>
    <w:rsid w:val="00EA7CC2"/>
    <w:rsid w:val="00EB0506"/>
    <w:rsid w:val="00EB3A40"/>
    <w:rsid w:val="00EB48B2"/>
    <w:rsid w:val="00EB4A4E"/>
    <w:rsid w:val="00EB4B11"/>
    <w:rsid w:val="00EB55E8"/>
    <w:rsid w:val="00EB56DA"/>
    <w:rsid w:val="00EB5BB3"/>
    <w:rsid w:val="00EB5F57"/>
    <w:rsid w:val="00EB660A"/>
    <w:rsid w:val="00EB6EC6"/>
    <w:rsid w:val="00EB72DF"/>
    <w:rsid w:val="00EB7441"/>
    <w:rsid w:val="00EC18F3"/>
    <w:rsid w:val="00EC1D6E"/>
    <w:rsid w:val="00EC2065"/>
    <w:rsid w:val="00EC29DA"/>
    <w:rsid w:val="00EC37D6"/>
    <w:rsid w:val="00EC5191"/>
    <w:rsid w:val="00EC53A1"/>
    <w:rsid w:val="00EC6AE0"/>
    <w:rsid w:val="00EC6C3D"/>
    <w:rsid w:val="00EC7CDD"/>
    <w:rsid w:val="00ED019B"/>
    <w:rsid w:val="00ED066E"/>
    <w:rsid w:val="00ED0A9E"/>
    <w:rsid w:val="00ED13EA"/>
    <w:rsid w:val="00ED14B1"/>
    <w:rsid w:val="00ED1922"/>
    <w:rsid w:val="00ED1AA9"/>
    <w:rsid w:val="00ED342F"/>
    <w:rsid w:val="00ED47F3"/>
    <w:rsid w:val="00ED4B33"/>
    <w:rsid w:val="00ED5FAA"/>
    <w:rsid w:val="00ED6C19"/>
    <w:rsid w:val="00ED7951"/>
    <w:rsid w:val="00EE008F"/>
    <w:rsid w:val="00EE09B9"/>
    <w:rsid w:val="00EE2DE8"/>
    <w:rsid w:val="00EE40C0"/>
    <w:rsid w:val="00EE5094"/>
    <w:rsid w:val="00EE556F"/>
    <w:rsid w:val="00EE5707"/>
    <w:rsid w:val="00EE5F70"/>
    <w:rsid w:val="00EE6052"/>
    <w:rsid w:val="00EE6DBB"/>
    <w:rsid w:val="00EE7AAF"/>
    <w:rsid w:val="00EE7FF8"/>
    <w:rsid w:val="00EF0651"/>
    <w:rsid w:val="00EF11F3"/>
    <w:rsid w:val="00EF18D7"/>
    <w:rsid w:val="00EF22E0"/>
    <w:rsid w:val="00EF231D"/>
    <w:rsid w:val="00EF2408"/>
    <w:rsid w:val="00EF2D8F"/>
    <w:rsid w:val="00EF2E48"/>
    <w:rsid w:val="00EF3027"/>
    <w:rsid w:val="00EF333C"/>
    <w:rsid w:val="00EF3571"/>
    <w:rsid w:val="00EF377F"/>
    <w:rsid w:val="00EF3896"/>
    <w:rsid w:val="00EF3CEC"/>
    <w:rsid w:val="00EF3D26"/>
    <w:rsid w:val="00EF44D7"/>
    <w:rsid w:val="00EF5AB5"/>
    <w:rsid w:val="00EF5D2C"/>
    <w:rsid w:val="00EF646E"/>
    <w:rsid w:val="00EF6C7F"/>
    <w:rsid w:val="00EF7539"/>
    <w:rsid w:val="00F004C2"/>
    <w:rsid w:val="00F00D7A"/>
    <w:rsid w:val="00F01307"/>
    <w:rsid w:val="00F02061"/>
    <w:rsid w:val="00F0275D"/>
    <w:rsid w:val="00F02B33"/>
    <w:rsid w:val="00F02F17"/>
    <w:rsid w:val="00F0352B"/>
    <w:rsid w:val="00F040E3"/>
    <w:rsid w:val="00F047CA"/>
    <w:rsid w:val="00F04E03"/>
    <w:rsid w:val="00F05880"/>
    <w:rsid w:val="00F05FC2"/>
    <w:rsid w:val="00F10388"/>
    <w:rsid w:val="00F10E8F"/>
    <w:rsid w:val="00F11D09"/>
    <w:rsid w:val="00F11DB9"/>
    <w:rsid w:val="00F127BB"/>
    <w:rsid w:val="00F12CFA"/>
    <w:rsid w:val="00F12D13"/>
    <w:rsid w:val="00F13232"/>
    <w:rsid w:val="00F13254"/>
    <w:rsid w:val="00F13C71"/>
    <w:rsid w:val="00F1453E"/>
    <w:rsid w:val="00F147CD"/>
    <w:rsid w:val="00F149CE"/>
    <w:rsid w:val="00F14B7B"/>
    <w:rsid w:val="00F15079"/>
    <w:rsid w:val="00F150AC"/>
    <w:rsid w:val="00F150C3"/>
    <w:rsid w:val="00F15A6E"/>
    <w:rsid w:val="00F16059"/>
    <w:rsid w:val="00F161F7"/>
    <w:rsid w:val="00F16236"/>
    <w:rsid w:val="00F16342"/>
    <w:rsid w:val="00F1698B"/>
    <w:rsid w:val="00F16CBB"/>
    <w:rsid w:val="00F17063"/>
    <w:rsid w:val="00F17917"/>
    <w:rsid w:val="00F17A60"/>
    <w:rsid w:val="00F17C36"/>
    <w:rsid w:val="00F20408"/>
    <w:rsid w:val="00F20CC7"/>
    <w:rsid w:val="00F20D17"/>
    <w:rsid w:val="00F20F5A"/>
    <w:rsid w:val="00F2105B"/>
    <w:rsid w:val="00F23713"/>
    <w:rsid w:val="00F23802"/>
    <w:rsid w:val="00F23C9C"/>
    <w:rsid w:val="00F25415"/>
    <w:rsid w:val="00F25541"/>
    <w:rsid w:val="00F271CB"/>
    <w:rsid w:val="00F27EA4"/>
    <w:rsid w:val="00F30135"/>
    <w:rsid w:val="00F3030A"/>
    <w:rsid w:val="00F3131F"/>
    <w:rsid w:val="00F316D4"/>
    <w:rsid w:val="00F31785"/>
    <w:rsid w:val="00F32067"/>
    <w:rsid w:val="00F320FF"/>
    <w:rsid w:val="00F332A3"/>
    <w:rsid w:val="00F34275"/>
    <w:rsid w:val="00F34B21"/>
    <w:rsid w:val="00F34FE1"/>
    <w:rsid w:val="00F35529"/>
    <w:rsid w:val="00F35A1B"/>
    <w:rsid w:val="00F35B78"/>
    <w:rsid w:val="00F37574"/>
    <w:rsid w:val="00F375E0"/>
    <w:rsid w:val="00F4013E"/>
    <w:rsid w:val="00F4020C"/>
    <w:rsid w:val="00F404F4"/>
    <w:rsid w:val="00F40803"/>
    <w:rsid w:val="00F40DB4"/>
    <w:rsid w:val="00F40DCE"/>
    <w:rsid w:val="00F41262"/>
    <w:rsid w:val="00F41797"/>
    <w:rsid w:val="00F419F5"/>
    <w:rsid w:val="00F41A52"/>
    <w:rsid w:val="00F41D91"/>
    <w:rsid w:val="00F42832"/>
    <w:rsid w:val="00F42A8B"/>
    <w:rsid w:val="00F42EAE"/>
    <w:rsid w:val="00F43236"/>
    <w:rsid w:val="00F43A74"/>
    <w:rsid w:val="00F4591C"/>
    <w:rsid w:val="00F45B5D"/>
    <w:rsid w:val="00F45C84"/>
    <w:rsid w:val="00F469ED"/>
    <w:rsid w:val="00F46C7D"/>
    <w:rsid w:val="00F46FEB"/>
    <w:rsid w:val="00F4726D"/>
    <w:rsid w:val="00F477BE"/>
    <w:rsid w:val="00F47C76"/>
    <w:rsid w:val="00F47D8A"/>
    <w:rsid w:val="00F47E34"/>
    <w:rsid w:val="00F5069E"/>
    <w:rsid w:val="00F50966"/>
    <w:rsid w:val="00F50F43"/>
    <w:rsid w:val="00F5105D"/>
    <w:rsid w:val="00F51440"/>
    <w:rsid w:val="00F51DB1"/>
    <w:rsid w:val="00F52BAD"/>
    <w:rsid w:val="00F52C9B"/>
    <w:rsid w:val="00F5419D"/>
    <w:rsid w:val="00F5466A"/>
    <w:rsid w:val="00F547E4"/>
    <w:rsid w:val="00F548C5"/>
    <w:rsid w:val="00F55423"/>
    <w:rsid w:val="00F55474"/>
    <w:rsid w:val="00F5570F"/>
    <w:rsid w:val="00F561A3"/>
    <w:rsid w:val="00F564CD"/>
    <w:rsid w:val="00F5791B"/>
    <w:rsid w:val="00F57D31"/>
    <w:rsid w:val="00F61665"/>
    <w:rsid w:val="00F616C7"/>
    <w:rsid w:val="00F62806"/>
    <w:rsid w:val="00F628CB"/>
    <w:rsid w:val="00F6343A"/>
    <w:rsid w:val="00F647E0"/>
    <w:rsid w:val="00F6485F"/>
    <w:rsid w:val="00F648B9"/>
    <w:rsid w:val="00F64E18"/>
    <w:rsid w:val="00F65656"/>
    <w:rsid w:val="00F65779"/>
    <w:rsid w:val="00F65ECD"/>
    <w:rsid w:val="00F6603F"/>
    <w:rsid w:val="00F66726"/>
    <w:rsid w:val="00F6701E"/>
    <w:rsid w:val="00F725CE"/>
    <w:rsid w:val="00F73590"/>
    <w:rsid w:val="00F73EF1"/>
    <w:rsid w:val="00F74370"/>
    <w:rsid w:val="00F747B9"/>
    <w:rsid w:val="00F75663"/>
    <w:rsid w:val="00F762C9"/>
    <w:rsid w:val="00F771CA"/>
    <w:rsid w:val="00F77D25"/>
    <w:rsid w:val="00F80672"/>
    <w:rsid w:val="00F80778"/>
    <w:rsid w:val="00F82620"/>
    <w:rsid w:val="00F83AAB"/>
    <w:rsid w:val="00F83D5A"/>
    <w:rsid w:val="00F8425D"/>
    <w:rsid w:val="00F8437C"/>
    <w:rsid w:val="00F845D4"/>
    <w:rsid w:val="00F8495D"/>
    <w:rsid w:val="00F851E7"/>
    <w:rsid w:val="00F85798"/>
    <w:rsid w:val="00F85CF7"/>
    <w:rsid w:val="00F861BF"/>
    <w:rsid w:val="00F86C4D"/>
    <w:rsid w:val="00F87900"/>
    <w:rsid w:val="00F87B5F"/>
    <w:rsid w:val="00F87E39"/>
    <w:rsid w:val="00F90139"/>
    <w:rsid w:val="00F90701"/>
    <w:rsid w:val="00F90D9B"/>
    <w:rsid w:val="00F9193C"/>
    <w:rsid w:val="00F921BB"/>
    <w:rsid w:val="00F92522"/>
    <w:rsid w:val="00F92712"/>
    <w:rsid w:val="00F92D49"/>
    <w:rsid w:val="00F941CF"/>
    <w:rsid w:val="00F94984"/>
    <w:rsid w:val="00F94A72"/>
    <w:rsid w:val="00F9540C"/>
    <w:rsid w:val="00F961A2"/>
    <w:rsid w:val="00F962B7"/>
    <w:rsid w:val="00F96D93"/>
    <w:rsid w:val="00F97AA0"/>
    <w:rsid w:val="00FA0A23"/>
    <w:rsid w:val="00FA198D"/>
    <w:rsid w:val="00FA2077"/>
    <w:rsid w:val="00FA21D4"/>
    <w:rsid w:val="00FA2F91"/>
    <w:rsid w:val="00FA30F8"/>
    <w:rsid w:val="00FA393B"/>
    <w:rsid w:val="00FA5EC7"/>
    <w:rsid w:val="00FA6EA6"/>
    <w:rsid w:val="00FA7537"/>
    <w:rsid w:val="00FA79A6"/>
    <w:rsid w:val="00FA7C03"/>
    <w:rsid w:val="00FB0247"/>
    <w:rsid w:val="00FB0798"/>
    <w:rsid w:val="00FB0884"/>
    <w:rsid w:val="00FB0EE3"/>
    <w:rsid w:val="00FB1DAC"/>
    <w:rsid w:val="00FB21B1"/>
    <w:rsid w:val="00FB2433"/>
    <w:rsid w:val="00FB2675"/>
    <w:rsid w:val="00FB2B1B"/>
    <w:rsid w:val="00FB3364"/>
    <w:rsid w:val="00FB3371"/>
    <w:rsid w:val="00FB3A15"/>
    <w:rsid w:val="00FB3F6B"/>
    <w:rsid w:val="00FB4C59"/>
    <w:rsid w:val="00FB5730"/>
    <w:rsid w:val="00FB5D6F"/>
    <w:rsid w:val="00FB7B91"/>
    <w:rsid w:val="00FC0295"/>
    <w:rsid w:val="00FC2B21"/>
    <w:rsid w:val="00FC2EFD"/>
    <w:rsid w:val="00FC5AE8"/>
    <w:rsid w:val="00FC5DC2"/>
    <w:rsid w:val="00FC6898"/>
    <w:rsid w:val="00FC6A10"/>
    <w:rsid w:val="00FC6AAA"/>
    <w:rsid w:val="00FC732D"/>
    <w:rsid w:val="00FC770F"/>
    <w:rsid w:val="00FC7828"/>
    <w:rsid w:val="00FC7AEC"/>
    <w:rsid w:val="00FD0325"/>
    <w:rsid w:val="00FD06F8"/>
    <w:rsid w:val="00FD0DC8"/>
    <w:rsid w:val="00FD0FC0"/>
    <w:rsid w:val="00FD1726"/>
    <w:rsid w:val="00FD1D8E"/>
    <w:rsid w:val="00FD3349"/>
    <w:rsid w:val="00FD3591"/>
    <w:rsid w:val="00FD3E73"/>
    <w:rsid w:val="00FD41A8"/>
    <w:rsid w:val="00FD4CDF"/>
    <w:rsid w:val="00FD73B4"/>
    <w:rsid w:val="00FD790C"/>
    <w:rsid w:val="00FD7CED"/>
    <w:rsid w:val="00FE0222"/>
    <w:rsid w:val="00FE03A2"/>
    <w:rsid w:val="00FE08A2"/>
    <w:rsid w:val="00FE13EF"/>
    <w:rsid w:val="00FE1790"/>
    <w:rsid w:val="00FE1C1C"/>
    <w:rsid w:val="00FE253C"/>
    <w:rsid w:val="00FE310D"/>
    <w:rsid w:val="00FE40EC"/>
    <w:rsid w:val="00FE4318"/>
    <w:rsid w:val="00FE439B"/>
    <w:rsid w:val="00FE4D11"/>
    <w:rsid w:val="00FE50A5"/>
    <w:rsid w:val="00FE594F"/>
    <w:rsid w:val="00FE6356"/>
    <w:rsid w:val="00FE67A8"/>
    <w:rsid w:val="00FF13CC"/>
    <w:rsid w:val="00FF233C"/>
    <w:rsid w:val="00FF25B3"/>
    <w:rsid w:val="00FF2675"/>
    <w:rsid w:val="00FF362A"/>
    <w:rsid w:val="00FF3A60"/>
    <w:rsid w:val="00FF4072"/>
    <w:rsid w:val="00FF4163"/>
    <w:rsid w:val="00FF53AE"/>
    <w:rsid w:val="00FF5DAB"/>
    <w:rsid w:val="00FF6D4F"/>
    <w:rsid w:val="00FF7350"/>
    <w:rsid w:val="00FF7A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4AF"/>
    <w:rPr>
      <w:color w:val="0000FF" w:themeColor="hyperlink"/>
      <w:u w:val="single"/>
    </w:rPr>
  </w:style>
  <w:style w:type="table" w:styleId="TableGrid">
    <w:name w:val="Table Grid"/>
    <w:basedOn w:val="TableNormal"/>
    <w:uiPriority w:val="59"/>
    <w:rsid w:val="00851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375E0"/>
    <w:rPr>
      <w:i/>
      <w:iCs/>
    </w:rPr>
  </w:style>
  <w:style w:type="paragraph" w:styleId="BalloonText">
    <w:name w:val="Balloon Text"/>
    <w:basedOn w:val="Normal"/>
    <w:link w:val="BalloonTextChar"/>
    <w:uiPriority w:val="99"/>
    <w:semiHidden/>
    <w:unhideWhenUsed/>
    <w:rsid w:val="006C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C8"/>
    <w:rPr>
      <w:rFonts w:ascii="Tahoma" w:hAnsi="Tahoma" w:cs="Tahoma"/>
      <w:sz w:val="16"/>
      <w:szCs w:val="16"/>
    </w:rPr>
  </w:style>
  <w:style w:type="paragraph" w:customStyle="1" w:styleId="Default">
    <w:name w:val="Default"/>
    <w:rsid w:val="00F1323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786F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F04"/>
  </w:style>
  <w:style w:type="paragraph" w:styleId="Footer">
    <w:name w:val="footer"/>
    <w:basedOn w:val="Normal"/>
    <w:link w:val="FooterChar"/>
    <w:uiPriority w:val="99"/>
    <w:unhideWhenUsed/>
    <w:rsid w:val="0078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F04"/>
  </w:style>
  <w:style w:type="paragraph" w:customStyle="1" w:styleId="Normal1">
    <w:name w:val="Normal1"/>
    <w:rsid w:val="00786F04"/>
    <w:pPr>
      <w:spacing w:after="0" w:line="240" w:lineRule="auto"/>
    </w:pPr>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bersamabiologi@g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d.wikipedia.org/wiki/Mangife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d.wikipedia.org/wiki/Anacardiace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A3D0-AB07-4D91-A691-2AF53F2D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17352</Words>
  <Characters>98913</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2021-06-27T16:06:00Z</dcterms:created>
  <dcterms:modified xsi:type="dcterms:W3CDTF">2021-07-05T13:21:00Z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693425f3-541f-3376-8888-f693f89e91e0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