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127E5" w14:textId="77777777" w:rsidR="00783225" w:rsidRDefault="0078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14:paraId="6AAD1931" w14:textId="5829CC0C" w:rsidR="00783225" w:rsidRPr="000F1E20" w:rsidRDefault="000F1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8"/>
          <w:szCs w:val="28"/>
        </w:rPr>
      </w:pPr>
      <w:proofErr w:type="spellStart"/>
      <w:r w:rsidRPr="000F1E20">
        <w:rPr>
          <w:rFonts w:ascii="Times New Roman" w:hAnsi="Times New Roman" w:cs="Times New Roman"/>
          <w:b/>
          <w:bCs/>
          <w:sz w:val="28"/>
          <w:szCs w:val="28"/>
        </w:rPr>
        <w:t>Peningkatan</w:t>
      </w:r>
      <w:proofErr w:type="spellEnd"/>
      <w:r w:rsidRPr="000F1E20">
        <w:rPr>
          <w:rFonts w:ascii="Times New Roman" w:hAnsi="Times New Roman" w:cs="Times New Roman"/>
          <w:b/>
          <w:bCs/>
          <w:sz w:val="28"/>
          <w:szCs w:val="28"/>
        </w:rPr>
        <w:t xml:space="preserve"> </w:t>
      </w:r>
      <w:proofErr w:type="spellStart"/>
      <w:r w:rsidRPr="000F1E20">
        <w:rPr>
          <w:rFonts w:ascii="Times New Roman" w:hAnsi="Times New Roman" w:cs="Times New Roman"/>
          <w:b/>
          <w:bCs/>
          <w:sz w:val="28"/>
          <w:szCs w:val="28"/>
        </w:rPr>
        <w:t>Kemampuan</w:t>
      </w:r>
      <w:proofErr w:type="spellEnd"/>
      <w:r w:rsidRPr="000F1E20">
        <w:rPr>
          <w:rFonts w:ascii="Times New Roman" w:hAnsi="Times New Roman" w:cs="Times New Roman"/>
          <w:b/>
          <w:bCs/>
          <w:sz w:val="28"/>
          <w:szCs w:val="28"/>
        </w:rPr>
        <w:t xml:space="preserve"> </w:t>
      </w:r>
      <w:proofErr w:type="spellStart"/>
      <w:r w:rsidRPr="000F1E20">
        <w:rPr>
          <w:rFonts w:ascii="Times New Roman" w:hAnsi="Times New Roman" w:cs="Times New Roman"/>
          <w:b/>
          <w:bCs/>
          <w:sz w:val="28"/>
          <w:szCs w:val="28"/>
        </w:rPr>
        <w:t>Memahami</w:t>
      </w:r>
      <w:proofErr w:type="spellEnd"/>
      <w:r w:rsidRPr="000F1E20">
        <w:rPr>
          <w:rFonts w:ascii="Times New Roman" w:hAnsi="Times New Roman" w:cs="Times New Roman"/>
          <w:b/>
          <w:bCs/>
          <w:sz w:val="28"/>
          <w:szCs w:val="28"/>
        </w:rPr>
        <w:t xml:space="preserve"> </w:t>
      </w:r>
      <w:proofErr w:type="spellStart"/>
      <w:r w:rsidRPr="000F1E20">
        <w:rPr>
          <w:rFonts w:ascii="Times New Roman" w:hAnsi="Times New Roman" w:cs="Times New Roman"/>
          <w:b/>
          <w:bCs/>
          <w:sz w:val="28"/>
          <w:szCs w:val="28"/>
        </w:rPr>
        <w:t>Konsep</w:t>
      </w:r>
      <w:proofErr w:type="spellEnd"/>
      <w:r w:rsidRPr="000F1E20">
        <w:rPr>
          <w:rFonts w:ascii="Times New Roman" w:hAnsi="Times New Roman" w:cs="Times New Roman"/>
          <w:b/>
          <w:bCs/>
          <w:sz w:val="28"/>
          <w:szCs w:val="28"/>
        </w:rPr>
        <w:t xml:space="preserve"> Dan </w:t>
      </w:r>
      <w:proofErr w:type="spellStart"/>
      <w:r w:rsidRPr="000F1E20">
        <w:rPr>
          <w:rFonts w:ascii="Times New Roman" w:hAnsi="Times New Roman" w:cs="Times New Roman"/>
          <w:b/>
          <w:bCs/>
          <w:sz w:val="28"/>
          <w:szCs w:val="28"/>
        </w:rPr>
        <w:t>Informasi</w:t>
      </w:r>
      <w:proofErr w:type="spellEnd"/>
      <w:r w:rsidRPr="000F1E20">
        <w:rPr>
          <w:rFonts w:ascii="Times New Roman" w:hAnsi="Times New Roman" w:cs="Times New Roman"/>
          <w:b/>
          <w:bCs/>
          <w:sz w:val="28"/>
          <w:szCs w:val="28"/>
        </w:rPr>
        <w:t xml:space="preserve"> Teks </w:t>
      </w:r>
      <w:proofErr w:type="spellStart"/>
      <w:r w:rsidRPr="000F1E20">
        <w:rPr>
          <w:rFonts w:ascii="Times New Roman" w:hAnsi="Times New Roman" w:cs="Times New Roman"/>
          <w:b/>
          <w:bCs/>
          <w:sz w:val="28"/>
          <w:szCs w:val="28"/>
        </w:rPr>
        <w:t>Anekdot</w:t>
      </w:r>
      <w:proofErr w:type="spellEnd"/>
      <w:r w:rsidRPr="000F1E20">
        <w:rPr>
          <w:rFonts w:ascii="Times New Roman" w:hAnsi="Times New Roman" w:cs="Times New Roman"/>
          <w:b/>
          <w:bCs/>
          <w:sz w:val="28"/>
          <w:szCs w:val="28"/>
        </w:rPr>
        <w:t xml:space="preserve"> </w:t>
      </w:r>
      <w:proofErr w:type="spellStart"/>
      <w:r w:rsidRPr="000F1E20">
        <w:rPr>
          <w:rFonts w:ascii="Times New Roman" w:hAnsi="Times New Roman" w:cs="Times New Roman"/>
          <w:b/>
          <w:bCs/>
          <w:sz w:val="28"/>
          <w:szCs w:val="28"/>
        </w:rPr>
        <w:t>Menggunakan</w:t>
      </w:r>
      <w:proofErr w:type="spellEnd"/>
      <w:r w:rsidRPr="000F1E20">
        <w:rPr>
          <w:rFonts w:ascii="Times New Roman" w:hAnsi="Times New Roman" w:cs="Times New Roman"/>
          <w:b/>
          <w:bCs/>
          <w:sz w:val="28"/>
          <w:szCs w:val="28"/>
        </w:rPr>
        <w:t xml:space="preserve"> Model </w:t>
      </w:r>
      <w:r w:rsidRPr="000F1E20">
        <w:rPr>
          <w:rFonts w:ascii="Times New Roman" w:hAnsi="Times New Roman" w:cs="Times New Roman"/>
          <w:b/>
          <w:bCs/>
          <w:i/>
          <w:iCs/>
          <w:sz w:val="28"/>
          <w:szCs w:val="28"/>
        </w:rPr>
        <w:t xml:space="preserve">Window Shopping </w:t>
      </w:r>
      <w:r w:rsidRPr="000F1E20">
        <w:rPr>
          <w:rFonts w:ascii="Times New Roman" w:hAnsi="Times New Roman" w:cs="Times New Roman"/>
          <w:b/>
          <w:bCs/>
          <w:sz w:val="28"/>
          <w:szCs w:val="28"/>
        </w:rPr>
        <w:t xml:space="preserve">Pada </w:t>
      </w:r>
      <w:proofErr w:type="spellStart"/>
      <w:r w:rsidRPr="000F1E20">
        <w:rPr>
          <w:rFonts w:ascii="Times New Roman" w:hAnsi="Times New Roman" w:cs="Times New Roman"/>
          <w:b/>
          <w:bCs/>
          <w:sz w:val="28"/>
          <w:szCs w:val="28"/>
        </w:rPr>
        <w:t>Materi</w:t>
      </w:r>
      <w:proofErr w:type="spellEnd"/>
      <w:r w:rsidRPr="000F1E20">
        <w:rPr>
          <w:rFonts w:ascii="Times New Roman" w:hAnsi="Times New Roman" w:cs="Times New Roman"/>
          <w:b/>
          <w:bCs/>
          <w:sz w:val="28"/>
          <w:szCs w:val="28"/>
        </w:rPr>
        <w:t xml:space="preserve"> Teks </w:t>
      </w:r>
      <w:proofErr w:type="spellStart"/>
      <w:r w:rsidRPr="000F1E20">
        <w:rPr>
          <w:rFonts w:ascii="Times New Roman" w:hAnsi="Times New Roman" w:cs="Times New Roman"/>
          <w:b/>
          <w:bCs/>
          <w:sz w:val="28"/>
          <w:szCs w:val="28"/>
        </w:rPr>
        <w:t>Anekdot</w:t>
      </w:r>
      <w:proofErr w:type="spellEnd"/>
      <w:r w:rsidRPr="000F1E20">
        <w:rPr>
          <w:rFonts w:ascii="Times New Roman" w:hAnsi="Times New Roman" w:cs="Times New Roman"/>
          <w:b/>
          <w:bCs/>
          <w:sz w:val="28"/>
          <w:szCs w:val="28"/>
        </w:rPr>
        <w:t xml:space="preserve"> </w:t>
      </w:r>
      <w:proofErr w:type="spellStart"/>
      <w:r w:rsidRPr="000F1E20">
        <w:rPr>
          <w:rFonts w:ascii="Times New Roman" w:hAnsi="Times New Roman" w:cs="Times New Roman"/>
          <w:b/>
          <w:bCs/>
          <w:sz w:val="28"/>
          <w:szCs w:val="28"/>
        </w:rPr>
        <w:t>Siswa</w:t>
      </w:r>
      <w:proofErr w:type="spellEnd"/>
      <w:r w:rsidRPr="000F1E20">
        <w:rPr>
          <w:rFonts w:ascii="Times New Roman" w:hAnsi="Times New Roman" w:cs="Times New Roman"/>
          <w:b/>
          <w:bCs/>
          <w:sz w:val="28"/>
          <w:szCs w:val="28"/>
        </w:rPr>
        <w:t xml:space="preserve"> </w:t>
      </w:r>
      <w:proofErr w:type="spellStart"/>
      <w:r w:rsidRPr="000F1E20">
        <w:rPr>
          <w:rFonts w:ascii="Times New Roman" w:hAnsi="Times New Roman" w:cs="Times New Roman"/>
          <w:b/>
          <w:bCs/>
          <w:sz w:val="28"/>
          <w:szCs w:val="28"/>
        </w:rPr>
        <w:t>Sma</w:t>
      </w:r>
      <w:proofErr w:type="spellEnd"/>
      <w:r w:rsidRPr="000F1E20">
        <w:rPr>
          <w:rFonts w:ascii="Times New Roman" w:hAnsi="Times New Roman" w:cs="Times New Roman"/>
          <w:b/>
          <w:bCs/>
          <w:sz w:val="28"/>
          <w:szCs w:val="28"/>
        </w:rPr>
        <w:t xml:space="preserve"> Negeri 5 Surakarta</w:t>
      </w:r>
    </w:p>
    <w:p w14:paraId="5685BF0D" w14:textId="77777777" w:rsidR="000F1E20" w:rsidRPr="003C16A8" w:rsidRDefault="000F1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0DAC5E2C" w14:textId="3534EDB1" w:rsidR="00783225" w:rsidRDefault="003C16A8">
      <w:pPr>
        <w:spacing w:after="0" w:line="240"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Tiara Surya Madani</w:t>
      </w:r>
      <w:r w:rsidR="00EC2ABF">
        <w:rPr>
          <w:rFonts w:ascii="Times New Roman" w:eastAsia="Times New Roman" w:hAnsi="Times New Roman" w:cs="Times New Roman"/>
          <w:b/>
          <w:sz w:val="24"/>
          <w:szCs w:val="24"/>
          <w:vertAlign w:val="superscript"/>
        </w:rPr>
        <w:t>1</w:t>
      </w:r>
      <w:r w:rsidR="00EC2ABF">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Agus</w:t>
      </w:r>
      <w:proofErr w:type="spellEnd"/>
      <w:r>
        <w:rPr>
          <w:rFonts w:ascii="Times New Roman" w:eastAsia="Times New Roman" w:hAnsi="Times New Roman" w:cs="Times New Roman"/>
          <w:b/>
          <w:sz w:val="24"/>
          <w:szCs w:val="24"/>
        </w:rPr>
        <w:t xml:space="preserve"> Budi Wahyudi</w:t>
      </w:r>
      <w:r w:rsidR="00EC2ABF">
        <w:rPr>
          <w:rFonts w:ascii="Times New Roman" w:eastAsia="Times New Roman" w:hAnsi="Times New Roman" w:cs="Times New Roman"/>
          <w:b/>
          <w:sz w:val="24"/>
          <w:szCs w:val="24"/>
          <w:vertAlign w:val="superscript"/>
        </w:rPr>
        <w:t>2</w:t>
      </w:r>
    </w:p>
    <w:p w14:paraId="28A5761B" w14:textId="0052F77E" w:rsidR="00783225" w:rsidRDefault="00EC2ABF">
      <w:pPr>
        <w:spacing w:after="0" w:line="240" w:lineRule="auto"/>
        <w:ind w:right="95"/>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Afiliasi</w:t>
      </w:r>
      <w:proofErr w:type="spellEnd"/>
      <w:r>
        <w:rPr>
          <w:rFonts w:ascii="Times New Roman" w:eastAsia="Times New Roman" w:hAnsi="Times New Roman" w:cs="Times New Roman"/>
          <w:sz w:val="24"/>
          <w:szCs w:val="24"/>
        </w:rPr>
        <w:t xml:space="preserve"> (Program </w:t>
      </w:r>
      <w:proofErr w:type="spellStart"/>
      <w:r>
        <w:rPr>
          <w:rFonts w:ascii="Times New Roman" w:eastAsia="Times New Roman" w:hAnsi="Times New Roman" w:cs="Times New Roman"/>
          <w:sz w:val="24"/>
          <w:szCs w:val="24"/>
        </w:rPr>
        <w:t>Studi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Fakultas</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Universitas)</w:t>
      </w:r>
      <w:r w:rsidR="003C16A8">
        <w:rPr>
          <w:rFonts w:ascii="Times New Roman" w:eastAsia="Times New Roman" w:hAnsi="Times New Roman" w:cs="Times New Roman"/>
          <w:sz w:val="24"/>
          <w:szCs w:val="24"/>
        </w:rPr>
        <w:t>PPG</w:t>
      </w:r>
      <w:proofErr w:type="gramEnd"/>
      <w:r w:rsidR="003C16A8">
        <w:rPr>
          <w:rFonts w:ascii="Times New Roman" w:eastAsia="Times New Roman" w:hAnsi="Times New Roman" w:cs="Times New Roman"/>
          <w:sz w:val="24"/>
          <w:szCs w:val="24"/>
        </w:rPr>
        <w:t xml:space="preserve"> </w:t>
      </w:r>
      <w:proofErr w:type="spellStart"/>
      <w:r w:rsidR="003C16A8">
        <w:rPr>
          <w:rFonts w:ascii="Times New Roman" w:eastAsia="Times New Roman" w:hAnsi="Times New Roman" w:cs="Times New Roman"/>
          <w:sz w:val="24"/>
          <w:szCs w:val="24"/>
        </w:rPr>
        <w:t>Prajabatan</w:t>
      </w:r>
      <w:proofErr w:type="spellEnd"/>
      <w:r w:rsidR="003C16A8">
        <w:rPr>
          <w:rFonts w:ascii="Times New Roman" w:eastAsia="Times New Roman" w:hAnsi="Times New Roman" w:cs="Times New Roman"/>
          <w:sz w:val="24"/>
          <w:szCs w:val="24"/>
        </w:rPr>
        <w:t>, FKIP, Universitas Muhammadiyah Surakarta, Indonesia</w:t>
      </w:r>
      <w:r>
        <w:rPr>
          <w:rFonts w:ascii="Times New Roman" w:eastAsia="Times New Roman" w:hAnsi="Times New Roman" w:cs="Times New Roman"/>
          <w:sz w:val="24"/>
          <w:szCs w:val="24"/>
        </w:rPr>
        <w:t xml:space="preserve"> </w:t>
      </w:r>
    </w:p>
    <w:p w14:paraId="6EB0C585" w14:textId="7AC41A0C" w:rsidR="00783225" w:rsidRDefault="003C16A8">
      <w:pPr>
        <w:spacing w:after="0" w:line="240"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ppg.tiaramadani91@program.belajar.id</w:t>
      </w:r>
    </w:p>
    <w:p w14:paraId="0E9665BF" w14:textId="77777777" w:rsidR="00783225" w:rsidRDefault="007832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783225" w14:paraId="12F57E90" w14:textId="77777777">
        <w:tc>
          <w:tcPr>
            <w:tcW w:w="2802" w:type="dxa"/>
            <w:tcBorders>
              <w:top w:val="single" w:sz="4" w:space="0" w:color="000000"/>
              <w:left w:val="nil"/>
              <w:bottom w:val="single" w:sz="4" w:space="0" w:color="000000"/>
              <w:right w:val="nil"/>
            </w:tcBorders>
          </w:tcPr>
          <w:p w14:paraId="74C372C7" w14:textId="77777777" w:rsidR="00783225" w:rsidRDefault="00EC2ABF">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09174557" w14:textId="77777777" w:rsidR="00783225" w:rsidRDefault="00783225">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5CCBD69F" w14:textId="255736C2" w:rsidR="00783225" w:rsidRDefault="00EC2ABF">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p>
        </w:tc>
      </w:tr>
      <w:tr w:rsidR="00783225" w14:paraId="205300F1" w14:textId="77777777">
        <w:trPr>
          <w:trHeight w:val="1268"/>
        </w:trPr>
        <w:tc>
          <w:tcPr>
            <w:tcW w:w="2802" w:type="dxa"/>
            <w:tcBorders>
              <w:top w:val="single" w:sz="4" w:space="0" w:color="000000"/>
              <w:left w:val="nil"/>
              <w:bottom w:val="single" w:sz="4" w:space="0" w:color="000000"/>
              <w:right w:val="nil"/>
            </w:tcBorders>
          </w:tcPr>
          <w:p w14:paraId="6F0503E5" w14:textId="77777777" w:rsidR="00783225" w:rsidRDefault="00EC2ABF">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2E736121" w14:textId="77777777" w:rsidR="00783225" w:rsidRDefault="00EC2ABF">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14:paraId="1B61E90F" w14:textId="77777777" w:rsidR="00783225" w:rsidRDefault="00EC2ABF">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14:paraId="1636B586" w14:textId="77777777" w:rsidR="00783225" w:rsidRDefault="00783225">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4BDE9DAF" w14:textId="77777777" w:rsidR="00783225" w:rsidRDefault="00783225">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57061B52" w14:textId="1F2BF583" w:rsidR="00783225" w:rsidRPr="003C16A8" w:rsidRDefault="003C16A8">
            <w:pPr>
              <w:spacing w:before="120"/>
              <w:jc w:val="both"/>
              <w:rPr>
                <w:rFonts w:ascii="Times New Roman" w:eastAsia="Times New Roman" w:hAnsi="Times New Roman" w:cs="Times New Roman"/>
                <w:bCs/>
                <w:sz w:val="20"/>
                <w:szCs w:val="20"/>
              </w:rPr>
            </w:pPr>
            <w:r w:rsidRPr="003C16A8">
              <w:rPr>
                <w:rFonts w:ascii="Times New Roman" w:eastAsia="Times New Roman" w:hAnsi="Times New Roman" w:cs="Times New Roman"/>
                <w:bCs/>
                <w:sz w:val="20"/>
                <w:szCs w:val="20"/>
              </w:rPr>
              <w:t xml:space="preserve">This research aims to describe the results of applying and improving the ability to understand concepts and anecdotal text information in class XE4 students at SMA Negeri 5 Surakarta through the application of the </w:t>
            </w:r>
            <w:proofErr w:type="gramStart"/>
            <w:r w:rsidRPr="003C16A8">
              <w:rPr>
                <w:rFonts w:ascii="Times New Roman" w:eastAsia="Times New Roman" w:hAnsi="Times New Roman" w:cs="Times New Roman"/>
                <w:bCs/>
                <w:sz w:val="20"/>
                <w:szCs w:val="20"/>
              </w:rPr>
              <w:t>window shopping</w:t>
            </w:r>
            <w:proofErr w:type="gramEnd"/>
            <w:r w:rsidRPr="003C16A8">
              <w:rPr>
                <w:rFonts w:ascii="Times New Roman" w:eastAsia="Times New Roman" w:hAnsi="Times New Roman" w:cs="Times New Roman"/>
                <w:bCs/>
                <w:sz w:val="20"/>
                <w:szCs w:val="20"/>
              </w:rPr>
              <w:t xml:space="preserve"> model to anecdotal text material. The subjects in this research were 33 students in class XE4 of SMA Negeri 5 Surakarta. This research was carried out in two cycles with success indicators (1) The percentage of teacher and student activity increased above ≥ 80%, which is included in the very good criteria; (2) Test scores for the ability to understand concepts and anecdotal text information ≥ 70% of students scored ≥ 70; (3) through student responses to the application of the </w:t>
            </w:r>
            <w:proofErr w:type="gramStart"/>
            <w:r w:rsidRPr="003C16A8">
              <w:rPr>
                <w:rFonts w:ascii="Times New Roman" w:eastAsia="Times New Roman" w:hAnsi="Times New Roman" w:cs="Times New Roman"/>
                <w:bCs/>
                <w:sz w:val="20"/>
                <w:szCs w:val="20"/>
              </w:rPr>
              <w:t>window shopping</w:t>
            </w:r>
            <w:proofErr w:type="gramEnd"/>
            <w:r w:rsidRPr="003C16A8">
              <w:rPr>
                <w:rFonts w:ascii="Times New Roman" w:eastAsia="Times New Roman" w:hAnsi="Times New Roman" w:cs="Times New Roman"/>
                <w:bCs/>
                <w:sz w:val="20"/>
                <w:szCs w:val="20"/>
              </w:rPr>
              <w:t xml:space="preserve"> model ≥ 50%. The data collection technique applied in this research is observation and end-of-cycle test results. Observations were made on the activities of teachers and students when the cycle was implemented. The research results show that the window shopping model can improve the ability to understand concepts and anecdotal text information with learning steps, namely (1) initial activities, (2) core activities including organizing, discussing, conveying results, carrying out window shopping (going around to exchange information</w:t>
            </w:r>
            <w:proofErr w:type="gramStart"/>
            <w:r w:rsidRPr="003C16A8">
              <w:rPr>
                <w:rFonts w:ascii="Times New Roman" w:eastAsia="Times New Roman" w:hAnsi="Times New Roman" w:cs="Times New Roman"/>
                <w:bCs/>
                <w:sz w:val="20"/>
                <w:szCs w:val="20"/>
              </w:rPr>
              <w:t>) ,</w:t>
            </w:r>
            <w:proofErr w:type="gramEnd"/>
            <w:r w:rsidRPr="003C16A8">
              <w:rPr>
                <w:rFonts w:ascii="Times New Roman" w:eastAsia="Times New Roman" w:hAnsi="Times New Roman" w:cs="Times New Roman"/>
                <w:bCs/>
                <w:sz w:val="20"/>
                <w:szCs w:val="20"/>
              </w:rPr>
              <w:t xml:space="preserve"> evaluation, and apperception, as well as (3) final activities. This aspect of improvement can be seen from the results of observations of student and teacher activities, field notes, final test results for each cycle which have met the success criteria because they experienced an increase of 21.21%.</w:t>
            </w:r>
          </w:p>
        </w:tc>
      </w:tr>
      <w:tr w:rsidR="00783225" w14:paraId="39C96C64" w14:textId="77777777">
        <w:trPr>
          <w:trHeight w:val="1482"/>
        </w:trPr>
        <w:tc>
          <w:tcPr>
            <w:tcW w:w="2802" w:type="dxa"/>
            <w:tcBorders>
              <w:top w:val="single" w:sz="4" w:space="0" w:color="000000"/>
              <w:left w:val="nil"/>
              <w:bottom w:val="single" w:sz="4" w:space="0" w:color="000000"/>
              <w:right w:val="nil"/>
            </w:tcBorders>
          </w:tcPr>
          <w:p w14:paraId="2B57E376" w14:textId="77777777" w:rsidR="00783225" w:rsidRDefault="00EC2ABF">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58E2B5ED" w14:textId="77777777" w:rsidR="003C16A8" w:rsidRPr="003C16A8" w:rsidRDefault="003C16A8" w:rsidP="003C16A8">
            <w:pPr>
              <w:jc w:val="both"/>
              <w:rPr>
                <w:rFonts w:ascii="Times New Roman" w:eastAsia="Times New Roman" w:hAnsi="Times New Roman" w:cs="Times New Roman"/>
                <w:i/>
                <w:iCs/>
                <w:sz w:val="18"/>
                <w:szCs w:val="18"/>
              </w:rPr>
            </w:pPr>
            <w:r w:rsidRPr="003C16A8">
              <w:rPr>
                <w:rFonts w:ascii="Times New Roman" w:eastAsia="Times New Roman" w:hAnsi="Times New Roman" w:cs="Times New Roman"/>
                <w:i/>
                <w:iCs/>
                <w:sz w:val="18"/>
                <w:szCs w:val="18"/>
              </w:rPr>
              <w:t>Concept</w:t>
            </w:r>
          </w:p>
          <w:p w14:paraId="41FC9779" w14:textId="0DE287F1" w:rsidR="00783225" w:rsidRDefault="003C16A8">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Education</w:t>
            </w:r>
          </w:p>
          <w:p w14:paraId="124BDA9F" w14:textId="3301116B" w:rsidR="00783225" w:rsidRDefault="003C16A8">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Information</w:t>
            </w:r>
          </w:p>
          <w:p w14:paraId="672FE778" w14:textId="777F79A3" w:rsidR="00783225" w:rsidRPr="003C16A8" w:rsidRDefault="003C16A8">
            <w:pPr>
              <w:jc w:val="both"/>
              <w:rPr>
                <w:rFonts w:ascii="Times New Roman" w:eastAsia="Times New Roman" w:hAnsi="Times New Roman" w:cs="Times New Roman"/>
                <w:b/>
                <w:i/>
                <w:iCs/>
              </w:rPr>
            </w:pPr>
            <w:r>
              <w:rPr>
                <w:rFonts w:ascii="Times New Roman" w:eastAsia="Times New Roman" w:hAnsi="Times New Roman" w:cs="Times New Roman"/>
                <w:i/>
                <w:iCs/>
                <w:sz w:val="18"/>
                <w:szCs w:val="18"/>
              </w:rPr>
              <w:t>Window shopping</w:t>
            </w:r>
          </w:p>
        </w:tc>
        <w:tc>
          <w:tcPr>
            <w:tcW w:w="283" w:type="dxa"/>
            <w:vMerge/>
            <w:tcBorders>
              <w:top w:val="nil"/>
              <w:left w:val="nil"/>
              <w:bottom w:val="nil"/>
              <w:right w:val="nil"/>
            </w:tcBorders>
          </w:tcPr>
          <w:p w14:paraId="33CFC7EE" w14:textId="77777777" w:rsidR="00783225" w:rsidRDefault="00783225">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4535BE11" w14:textId="77777777" w:rsidR="00783225" w:rsidRDefault="00783225">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783225" w14:paraId="5BE50E8C" w14:textId="77777777">
        <w:trPr>
          <w:trHeight w:val="70"/>
        </w:trPr>
        <w:tc>
          <w:tcPr>
            <w:tcW w:w="2802" w:type="dxa"/>
            <w:tcBorders>
              <w:top w:val="single" w:sz="4" w:space="0" w:color="000000"/>
              <w:left w:val="nil"/>
              <w:bottom w:val="single" w:sz="4" w:space="0" w:color="000000"/>
              <w:right w:val="nil"/>
            </w:tcBorders>
          </w:tcPr>
          <w:p w14:paraId="7F50067A" w14:textId="77777777" w:rsidR="00783225" w:rsidRDefault="00EC2ABF">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 xml:space="preserve">Info </w:t>
            </w:r>
            <w:proofErr w:type="spellStart"/>
            <w:r>
              <w:rPr>
                <w:rFonts w:ascii="Times New Roman" w:eastAsia="Times New Roman" w:hAnsi="Times New Roman" w:cs="Times New Roman"/>
                <w:b/>
                <w:sz w:val="20"/>
                <w:szCs w:val="20"/>
              </w:rPr>
              <w:t>Artikel</w:t>
            </w:r>
            <w:proofErr w:type="spellEnd"/>
          </w:p>
        </w:tc>
        <w:tc>
          <w:tcPr>
            <w:tcW w:w="283" w:type="dxa"/>
            <w:tcBorders>
              <w:top w:val="nil"/>
              <w:left w:val="nil"/>
              <w:bottom w:val="nil"/>
              <w:right w:val="nil"/>
            </w:tcBorders>
          </w:tcPr>
          <w:p w14:paraId="3C156178" w14:textId="77777777" w:rsidR="00783225" w:rsidRDefault="00783225">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1B4908D8" w14:textId="6A7D2E14" w:rsidR="00783225" w:rsidRDefault="00EC2ABF">
            <w:pPr>
              <w:spacing w:before="120" w:after="120"/>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ABSTRACT</w:t>
            </w:r>
          </w:p>
        </w:tc>
      </w:tr>
      <w:tr w:rsidR="00783225" w14:paraId="69B11E1C" w14:textId="77777777">
        <w:trPr>
          <w:trHeight w:val="70"/>
        </w:trPr>
        <w:tc>
          <w:tcPr>
            <w:tcW w:w="2802" w:type="dxa"/>
            <w:tcBorders>
              <w:top w:val="single" w:sz="4" w:space="0" w:color="000000"/>
              <w:left w:val="nil"/>
              <w:bottom w:val="single" w:sz="4" w:space="0" w:color="000000"/>
              <w:right w:val="nil"/>
            </w:tcBorders>
          </w:tcPr>
          <w:p w14:paraId="7D6C0705" w14:textId="77777777" w:rsidR="00783225" w:rsidRDefault="00EC2ABF">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345635D1" w14:textId="77777777" w:rsidR="00783225" w:rsidRDefault="00EC2ABF">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Bulan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tahun</w:t>
            </w:r>
            <w:proofErr w:type="spellEnd"/>
          </w:p>
          <w:p w14:paraId="6A5B5516" w14:textId="77777777" w:rsidR="00783225" w:rsidRDefault="00EC2ABF">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bulan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tahun</w:t>
            </w:r>
            <w:proofErr w:type="spellEnd"/>
          </w:p>
          <w:p w14:paraId="4CDC15BE" w14:textId="77777777" w:rsidR="00783225" w:rsidRDefault="00783225">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323AF151" w14:textId="77777777" w:rsidR="00783225" w:rsidRDefault="00783225">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1A487B5B" w14:textId="7B004655" w:rsidR="00783225" w:rsidRPr="003C16A8" w:rsidRDefault="003C16A8">
            <w:pPr>
              <w:spacing w:line="259" w:lineRule="auto"/>
              <w:jc w:val="both"/>
              <w:rPr>
                <w:rFonts w:ascii="Times New Roman" w:eastAsia="Times New Roman" w:hAnsi="Times New Roman" w:cs="Times New Roman"/>
                <w:bCs/>
                <w:i/>
                <w:sz w:val="20"/>
                <w:szCs w:val="20"/>
              </w:rPr>
            </w:pPr>
            <w:proofErr w:type="spellStart"/>
            <w:r w:rsidRPr="003C16A8">
              <w:rPr>
                <w:rFonts w:ascii="Times New Roman" w:eastAsia="Times New Roman" w:hAnsi="Times New Roman" w:cs="Times New Roman"/>
                <w:bCs/>
                <w:sz w:val="20"/>
                <w:szCs w:val="20"/>
              </w:rPr>
              <w:t>Penelitian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ini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bertujuan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untuk</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mendeskripsikan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hasil</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penerapan</w:t>
            </w:r>
            <w:proofErr w:type="spellEnd"/>
            <w:r w:rsidRPr="003C16A8">
              <w:rPr>
                <w:rFonts w:ascii="Times New Roman" w:eastAsia="Times New Roman" w:hAnsi="Times New Roman" w:cs="Times New Roman"/>
                <w:bCs/>
                <w:sz w:val="20"/>
                <w:szCs w:val="20"/>
              </w:rPr>
              <w:t xml:space="preserve"> dan </w:t>
            </w:r>
            <w:proofErr w:type="spellStart"/>
            <w:r w:rsidRPr="003C16A8">
              <w:rPr>
                <w:rFonts w:ascii="Times New Roman" w:eastAsia="Times New Roman" w:hAnsi="Times New Roman" w:cs="Times New Roman"/>
                <w:bCs/>
                <w:sz w:val="20"/>
                <w:szCs w:val="20"/>
              </w:rPr>
              <w:t>peningkatan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kemampuan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memahami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konsep</w:t>
            </w:r>
            <w:proofErr w:type="spellEnd"/>
            <w:r w:rsidRPr="003C16A8">
              <w:rPr>
                <w:rFonts w:ascii="Times New Roman" w:eastAsia="Times New Roman" w:hAnsi="Times New Roman" w:cs="Times New Roman"/>
                <w:bCs/>
                <w:sz w:val="20"/>
                <w:szCs w:val="20"/>
              </w:rPr>
              <w:t xml:space="preserve"> dan </w:t>
            </w:r>
            <w:proofErr w:type="spellStart"/>
            <w:r w:rsidRPr="003C16A8">
              <w:rPr>
                <w:rFonts w:ascii="Times New Roman" w:eastAsia="Times New Roman" w:hAnsi="Times New Roman" w:cs="Times New Roman"/>
                <w:bCs/>
                <w:sz w:val="20"/>
                <w:szCs w:val="20"/>
              </w:rPr>
              <w:t>informasi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teks</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anekdot</w:t>
            </w:r>
            <w:proofErr w:type="spellEnd"/>
            <w:r w:rsidRPr="003C16A8">
              <w:rPr>
                <w:rFonts w:ascii="Times New Roman" w:eastAsia="Times New Roman" w:hAnsi="Times New Roman" w:cs="Times New Roman"/>
                <w:bCs/>
                <w:sz w:val="20"/>
                <w:szCs w:val="20"/>
              </w:rPr>
              <w:t xml:space="preserve"> pada </w:t>
            </w:r>
            <w:proofErr w:type="spellStart"/>
            <w:r w:rsidRPr="003C16A8">
              <w:rPr>
                <w:rFonts w:ascii="Times New Roman" w:eastAsia="Times New Roman" w:hAnsi="Times New Roman" w:cs="Times New Roman"/>
                <w:bCs/>
                <w:sz w:val="20"/>
                <w:szCs w:val="20"/>
              </w:rPr>
              <w:t>siswa</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kelas</w:t>
            </w:r>
            <w:proofErr w:type="spellEnd"/>
            <w:r w:rsidRPr="003C16A8">
              <w:rPr>
                <w:rFonts w:ascii="Times New Roman" w:eastAsia="Times New Roman" w:hAnsi="Times New Roman" w:cs="Times New Roman"/>
                <w:bCs/>
                <w:sz w:val="20"/>
                <w:szCs w:val="20"/>
              </w:rPr>
              <w:t xml:space="preserve"> XE4 SMA Negeri 5 Surakarta </w:t>
            </w:r>
            <w:proofErr w:type="spellStart"/>
            <w:r w:rsidRPr="003C16A8">
              <w:rPr>
                <w:rFonts w:ascii="Times New Roman" w:eastAsia="Times New Roman" w:hAnsi="Times New Roman" w:cs="Times New Roman"/>
                <w:bCs/>
                <w:sz w:val="20"/>
                <w:szCs w:val="20"/>
              </w:rPr>
              <w:t>melalui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penerapan</w:t>
            </w:r>
            <w:proofErr w:type="spellEnd"/>
            <w:r w:rsidRPr="003C16A8">
              <w:rPr>
                <w:rFonts w:ascii="Times New Roman" w:eastAsia="Times New Roman" w:hAnsi="Times New Roman" w:cs="Times New Roman"/>
                <w:bCs/>
                <w:sz w:val="20"/>
                <w:szCs w:val="20"/>
              </w:rPr>
              <w:t xml:space="preserve"> model window shopping pada </w:t>
            </w:r>
            <w:proofErr w:type="spellStart"/>
            <w:r w:rsidRPr="003C16A8">
              <w:rPr>
                <w:rFonts w:ascii="Times New Roman" w:eastAsia="Times New Roman" w:hAnsi="Times New Roman" w:cs="Times New Roman"/>
                <w:bCs/>
                <w:sz w:val="20"/>
                <w:szCs w:val="20"/>
              </w:rPr>
              <w:t>materi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teks</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anekdot</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Subjek</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dalam</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penelitian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ini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adalah</w:t>
            </w:r>
            <w:proofErr w:type="spellEnd"/>
            <w:r w:rsidRPr="003C16A8">
              <w:rPr>
                <w:rFonts w:ascii="Times New Roman" w:eastAsia="Times New Roman" w:hAnsi="Times New Roman" w:cs="Times New Roman"/>
                <w:bCs/>
                <w:sz w:val="20"/>
                <w:szCs w:val="20"/>
              </w:rPr>
              <w:t xml:space="preserve"> 33 </w:t>
            </w:r>
            <w:proofErr w:type="spellStart"/>
            <w:r w:rsidRPr="003C16A8">
              <w:rPr>
                <w:rFonts w:ascii="Times New Roman" w:eastAsia="Times New Roman" w:hAnsi="Times New Roman" w:cs="Times New Roman"/>
                <w:bCs/>
                <w:sz w:val="20"/>
                <w:szCs w:val="20"/>
              </w:rPr>
              <w:t>peserta</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didik</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kelas</w:t>
            </w:r>
            <w:proofErr w:type="spellEnd"/>
            <w:r w:rsidRPr="003C16A8">
              <w:rPr>
                <w:rFonts w:ascii="Times New Roman" w:eastAsia="Times New Roman" w:hAnsi="Times New Roman" w:cs="Times New Roman"/>
                <w:bCs/>
                <w:sz w:val="20"/>
                <w:szCs w:val="20"/>
              </w:rPr>
              <w:t xml:space="preserve"> XE4 SMA Negeri 5 Surakarta. </w:t>
            </w:r>
            <w:proofErr w:type="spellStart"/>
            <w:r w:rsidRPr="003C16A8">
              <w:rPr>
                <w:rFonts w:ascii="Times New Roman" w:eastAsia="Times New Roman" w:hAnsi="Times New Roman" w:cs="Times New Roman"/>
                <w:bCs/>
                <w:sz w:val="20"/>
                <w:szCs w:val="20"/>
              </w:rPr>
              <w:t>Penelitian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ini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dilaksanakan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sebanyak</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dua</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siklus</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dengan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indikator</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keberhasilan</w:t>
            </w:r>
            <w:proofErr w:type="spellEnd"/>
            <w:r w:rsidRPr="003C16A8">
              <w:rPr>
                <w:rFonts w:ascii="Times New Roman" w:eastAsia="Times New Roman" w:hAnsi="Times New Roman" w:cs="Times New Roman"/>
                <w:bCs/>
                <w:sz w:val="20"/>
                <w:szCs w:val="20"/>
              </w:rPr>
              <w:t xml:space="preserve"> (1) </w:t>
            </w:r>
            <w:proofErr w:type="spellStart"/>
            <w:r w:rsidRPr="003C16A8">
              <w:rPr>
                <w:rFonts w:ascii="Times New Roman" w:eastAsia="Times New Roman" w:hAnsi="Times New Roman" w:cs="Times New Roman"/>
                <w:bCs/>
                <w:sz w:val="20"/>
                <w:szCs w:val="20"/>
              </w:rPr>
              <w:t>Persentase</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aktivitas</w:t>
            </w:r>
            <w:proofErr w:type="spellEnd"/>
            <w:r w:rsidRPr="003C16A8">
              <w:rPr>
                <w:rFonts w:ascii="Times New Roman" w:eastAsia="Times New Roman" w:hAnsi="Times New Roman" w:cs="Times New Roman"/>
                <w:bCs/>
                <w:sz w:val="20"/>
                <w:szCs w:val="20"/>
              </w:rPr>
              <w:t xml:space="preserve"> guru dan </w:t>
            </w:r>
            <w:proofErr w:type="spellStart"/>
            <w:r w:rsidRPr="003C16A8">
              <w:rPr>
                <w:rFonts w:ascii="Times New Roman" w:eastAsia="Times New Roman" w:hAnsi="Times New Roman" w:cs="Times New Roman"/>
                <w:bCs/>
                <w:sz w:val="20"/>
                <w:szCs w:val="20"/>
              </w:rPr>
              <w:t>peserta</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didik</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mengalami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kenaikan</w:t>
            </w:r>
            <w:proofErr w:type="spellEnd"/>
            <w:r w:rsidRPr="003C16A8">
              <w:rPr>
                <w:rFonts w:ascii="Times New Roman" w:eastAsia="Times New Roman" w:hAnsi="Times New Roman" w:cs="Times New Roman"/>
                <w:bCs/>
                <w:sz w:val="20"/>
                <w:szCs w:val="20"/>
              </w:rPr>
              <w:t xml:space="preserve"> di </w:t>
            </w:r>
            <w:proofErr w:type="spellStart"/>
            <w:r w:rsidRPr="003C16A8">
              <w:rPr>
                <w:rFonts w:ascii="Times New Roman" w:eastAsia="Times New Roman" w:hAnsi="Times New Roman" w:cs="Times New Roman"/>
                <w:bCs/>
                <w:sz w:val="20"/>
                <w:szCs w:val="20"/>
              </w:rPr>
              <w:t>atas</w:t>
            </w:r>
            <w:proofErr w:type="spellEnd"/>
            <w:r w:rsidRPr="003C16A8">
              <w:rPr>
                <w:rFonts w:ascii="Times New Roman" w:eastAsia="Times New Roman" w:hAnsi="Times New Roman" w:cs="Times New Roman"/>
                <w:bCs/>
                <w:sz w:val="20"/>
                <w:szCs w:val="20"/>
              </w:rPr>
              <w:t xml:space="preserve">≥ 80% </w:t>
            </w:r>
            <w:proofErr w:type="spellStart"/>
            <w:r w:rsidRPr="003C16A8">
              <w:rPr>
                <w:rFonts w:ascii="Times New Roman" w:eastAsia="Times New Roman" w:hAnsi="Times New Roman" w:cs="Times New Roman"/>
                <w:bCs/>
                <w:sz w:val="20"/>
                <w:szCs w:val="20"/>
              </w:rPr>
              <w:t>masuk</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dalam</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kriteria</w:t>
            </w:r>
            <w:proofErr w:type="spellEnd"/>
            <w:r w:rsidRPr="003C16A8">
              <w:rPr>
                <w:rFonts w:ascii="Times New Roman" w:eastAsia="Times New Roman" w:hAnsi="Times New Roman" w:cs="Times New Roman"/>
                <w:bCs/>
                <w:sz w:val="20"/>
                <w:szCs w:val="20"/>
              </w:rPr>
              <w:t xml:space="preserve"> sangat </w:t>
            </w:r>
            <w:proofErr w:type="spellStart"/>
            <w:r w:rsidRPr="003C16A8">
              <w:rPr>
                <w:rFonts w:ascii="Times New Roman" w:eastAsia="Times New Roman" w:hAnsi="Times New Roman" w:cs="Times New Roman"/>
                <w:bCs/>
                <w:sz w:val="20"/>
                <w:szCs w:val="20"/>
              </w:rPr>
              <w:t>baik</w:t>
            </w:r>
            <w:proofErr w:type="spellEnd"/>
            <w:r w:rsidRPr="003C16A8">
              <w:rPr>
                <w:rFonts w:ascii="Times New Roman" w:eastAsia="Times New Roman" w:hAnsi="Times New Roman" w:cs="Times New Roman"/>
                <w:bCs/>
                <w:sz w:val="20"/>
                <w:szCs w:val="20"/>
              </w:rPr>
              <w:t xml:space="preserve">; (2) Nilai </w:t>
            </w:r>
            <w:proofErr w:type="spellStart"/>
            <w:r w:rsidRPr="003C16A8">
              <w:rPr>
                <w:rFonts w:ascii="Times New Roman" w:eastAsia="Times New Roman" w:hAnsi="Times New Roman" w:cs="Times New Roman"/>
                <w:bCs/>
                <w:sz w:val="20"/>
                <w:szCs w:val="20"/>
              </w:rPr>
              <w:t>tes</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kemampuan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memahami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konsep</w:t>
            </w:r>
            <w:proofErr w:type="spellEnd"/>
            <w:r w:rsidRPr="003C16A8">
              <w:rPr>
                <w:rFonts w:ascii="Times New Roman" w:eastAsia="Times New Roman" w:hAnsi="Times New Roman" w:cs="Times New Roman"/>
                <w:bCs/>
                <w:sz w:val="20"/>
                <w:szCs w:val="20"/>
              </w:rPr>
              <w:t xml:space="preserve"> dan </w:t>
            </w:r>
            <w:proofErr w:type="spellStart"/>
            <w:r w:rsidRPr="003C16A8">
              <w:rPr>
                <w:rFonts w:ascii="Times New Roman" w:eastAsia="Times New Roman" w:hAnsi="Times New Roman" w:cs="Times New Roman"/>
                <w:bCs/>
                <w:sz w:val="20"/>
                <w:szCs w:val="20"/>
              </w:rPr>
              <w:t>informasi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teks</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anekdot</w:t>
            </w:r>
            <w:proofErr w:type="spellEnd"/>
            <w:r w:rsidRPr="003C16A8">
              <w:rPr>
                <w:rFonts w:ascii="Times New Roman" w:eastAsia="Times New Roman" w:hAnsi="Times New Roman" w:cs="Times New Roman"/>
                <w:bCs/>
                <w:sz w:val="20"/>
                <w:szCs w:val="20"/>
              </w:rPr>
              <w:t xml:space="preserve"> ≥ 70% </w:t>
            </w:r>
            <w:proofErr w:type="spellStart"/>
            <w:r w:rsidRPr="003C16A8">
              <w:rPr>
                <w:rFonts w:ascii="Times New Roman" w:eastAsia="Times New Roman" w:hAnsi="Times New Roman" w:cs="Times New Roman"/>
                <w:bCs/>
                <w:sz w:val="20"/>
                <w:szCs w:val="20"/>
              </w:rPr>
              <w:t>peserta</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didik</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mendapat</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nilai</w:t>
            </w:r>
            <w:proofErr w:type="spellEnd"/>
            <w:r w:rsidRPr="003C16A8">
              <w:rPr>
                <w:rFonts w:ascii="Times New Roman" w:eastAsia="Times New Roman" w:hAnsi="Times New Roman" w:cs="Times New Roman"/>
                <w:bCs/>
                <w:sz w:val="20"/>
                <w:szCs w:val="20"/>
              </w:rPr>
              <w:t xml:space="preserve"> ≥ 70; (3) </w:t>
            </w:r>
            <w:proofErr w:type="spellStart"/>
            <w:r w:rsidRPr="003C16A8">
              <w:rPr>
                <w:rFonts w:ascii="Times New Roman" w:eastAsia="Times New Roman" w:hAnsi="Times New Roman" w:cs="Times New Roman"/>
                <w:bCs/>
                <w:sz w:val="20"/>
                <w:szCs w:val="20"/>
              </w:rPr>
              <w:t>melalui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respon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peserta</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didik</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terhadap</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penerapan</w:t>
            </w:r>
            <w:proofErr w:type="spellEnd"/>
            <w:r w:rsidRPr="003C16A8">
              <w:rPr>
                <w:rFonts w:ascii="Times New Roman" w:eastAsia="Times New Roman" w:hAnsi="Times New Roman" w:cs="Times New Roman"/>
                <w:bCs/>
                <w:sz w:val="20"/>
                <w:szCs w:val="20"/>
              </w:rPr>
              <w:t xml:space="preserve"> model window shopping ≥ 50%. Teknik </w:t>
            </w:r>
            <w:proofErr w:type="spellStart"/>
            <w:r w:rsidRPr="003C16A8">
              <w:rPr>
                <w:rFonts w:ascii="Times New Roman" w:eastAsia="Times New Roman" w:hAnsi="Times New Roman" w:cs="Times New Roman"/>
                <w:bCs/>
                <w:sz w:val="20"/>
                <w:szCs w:val="20"/>
              </w:rPr>
              <w:t>pengumpulan</w:t>
            </w:r>
            <w:proofErr w:type="spellEnd"/>
            <w:r w:rsidRPr="003C16A8">
              <w:rPr>
                <w:rFonts w:ascii="Times New Roman" w:eastAsia="Times New Roman" w:hAnsi="Times New Roman" w:cs="Times New Roman"/>
                <w:bCs/>
                <w:sz w:val="20"/>
                <w:szCs w:val="20"/>
              </w:rPr>
              <w:t xml:space="preserve"> data yang </w:t>
            </w:r>
            <w:proofErr w:type="spellStart"/>
            <w:r w:rsidRPr="003C16A8">
              <w:rPr>
                <w:rFonts w:ascii="Times New Roman" w:eastAsia="Times New Roman" w:hAnsi="Times New Roman" w:cs="Times New Roman"/>
                <w:bCs/>
                <w:sz w:val="20"/>
                <w:szCs w:val="20"/>
              </w:rPr>
              <w:t>diterapkan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dalam</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penelitian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ini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adalah</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observasi</w:t>
            </w:r>
            <w:proofErr w:type="spellEnd"/>
            <w:r w:rsidRPr="003C16A8">
              <w:rPr>
                <w:rFonts w:ascii="Times New Roman" w:eastAsia="Times New Roman" w:hAnsi="Times New Roman" w:cs="Times New Roman"/>
                <w:bCs/>
                <w:sz w:val="20"/>
                <w:szCs w:val="20"/>
              </w:rPr>
              <w:t xml:space="preserve"> dan </w:t>
            </w:r>
            <w:proofErr w:type="spellStart"/>
            <w:r w:rsidRPr="003C16A8">
              <w:rPr>
                <w:rFonts w:ascii="Times New Roman" w:eastAsia="Times New Roman" w:hAnsi="Times New Roman" w:cs="Times New Roman"/>
                <w:bCs/>
                <w:sz w:val="20"/>
                <w:szCs w:val="20"/>
              </w:rPr>
              <w:t>hasil</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tes</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akhir</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siklus</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Observasi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dilakukan</w:t>
            </w:r>
            <w:proofErr w:type="spellEnd"/>
            <w:r w:rsidRPr="003C16A8">
              <w:rPr>
                <w:rFonts w:ascii="Times New Roman" w:eastAsia="Times New Roman" w:hAnsi="Times New Roman" w:cs="Times New Roman"/>
                <w:bCs/>
                <w:sz w:val="20"/>
                <w:szCs w:val="20"/>
              </w:rPr>
              <w:t xml:space="preserve"> pada </w:t>
            </w:r>
            <w:proofErr w:type="spellStart"/>
            <w:r w:rsidRPr="003C16A8">
              <w:rPr>
                <w:rFonts w:ascii="Times New Roman" w:eastAsia="Times New Roman" w:hAnsi="Times New Roman" w:cs="Times New Roman"/>
                <w:bCs/>
                <w:sz w:val="20"/>
                <w:szCs w:val="20"/>
              </w:rPr>
              <w:t>kegiatan</w:t>
            </w:r>
            <w:proofErr w:type="spellEnd"/>
            <w:r w:rsidRPr="003C16A8">
              <w:rPr>
                <w:rFonts w:ascii="Times New Roman" w:eastAsia="Times New Roman" w:hAnsi="Times New Roman" w:cs="Times New Roman"/>
                <w:bCs/>
                <w:sz w:val="20"/>
                <w:szCs w:val="20"/>
              </w:rPr>
              <w:t xml:space="preserve"> guru dan </w:t>
            </w:r>
            <w:proofErr w:type="spellStart"/>
            <w:r w:rsidRPr="003C16A8">
              <w:rPr>
                <w:rFonts w:ascii="Times New Roman" w:eastAsia="Times New Roman" w:hAnsi="Times New Roman" w:cs="Times New Roman"/>
                <w:bCs/>
                <w:sz w:val="20"/>
                <w:szCs w:val="20"/>
              </w:rPr>
              <w:t>peserta</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didik</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saat</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diberlakukan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siklus</w:t>
            </w:r>
            <w:proofErr w:type="spellEnd"/>
            <w:r w:rsidRPr="003C16A8">
              <w:rPr>
                <w:rFonts w:ascii="Times New Roman" w:eastAsia="Times New Roman" w:hAnsi="Times New Roman" w:cs="Times New Roman"/>
                <w:bCs/>
                <w:sz w:val="20"/>
                <w:szCs w:val="20"/>
              </w:rPr>
              <w:t xml:space="preserve">. Hasil </w:t>
            </w:r>
            <w:proofErr w:type="spellStart"/>
            <w:r w:rsidRPr="003C16A8">
              <w:rPr>
                <w:rFonts w:ascii="Times New Roman" w:eastAsia="Times New Roman" w:hAnsi="Times New Roman" w:cs="Times New Roman"/>
                <w:bCs/>
                <w:sz w:val="20"/>
                <w:szCs w:val="20"/>
              </w:rPr>
              <w:t>penelitian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menunjukkan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bahwa</w:t>
            </w:r>
            <w:proofErr w:type="spellEnd"/>
            <w:r w:rsidRPr="003C16A8">
              <w:rPr>
                <w:rFonts w:ascii="Times New Roman" w:eastAsia="Times New Roman" w:hAnsi="Times New Roman" w:cs="Times New Roman"/>
                <w:bCs/>
                <w:sz w:val="20"/>
                <w:szCs w:val="20"/>
              </w:rPr>
              <w:t xml:space="preserve"> model window shopping </w:t>
            </w:r>
            <w:proofErr w:type="spellStart"/>
            <w:r w:rsidRPr="003C16A8">
              <w:rPr>
                <w:rFonts w:ascii="Times New Roman" w:eastAsia="Times New Roman" w:hAnsi="Times New Roman" w:cs="Times New Roman"/>
                <w:bCs/>
                <w:sz w:val="20"/>
                <w:szCs w:val="20"/>
              </w:rPr>
              <w:t>dapat</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meningkatkan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kemampuan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memahami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konsep</w:t>
            </w:r>
            <w:proofErr w:type="spellEnd"/>
            <w:r w:rsidRPr="003C16A8">
              <w:rPr>
                <w:rFonts w:ascii="Times New Roman" w:eastAsia="Times New Roman" w:hAnsi="Times New Roman" w:cs="Times New Roman"/>
                <w:bCs/>
                <w:sz w:val="20"/>
                <w:szCs w:val="20"/>
              </w:rPr>
              <w:t xml:space="preserve"> dan </w:t>
            </w:r>
            <w:proofErr w:type="spellStart"/>
            <w:r w:rsidRPr="003C16A8">
              <w:rPr>
                <w:rFonts w:ascii="Times New Roman" w:eastAsia="Times New Roman" w:hAnsi="Times New Roman" w:cs="Times New Roman"/>
                <w:bCs/>
                <w:sz w:val="20"/>
                <w:szCs w:val="20"/>
              </w:rPr>
              <w:t>informasi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teks</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anekdot</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dengan</w:t>
            </w:r>
            <w:proofErr w:type="spellEnd"/>
            <w:r w:rsidRPr="003C16A8">
              <w:rPr>
                <w:rFonts w:ascii="Times New Roman" w:eastAsia="Times New Roman" w:hAnsi="Times New Roman" w:cs="Times New Roman"/>
                <w:bCs/>
                <w:sz w:val="20"/>
                <w:szCs w:val="20"/>
              </w:rPr>
              <w:t xml:space="preserve"> Langkah-</w:t>
            </w:r>
            <w:proofErr w:type="spellStart"/>
            <w:r w:rsidRPr="003C16A8">
              <w:rPr>
                <w:rFonts w:ascii="Times New Roman" w:eastAsia="Times New Roman" w:hAnsi="Times New Roman" w:cs="Times New Roman"/>
                <w:bCs/>
                <w:sz w:val="20"/>
                <w:szCs w:val="20"/>
              </w:rPr>
              <w:t>langkah</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pembelajaran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yaitu</w:t>
            </w:r>
            <w:proofErr w:type="spellEnd"/>
            <w:r w:rsidRPr="003C16A8">
              <w:rPr>
                <w:rFonts w:ascii="Times New Roman" w:eastAsia="Times New Roman" w:hAnsi="Times New Roman" w:cs="Times New Roman"/>
                <w:bCs/>
                <w:sz w:val="20"/>
                <w:szCs w:val="20"/>
              </w:rPr>
              <w:t xml:space="preserve"> (1) </w:t>
            </w:r>
            <w:proofErr w:type="spellStart"/>
            <w:r w:rsidRPr="003C16A8">
              <w:rPr>
                <w:rFonts w:ascii="Times New Roman" w:eastAsia="Times New Roman" w:hAnsi="Times New Roman" w:cs="Times New Roman"/>
                <w:bCs/>
                <w:sz w:val="20"/>
                <w:szCs w:val="20"/>
              </w:rPr>
              <w:t>kegiatan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awal</w:t>
            </w:r>
            <w:proofErr w:type="spellEnd"/>
            <w:r w:rsidRPr="003C16A8">
              <w:rPr>
                <w:rFonts w:ascii="Times New Roman" w:eastAsia="Times New Roman" w:hAnsi="Times New Roman" w:cs="Times New Roman"/>
                <w:bCs/>
                <w:sz w:val="20"/>
                <w:szCs w:val="20"/>
              </w:rPr>
              <w:t xml:space="preserve">, (2) </w:t>
            </w:r>
            <w:proofErr w:type="spellStart"/>
            <w:r w:rsidRPr="003C16A8">
              <w:rPr>
                <w:rFonts w:ascii="Times New Roman" w:eastAsia="Times New Roman" w:hAnsi="Times New Roman" w:cs="Times New Roman"/>
                <w:bCs/>
                <w:sz w:val="20"/>
                <w:szCs w:val="20"/>
              </w:rPr>
              <w:t>kegiatan</w:t>
            </w:r>
            <w:proofErr w:type="spellEnd"/>
            <w:r w:rsidRPr="003C16A8">
              <w:rPr>
                <w:rFonts w:ascii="Times New Roman" w:eastAsia="Times New Roman" w:hAnsi="Times New Roman" w:cs="Times New Roman"/>
                <w:bCs/>
                <w:sz w:val="20"/>
                <w:szCs w:val="20"/>
              </w:rPr>
              <w:t xml:space="preserve"> inti </w:t>
            </w:r>
            <w:proofErr w:type="spellStart"/>
            <w:r w:rsidRPr="003C16A8">
              <w:rPr>
                <w:rFonts w:ascii="Times New Roman" w:eastAsia="Times New Roman" w:hAnsi="Times New Roman" w:cs="Times New Roman"/>
                <w:bCs/>
                <w:sz w:val="20"/>
                <w:szCs w:val="20"/>
              </w:rPr>
              <w:t>mencangkup</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mengorganisasi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berdiskusi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menyampaikan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hasil</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melaksanakan</w:t>
            </w:r>
            <w:proofErr w:type="spellEnd"/>
            <w:r w:rsidRPr="003C16A8">
              <w:rPr>
                <w:rFonts w:ascii="Times New Roman" w:eastAsia="Times New Roman" w:hAnsi="Times New Roman" w:cs="Times New Roman"/>
                <w:bCs/>
                <w:sz w:val="20"/>
                <w:szCs w:val="20"/>
              </w:rPr>
              <w:t xml:space="preserve"> window shopping (</w:t>
            </w:r>
            <w:proofErr w:type="spellStart"/>
            <w:r w:rsidRPr="003C16A8">
              <w:rPr>
                <w:rFonts w:ascii="Times New Roman" w:eastAsia="Times New Roman" w:hAnsi="Times New Roman" w:cs="Times New Roman"/>
                <w:bCs/>
                <w:sz w:val="20"/>
                <w:szCs w:val="20"/>
              </w:rPr>
              <w:t>berkeliling</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untuk</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bertukar</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informasi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evaluasi</w:t>
            </w:r>
            <w:proofErr w:type="spellEnd"/>
            <w:r w:rsidRPr="003C16A8">
              <w:rPr>
                <w:rFonts w:ascii="Times New Roman" w:eastAsia="Times New Roman" w:hAnsi="Times New Roman" w:cs="Times New Roman"/>
                <w:bCs/>
                <w:sz w:val="20"/>
                <w:szCs w:val="20"/>
              </w:rPr>
              <w:t xml:space="preserve">, dan </w:t>
            </w:r>
            <w:proofErr w:type="spellStart"/>
            <w:r w:rsidRPr="003C16A8">
              <w:rPr>
                <w:rFonts w:ascii="Times New Roman" w:eastAsia="Times New Roman" w:hAnsi="Times New Roman" w:cs="Times New Roman"/>
                <w:bCs/>
                <w:sz w:val="20"/>
                <w:szCs w:val="20"/>
              </w:rPr>
              <w:t>apersepsi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serta</w:t>
            </w:r>
            <w:proofErr w:type="spellEnd"/>
            <w:r w:rsidRPr="003C16A8">
              <w:rPr>
                <w:rFonts w:ascii="Times New Roman" w:eastAsia="Times New Roman" w:hAnsi="Times New Roman" w:cs="Times New Roman"/>
                <w:bCs/>
                <w:sz w:val="20"/>
                <w:szCs w:val="20"/>
              </w:rPr>
              <w:t xml:space="preserve"> (3) </w:t>
            </w:r>
            <w:proofErr w:type="spellStart"/>
            <w:r w:rsidRPr="003C16A8">
              <w:rPr>
                <w:rFonts w:ascii="Times New Roman" w:eastAsia="Times New Roman" w:hAnsi="Times New Roman" w:cs="Times New Roman"/>
                <w:bCs/>
                <w:sz w:val="20"/>
                <w:szCs w:val="20"/>
              </w:rPr>
              <w:t>kegiatan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akhir</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Aspek</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peningkatan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tersebut</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terlihat</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dari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hasil</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observasi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kegiatan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peserta</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didik</w:t>
            </w:r>
            <w:proofErr w:type="spellEnd"/>
            <w:r w:rsidRPr="003C16A8">
              <w:rPr>
                <w:rFonts w:ascii="Times New Roman" w:eastAsia="Times New Roman" w:hAnsi="Times New Roman" w:cs="Times New Roman"/>
                <w:bCs/>
                <w:sz w:val="20"/>
                <w:szCs w:val="20"/>
              </w:rPr>
              <w:t xml:space="preserve"> dan guru, </w:t>
            </w:r>
            <w:proofErr w:type="spellStart"/>
            <w:r w:rsidRPr="003C16A8">
              <w:rPr>
                <w:rFonts w:ascii="Times New Roman" w:eastAsia="Times New Roman" w:hAnsi="Times New Roman" w:cs="Times New Roman"/>
                <w:bCs/>
                <w:sz w:val="20"/>
                <w:szCs w:val="20"/>
              </w:rPr>
              <w:t>catatan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lapangan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hasil</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tes</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akhir</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tiap</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siklus</w:t>
            </w:r>
            <w:proofErr w:type="spellEnd"/>
            <w:r w:rsidRPr="003C16A8">
              <w:rPr>
                <w:rFonts w:ascii="Times New Roman" w:eastAsia="Times New Roman" w:hAnsi="Times New Roman" w:cs="Times New Roman"/>
                <w:bCs/>
                <w:sz w:val="20"/>
                <w:szCs w:val="20"/>
              </w:rPr>
              <w:t xml:space="preserve"> yang </w:t>
            </w:r>
            <w:proofErr w:type="spellStart"/>
            <w:r w:rsidRPr="003C16A8">
              <w:rPr>
                <w:rFonts w:ascii="Times New Roman" w:eastAsia="Times New Roman" w:hAnsi="Times New Roman" w:cs="Times New Roman"/>
                <w:bCs/>
                <w:sz w:val="20"/>
                <w:szCs w:val="20"/>
              </w:rPr>
              <w:t>telah</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memenuhi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kriteria</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keberhasilan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karena</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mengalami</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kenalikan</w:t>
            </w:r>
            <w:proofErr w:type="spellEnd"/>
            <w:r w:rsidRPr="003C16A8">
              <w:rPr>
                <w:rFonts w:ascii="Times New Roman" w:eastAsia="Times New Roman" w:hAnsi="Times New Roman" w:cs="Times New Roman"/>
                <w:bCs/>
                <w:sz w:val="20"/>
                <w:szCs w:val="20"/>
              </w:rPr>
              <w:t xml:space="preserve"> </w:t>
            </w:r>
            <w:proofErr w:type="spellStart"/>
            <w:r w:rsidRPr="003C16A8">
              <w:rPr>
                <w:rFonts w:ascii="Times New Roman" w:eastAsia="Times New Roman" w:hAnsi="Times New Roman" w:cs="Times New Roman"/>
                <w:bCs/>
                <w:sz w:val="20"/>
                <w:szCs w:val="20"/>
              </w:rPr>
              <w:t>sebesar</w:t>
            </w:r>
            <w:proofErr w:type="spellEnd"/>
            <w:r w:rsidRPr="003C16A8">
              <w:rPr>
                <w:rFonts w:ascii="Times New Roman" w:eastAsia="Times New Roman" w:hAnsi="Times New Roman" w:cs="Times New Roman"/>
                <w:bCs/>
                <w:sz w:val="20"/>
                <w:szCs w:val="20"/>
              </w:rPr>
              <w:t xml:space="preserve"> 21,21%</w:t>
            </w:r>
          </w:p>
        </w:tc>
      </w:tr>
      <w:tr w:rsidR="00783225" w14:paraId="05726A27" w14:textId="77777777">
        <w:trPr>
          <w:trHeight w:val="70"/>
        </w:trPr>
        <w:tc>
          <w:tcPr>
            <w:tcW w:w="2802" w:type="dxa"/>
            <w:tcBorders>
              <w:top w:val="single" w:sz="4" w:space="0" w:color="000000"/>
              <w:left w:val="nil"/>
              <w:bottom w:val="single" w:sz="4" w:space="0" w:color="000000"/>
              <w:right w:val="nil"/>
            </w:tcBorders>
          </w:tcPr>
          <w:p w14:paraId="4ADD0006" w14:textId="77777777" w:rsidR="00783225" w:rsidRDefault="00783225">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1B56B695" w14:textId="77777777" w:rsidR="00783225" w:rsidRDefault="00783225">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68A721C8" w14:textId="77777777" w:rsidR="00783225" w:rsidRDefault="00EC2ABF">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6EC7E393" w14:textId="77777777" w:rsidR="00783225" w:rsidRDefault="00EC2ABF">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2DE95210" wp14:editId="6AFDE8FB">
                  <wp:extent cx="838200" cy="297180"/>
                  <wp:effectExtent l="0" t="0" r="0" b="0"/>
                  <wp:docPr id="11"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783225" w14:paraId="59D076F1" w14:textId="77777777">
        <w:tc>
          <w:tcPr>
            <w:tcW w:w="10065" w:type="dxa"/>
            <w:gridSpan w:val="3"/>
            <w:tcBorders>
              <w:top w:val="nil"/>
              <w:left w:val="nil"/>
              <w:bottom w:val="single" w:sz="4" w:space="0" w:color="000000"/>
              <w:right w:val="nil"/>
            </w:tcBorders>
          </w:tcPr>
          <w:p w14:paraId="115F1570" w14:textId="77777777" w:rsidR="00783225" w:rsidRDefault="00EC2ABF">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203BA7E3" w14:textId="77777777" w:rsidR="00496D6D" w:rsidRDefault="00496D6D">
            <w:pPr>
              <w:rPr>
                <w:rFonts w:ascii="Times New Roman" w:eastAsia="Times New Roman" w:hAnsi="Times New Roman" w:cs="Times New Roman"/>
              </w:rPr>
            </w:pPr>
            <w:r>
              <w:rPr>
                <w:rFonts w:ascii="Times New Roman" w:eastAsia="Times New Roman" w:hAnsi="Times New Roman" w:cs="Times New Roman"/>
              </w:rPr>
              <w:t xml:space="preserve">Tiara Surya </w:t>
            </w:r>
            <w:proofErr w:type="spellStart"/>
            <w:r>
              <w:rPr>
                <w:rFonts w:ascii="Times New Roman" w:eastAsia="Times New Roman" w:hAnsi="Times New Roman" w:cs="Times New Roman"/>
              </w:rPr>
              <w:t>Madani</w:t>
            </w:r>
            <w:proofErr w:type="spellEnd"/>
          </w:p>
          <w:p w14:paraId="307C3EB7" w14:textId="77777777" w:rsidR="00783225" w:rsidRDefault="00496D6D" w:rsidP="00496D6D">
            <w:pPr>
              <w:rPr>
                <w:rFonts w:ascii="Times New Roman" w:eastAsia="Times New Roman" w:hAnsi="Times New Roman" w:cs="Times New Roman"/>
              </w:rPr>
            </w:pPr>
            <w:r>
              <w:rPr>
                <w:rFonts w:ascii="Times New Roman" w:eastAsia="Times New Roman" w:hAnsi="Times New Roman" w:cs="Times New Roman"/>
              </w:rPr>
              <w:t>Universitas Muhammadiyah Surakarta</w:t>
            </w:r>
            <w:r w:rsidR="00EC2ABF">
              <w:rPr>
                <w:rFonts w:ascii="Times New Roman" w:eastAsia="Times New Roman" w:hAnsi="Times New Roman" w:cs="Times New Roman"/>
              </w:rPr>
              <w:t xml:space="preserve">, </w:t>
            </w:r>
          </w:p>
          <w:p w14:paraId="43E122DF" w14:textId="7EF4A2F3" w:rsidR="00496D6D" w:rsidRDefault="00496D6D" w:rsidP="00496D6D">
            <w:pPr>
              <w:rPr>
                <w:rFonts w:ascii="Times New Roman" w:eastAsia="Times New Roman" w:hAnsi="Times New Roman" w:cs="Times New Roman"/>
              </w:rPr>
            </w:pPr>
            <w:hyperlink r:id="rId10" w:history="1">
              <w:r w:rsidRPr="00C82E9F">
                <w:rPr>
                  <w:rStyle w:val="Hyperlink"/>
                  <w:rFonts w:ascii="Times New Roman" w:eastAsia="Times New Roman" w:hAnsi="Times New Roman" w:cs="Times New Roman"/>
                </w:rPr>
                <w:t>ppg.tiaramadani91@gmail.com</w:t>
              </w:r>
            </w:hyperlink>
          </w:p>
          <w:p w14:paraId="2C587D6D" w14:textId="7C863661" w:rsidR="00496D6D" w:rsidRPr="00496D6D" w:rsidRDefault="00496D6D" w:rsidP="00496D6D">
            <w:pPr>
              <w:rPr>
                <w:rFonts w:ascii="Times New Roman" w:eastAsia="Times New Roman" w:hAnsi="Times New Roman" w:cs="Times New Roman"/>
              </w:rPr>
            </w:pPr>
          </w:p>
        </w:tc>
      </w:tr>
    </w:tbl>
    <w:p w14:paraId="2D6FEC2B" w14:textId="77777777" w:rsidR="00783225" w:rsidRDefault="007832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39C407B0" w14:textId="77777777" w:rsidR="00783225" w:rsidRDefault="007832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3067AB27" w14:textId="77777777" w:rsidR="00783225" w:rsidRDefault="007832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141DC432" w14:textId="389DCD24" w:rsidR="00783225" w:rsidRDefault="00EC2AB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0B466904" w14:textId="77777777" w:rsidR="001C1179" w:rsidRDefault="001C1179" w:rsidP="001C1179">
      <w:pPr>
        <w:pStyle w:val="ListParagraph"/>
        <w:spacing w:after="0" w:line="36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sekitar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formal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prasarana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dana, dan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tama","given":"","non-dropping-particle":"","parse-names":false,"suffix":""},{"dropping-particle":"","family":"Hidayat","given":"Taufiq","non-dropping-particle":"","parse-names":false,"suffix":""}],"id":"ITEM-1","issued":{"date-parts":[["2010"]]},"publisher":"Surakarta Fairuz Media","publisher-place":"Surakarta","title":"Metode Penelitian Pendidikan: Pendekatan Kuantitatif, Kualitatif, PTK, dan Penelitian Pengembangan","type":"book"},"uris":["http://www.mendeley.com/documents/?uuid=f5295413-17a2-438c-a621-76fb6aa1d672"]}],"mendeley":{"formattedCitation":"(Sutama &amp; Hidayat, 2010)","plainTextFormattedCitation":"(Sutama &amp; Hidayat, 2010)","previouslyFormattedCitation":"(Sutama &amp; Hidayat, 2010)"},"properties":{"noteIndex":0},"schema":"https://github.com/citation-style-language/schema/raw/master/csl-citation.json"}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(Sutama &amp; Hidayat, 2010)</w:t>
      </w:r>
      <w:r>
        <w:rPr>
          <w:rFonts w:ascii="Times New Roman" w:hAnsi="Times New Roman" w:cs="Times New Roman"/>
          <w:sz w:val="24"/>
          <w:szCs w:val="24"/>
        </w:rPr>
        <w:fldChar w:fldCharType="end"/>
      </w:r>
      <w:r>
        <w:rPr>
          <w:rFonts w:ascii="Times New Roman" w:hAnsi="Times New Roman" w:cs="Times New Roman"/>
          <w:sz w:val="24"/>
          <w:szCs w:val="24"/>
        </w:rPr>
        <w:t>.</w:t>
      </w:r>
    </w:p>
    <w:p w14:paraId="273786E9" w14:textId="77777777" w:rsidR="001C1179" w:rsidRDefault="001C1179" w:rsidP="001C1179">
      <w:pPr>
        <w:pStyle w:val="ListParagraph"/>
        <w:spacing w:after="0" w:line="36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Program for </w:t>
      </w:r>
      <w:proofErr w:type="spellStart"/>
      <w:r>
        <w:rPr>
          <w:rFonts w:ascii="Times New Roman" w:hAnsi="Times New Roman" w:cs="Times New Roman"/>
          <w:i/>
          <w:iCs/>
          <w:sz w:val="24"/>
          <w:szCs w:val="24"/>
        </w:rPr>
        <w:t>Internasional</w:t>
      </w:r>
      <w:proofErr w:type="spellEnd"/>
      <w:r>
        <w:rPr>
          <w:rFonts w:ascii="Times New Roman" w:hAnsi="Times New Roman" w:cs="Times New Roman"/>
          <w:i/>
          <w:iCs/>
          <w:sz w:val="24"/>
          <w:szCs w:val="24"/>
        </w:rPr>
        <w:t xml:space="preserve"> Student </w:t>
      </w:r>
      <w:proofErr w:type="spellStart"/>
      <w:r>
        <w:rPr>
          <w:rFonts w:ascii="Times New Roman" w:hAnsi="Times New Roman" w:cs="Times New Roman"/>
          <w:i/>
          <w:iCs/>
          <w:sz w:val="24"/>
          <w:szCs w:val="24"/>
        </w:rPr>
        <w:t>Asesment</w:t>
      </w:r>
      <w:proofErr w:type="spellEnd"/>
      <w:r>
        <w:rPr>
          <w:rFonts w:ascii="Times New Roman" w:hAnsi="Times New Roman" w:cs="Times New Roman"/>
          <w:i/>
          <w:iCs/>
          <w:sz w:val="24"/>
          <w:szCs w:val="24"/>
        </w:rPr>
        <w:t xml:space="preserve"> (PISA)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diselenggarakan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Organization for Economic Co-Operation and Development </w:t>
      </w:r>
      <w:r>
        <w:rPr>
          <w:rFonts w:ascii="Times New Roman" w:hAnsi="Times New Roman" w:cs="Times New Roman"/>
          <w:sz w:val="24"/>
          <w:szCs w:val="24"/>
        </w:rPr>
        <w:t xml:space="preserve">(OECD),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371 (2018)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359 (2022),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379 (2018)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366 (2022), dan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396 (2018)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383 (2022)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chapter presents the various levels of proficiency that students exhibited in PISA 2022 in mathematics, reading and science. It describes what students can do at each level of proficiency in each subject and how many students performed at each proficiency level. It then discusses student performance in specific aspects of mathematics.","author":[{"dropping-particle":"","family":"PISA","given":"","non-dropping-particle":"","parse-names":false,"suffix":""}],"id":"ITEM-1","issue":"Volume I","issued":{"date-parts":[["2023"]]},"number-of-pages":"88-109","publisher-place":"New Zeland","title":"What can students do in mathematics , reading and science ?","type":"report","volume":"I"},"uris":["http://www.mendeley.com/documents/?uuid=11576480-b5de-4548-8063-20648e46bd6a"]}],"mendeley":{"formattedCitation":"(PISA, 2023)","plainTextFormattedCitation":"(PISA, 2023)","previouslyFormattedCitation":"(PISA,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(PISA, 2023)</w:t>
      </w:r>
      <w:r>
        <w:rPr>
          <w:rFonts w:ascii="Times New Roman" w:hAnsi="Times New Roman" w:cs="Times New Roman"/>
          <w:sz w:val="24"/>
          <w:szCs w:val="24"/>
        </w:rPr>
        <w:fldChar w:fldCharType="end"/>
      </w:r>
      <w:r>
        <w:rPr>
          <w:rFonts w:ascii="Times New Roman" w:hAnsi="Times New Roman" w:cs="Times New Roman"/>
          <w:sz w:val="24"/>
          <w:szCs w:val="24"/>
        </w:rPr>
        <w:t>.</w:t>
      </w:r>
    </w:p>
    <w:p w14:paraId="183F64ED" w14:textId="77777777" w:rsidR="001C1179" w:rsidRDefault="001C1179" w:rsidP="001C1179">
      <w:pPr>
        <w:pStyle w:val="ListParagraph"/>
        <w:spacing w:after="0" w:line="36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pemaparan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{"citationItems":[{"id":"ITEM-1","itemData":{"abstract":"Education is one of the most important things in human life. Every human being has the right to a decent and equitable education. However, what is happening in Indonesia is unequal education for all Indonesian citizens. Apart from that, recently the topic of discussion is the education system in effect in Indonesia which is considered rigid and also ineffective. This can be seen from the quality of education in Indonesia which is still lagging behind other countries. The education system used in Indonesia is not much different from the education systems in other countries. The only difference is the mistakes during practice on the pitch. Many fundamental mistakes make a gap between the objectives of the education system and also its implementation in the field. Which in the end makes all goals can not be achieved and achieved properly. This study aims to determine the problems of the education system in Indonesia as well as the basis of errors and solutions to all existing problems.","author":[{"dropping-particle":"","family":"Fitri","given":"Siti Fadia Nurul","non-dropping-particle":"","parse-names":false,"suffix":""}],"container-title":"Jurnal Pendidikan Tambusai","id":"ITEM-1","issue":"1","issued":{"date-parts":[["2021"]]},"page":"1617-1620","title":"Problematika Kualitas Pendidikan di Indonesia","type":"article-journal","volume":"5"},"uris":["http://www.mendeley.com/documents/?uuid=d4b28c98-5704-40dc-b71e-a962b46e38c7"]}],"mendeley":{"formattedCitation":"(Fitri, 2021)","manualFormatting":"Fitri, (2021)","plainTextFormattedCitation":"(Fitri, 2021)","previouslyFormattedCitation":"(Fitri,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Fitri,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(1)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kegagalan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formal yang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pergantian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kabinet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pergantian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kurikulum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percobaan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guru yang </w:t>
      </w:r>
      <w:proofErr w:type="spellStart"/>
      <w:r>
        <w:rPr>
          <w:rFonts w:ascii="Times New Roman" w:hAnsi="Times New Roman" w:cs="Times New Roman"/>
          <w:sz w:val="24"/>
          <w:szCs w:val="24"/>
        </w:rPr>
        <w:t>profesional</w:t>
      </w:r>
      <w:proofErr w:type="spellEnd"/>
      <w:r>
        <w:rPr>
          <w:rFonts w:ascii="Times New Roman" w:hAnsi="Times New Roman" w:cs="Times New Roman"/>
          <w:sz w:val="24"/>
          <w:szCs w:val="24"/>
        </w:rPr>
        <w:t>.</w:t>
      </w:r>
    </w:p>
    <w:p w14:paraId="530F8820" w14:textId="77777777" w:rsidR="001C1179" w:rsidRDefault="001C1179" w:rsidP="001C1179">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diajarkan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Bahasa Indonesia.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orang di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Dasar (SD). </w:t>
      </w:r>
      <w:proofErr w:type="spellStart"/>
      <w:r>
        <w:rPr>
          <w:rFonts w:ascii="Times New Roman" w:hAnsi="Times New Roman" w:cs="Times New Roman"/>
          <w:sz w:val="24"/>
          <w:szCs w:val="24"/>
        </w:rPr>
        <w:t>Menyimak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Yanti","given":"N.","non-dropping-particle":"","parse-names":false,"suffix":""},{"dropping-particle":"","family":"Suhartono","given":"","non-dropping-particle":"","parse-names":false,"suffix":""},{"dropping-particle":"","family":"Kuniawan.","given":"Rio","non-dropping-particle":"","parse-names":false,"suffix":""}],"container-title":"Ilmiah Korpus","id":"ITEM-1","issued":{"date-parts":[["2018"]]},"page":"72–82","title":"Penguasaan Materi Pembelajaran Keterampilan Berbahasa Indonesia Mahasiswa S1 Program Studi Pendidikan Bahasa Dan Sastra Indonesia Fkip Universitas Bengkulu","type":"article-journal","volume":"II"},"uris":["http://www.mendeley.com/documents/?uuid=976cad09-073b-4bed-b79c-ab6a13d692af"]}],"mendeley":{"formattedCitation":"(Yanti et al., 2018)","plainTextFormattedCitation":"(Yanti et al., 2018)","previouslyFormattedCitation":"(Yanti et al.,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(Yanti et al., 2018)</w:t>
      </w:r>
      <w:r>
        <w:rPr>
          <w:rFonts w:ascii="Times New Roman" w:hAnsi="Times New Roman" w:cs="Times New Roman"/>
          <w:sz w:val="24"/>
          <w:szCs w:val="24"/>
        </w:rPr>
        <w:fldChar w:fldCharType="end"/>
      </w:r>
      <w:r>
        <w:rPr>
          <w:rFonts w:ascii="Times New Roman" w:hAnsi="Times New Roman" w:cs="Times New Roman"/>
          <w:sz w:val="24"/>
          <w:szCs w:val="24"/>
        </w:rPr>
        <w:t>.</w:t>
      </w:r>
    </w:p>
    <w:p w14:paraId="15E61E07" w14:textId="77777777" w:rsidR="001C1179" w:rsidRDefault="001C1179" w:rsidP="001C1179">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XE4,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Teks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Teks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kebahasaan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gagasan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formatif</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Kegagalan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berakibat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
    <w:p w14:paraId="381AA352" w14:textId="77777777" w:rsidR="001C1179" w:rsidRDefault="001C1179" w:rsidP="001C1179">
      <w:pPr>
        <w:pStyle w:val="ListParagraph"/>
        <w:spacing w:after="0" w:line="36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konsentrasi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kesibukan</w:t>
      </w:r>
      <w:proofErr w:type="spellEnd"/>
      <w:r>
        <w:rPr>
          <w:rFonts w:ascii="Times New Roman" w:hAnsi="Times New Roman" w:cs="Times New Roman"/>
          <w:sz w:val="24"/>
          <w:szCs w:val="24"/>
        </w:rPr>
        <w:t xml:space="preserve"> masing-masing,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penghambat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w:t>
      </w:r>
    </w:p>
    <w:p w14:paraId="70F86424" w14:textId="77777777" w:rsidR="001C1179" w:rsidRDefault="001C1179" w:rsidP="001C1179">
      <w:pPr>
        <w:pStyle w:val="ListParagraph"/>
        <w:spacing w:after="0" w:line="36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strategi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potensinya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Window Shopping </w:t>
      </w:r>
      <w:r>
        <w:rPr>
          <w:rFonts w:ascii="Times New Roman" w:hAnsi="Times New Roman" w:cs="Times New Roman"/>
          <w:sz w:val="24"/>
          <w:szCs w:val="24"/>
        </w:rPr>
        <w:t>(</w:t>
      </w:r>
      <w:proofErr w:type="spellStart"/>
      <w:r>
        <w:rPr>
          <w:rFonts w:ascii="Times New Roman" w:hAnsi="Times New Roman" w:cs="Times New Roman"/>
          <w:sz w:val="24"/>
          <w:szCs w:val="24"/>
        </w:rPr>
        <w:t>Kunjungan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memecahkan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w:t>
      </w:r>
    </w:p>
    <w:p w14:paraId="7CEC2B4F" w14:textId="77777777" w:rsidR="001C1179" w:rsidRDefault="001C1179">
      <w:pPr>
        <w:shd w:val="clear" w:color="auto" w:fill="FFFFFF"/>
        <w:spacing w:after="0" w:line="240" w:lineRule="auto"/>
        <w:ind w:left="360"/>
        <w:jc w:val="both"/>
        <w:rPr>
          <w:rFonts w:ascii="Times New Roman" w:eastAsia="Times New Roman" w:hAnsi="Times New Roman" w:cs="Times New Roman"/>
          <w:color w:val="000000"/>
          <w:sz w:val="24"/>
          <w:szCs w:val="24"/>
        </w:rPr>
      </w:pPr>
    </w:p>
    <w:p w14:paraId="76016623" w14:textId="77777777" w:rsidR="00783225" w:rsidRDefault="007832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2EB84DF8" w14:textId="77777777" w:rsidR="00783225" w:rsidRDefault="00EC2AB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 (12 Pt)</w:t>
      </w:r>
    </w:p>
    <w:p w14:paraId="714A05DC" w14:textId="77777777" w:rsidR="001C1179" w:rsidRDefault="001C1179" w:rsidP="001C11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Penelitian ini merupakan penelitian Tindakan kelas (PTK) dengan pendekatan rancangan penelitian metode campuran </w:t>
      </w:r>
      <w:r>
        <w:rPr>
          <w:rFonts w:ascii="Times New Roman" w:hAnsi="Times New Roman" w:cs="Times New Roman"/>
          <w:i/>
          <w:iCs/>
          <w:sz w:val="24"/>
          <w:szCs w:val="24"/>
          <w:lang w:val="id-ID"/>
        </w:rPr>
        <w:t>(</w:t>
      </w:r>
      <w:proofErr w:type="spellStart"/>
      <w:r>
        <w:rPr>
          <w:rFonts w:ascii="Times New Roman" w:hAnsi="Times New Roman" w:cs="Times New Roman"/>
          <w:i/>
          <w:iCs/>
          <w:sz w:val="24"/>
          <w:szCs w:val="24"/>
          <w:lang w:val="id-ID"/>
        </w:rPr>
        <w:t>mixed</w:t>
      </w:r>
      <w:proofErr w:type="spellEnd"/>
      <w:r>
        <w:rPr>
          <w:rFonts w:ascii="Times New Roman" w:hAnsi="Times New Roman" w:cs="Times New Roman"/>
          <w:i/>
          <w:iCs/>
          <w:sz w:val="24"/>
          <w:szCs w:val="24"/>
          <w:lang w:val="id-ID"/>
        </w:rPr>
        <w:t xml:space="preserve"> </w:t>
      </w:r>
      <w:proofErr w:type="spellStart"/>
      <w:r>
        <w:rPr>
          <w:rFonts w:ascii="Times New Roman" w:hAnsi="Times New Roman" w:cs="Times New Roman"/>
          <w:i/>
          <w:iCs/>
          <w:sz w:val="24"/>
          <w:szCs w:val="24"/>
          <w:lang w:val="id-ID"/>
        </w:rPr>
        <w:t>method</w:t>
      </w:r>
      <w:proofErr w:type="spellEnd"/>
      <w:r>
        <w:rPr>
          <w:rFonts w:ascii="Times New Roman" w:hAnsi="Times New Roman" w:cs="Times New Roman"/>
          <w:i/>
          <w:iCs/>
          <w:sz w:val="24"/>
          <w:szCs w:val="24"/>
          <w:lang w:val="id-ID"/>
        </w:rPr>
        <w:t xml:space="preserve"> </w:t>
      </w:r>
      <w:proofErr w:type="spellStart"/>
      <w:r>
        <w:rPr>
          <w:rFonts w:ascii="Times New Roman" w:hAnsi="Times New Roman" w:cs="Times New Roman"/>
          <w:i/>
          <w:iCs/>
          <w:sz w:val="24"/>
          <w:szCs w:val="24"/>
          <w:lang w:val="id-ID"/>
        </w:rPr>
        <w:t>research</w:t>
      </w:r>
      <w:proofErr w:type="spellEnd"/>
      <w:r>
        <w:rPr>
          <w:rFonts w:ascii="Times New Roman" w:hAnsi="Times New Roman" w:cs="Times New Roman"/>
          <w:i/>
          <w:iCs/>
          <w:sz w:val="24"/>
          <w:szCs w:val="24"/>
          <w:lang w:val="id-ID"/>
        </w:rPr>
        <w:t>)</w:t>
      </w:r>
      <w:r>
        <w:rPr>
          <w:rFonts w:ascii="Times New Roman" w:hAnsi="Times New Roman" w:cs="Times New Roman"/>
          <w:sz w:val="24"/>
          <w:szCs w:val="24"/>
          <w:lang w:val="id-ID"/>
        </w:rPr>
        <w:t xml:space="preserve"> antara kualitatif dan kuantitatif.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{"citationItems":[{"id":"ITEM-1","itemData":{"author":[{"dropping-particle":"","family":"Creswell","given":"John W","non-dropping-particle":"","parse-names":false,"suffix":""}],"id":"ITEM-1","issued":{"date-parts":[["2008"]]},"publisher":"Sage Publications","publisher-place":"London","title":"Educational Research : Planning, Conducting, And Evaluating Quantitative","type":"book"},"uris":["http://www.mendeley.com/documents/?uuid=4034b23e-1ef4-459d-9dc1-c9319fb7cf4e"]}],"mendeley":{"formattedCitation":"(Creswell, 2008)","manualFormatting":"Creswell &amp; W (2008)","plainTextFormattedCitation":"(Creswell, 2008)","previouslyFormattedCitation":"(Creswell, 2008)"},"properties":{"noteIndex":0},"schema":"https://github.com/citation-style-language/schema/raw/master/csl-citation.json"}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Creswell &amp; W </w:t>
      </w:r>
      <w:r>
        <w:rPr>
          <w:rFonts w:ascii="Times New Roman" w:hAnsi="Times New Roman" w:cs="Times New Roman"/>
          <w:noProof/>
          <w:sz w:val="24"/>
          <w:szCs w:val="24"/>
        </w:rPr>
        <w:t>(</w:t>
      </w:r>
      <w:r>
        <w:rPr>
          <w:rFonts w:ascii="Times New Roman" w:hAnsi="Times New Roman" w:cs="Times New Roman"/>
          <w:noProof/>
          <w:sz w:val="24"/>
          <w:szCs w:val="24"/>
          <w:lang w:val="id-ID"/>
        </w:rPr>
        <w:t>2008)</w:t>
      </w:r>
      <w:r>
        <w:rPr>
          <w:rFonts w:ascii="Times New Roman" w:hAnsi="Times New Roman" w:cs="Times New Roman"/>
          <w:sz w:val="24"/>
          <w:szCs w:val="24"/>
          <w:lang w:val="id-ID"/>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mendefinidikan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mixed method research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mencampur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serangkaian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Tindakan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(PTK)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investigasi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terkendali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reflektif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oleh guru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guru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perbaikan-perbaikan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system, proses,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silo","given":"H.","non-dropping-particle":"","parse-names":false,"suffix":""},{"dropping-particle":"","family":"Chotimah","given":"H","non-dropping-particle":"","parse-names":false,"suffix":""},{"dropping-particle":"","family":"Sari","given":"Y. D","non-dropping-particle":"","parse-names":false,"suffix":""}],"id":"ITEM-1","issued":{"date-parts":[["2022"]]},"publisher":"Media Nusa Creative (MNC Publishing)","title":"Penelitian Tindakan Kelas","type":"book"},"uris":["http://www.mendeley.com/documents/?uuid=5d6c32de-a2c2-4be9-a394-228d1789aa9b"]}],"mendeley":{"formattedCitation":"(Susilo et al., 2022)","plainTextFormattedCitation":"(Susilo et al., 2022)","previouslyFormattedCitation":"(Susilo et al.,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(Susilo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33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XE4 SMA Negeri 5 Surakarta. Teknik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guru dan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obersvasi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guru dan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window shopping.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instrument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validator,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Bahasa Indonesia SMA Negeri 5 Surakarta.</w:t>
      </w:r>
    </w:p>
    <w:p w14:paraId="3FCFC082" w14:textId="77777777" w:rsidR="001C1179" w:rsidRDefault="001C1179" w:rsidP="001C1179">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Miles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Hubberman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reduksi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data, dan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keabsahan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data dan </w:t>
      </w:r>
      <w:proofErr w:type="spellStart"/>
      <w:r>
        <w:rPr>
          <w:rFonts w:ascii="Times New Roman" w:hAnsi="Times New Roman" w:cs="Times New Roman"/>
          <w:sz w:val="24"/>
          <w:szCs w:val="24"/>
        </w:rPr>
        <w:t>ketekunan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dan (2) </w:t>
      </w: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w:t>
      </w:r>
    </w:p>
    <w:p w14:paraId="2019112C" w14:textId="77777777" w:rsidR="001C1179" w:rsidRDefault="001C1179" w:rsidP="001C1179">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keaktifan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w:t>
      </w:r>
    </w:p>
    <w:p w14:paraId="7CB48592" w14:textId="77777777" w:rsidR="001C1179" w:rsidRDefault="001C1179" w:rsidP="001C1179">
      <w:pPr>
        <w:spacing w:after="0" w:line="360" w:lineRule="auto"/>
        <w:ind w:firstLine="567"/>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w:t>
      </w:r>
    </w:p>
    <w:p w14:paraId="347521E8" w14:textId="77777777" w:rsidR="001C1179" w:rsidRDefault="001C1179" w:rsidP="001C11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Skor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keaktifan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inti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mengamati</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menanya</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mengasosiasi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menalar</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mengomunikasi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penutup</w:t>
      </w:r>
      <w:proofErr w:type="spellEnd"/>
      <w:r>
        <w:rPr>
          <w:rFonts w:ascii="Times New Roman" w:hAnsi="Times New Roman" w:cs="Times New Roman"/>
          <w:sz w:val="24"/>
          <w:szCs w:val="24"/>
        </w:rPr>
        <w:t>.</w:t>
      </w:r>
    </w:p>
    <w:p w14:paraId="0CA2A277" w14:textId="77777777" w:rsidR="001C1179" w:rsidRDefault="001C1179" w:rsidP="001C1179">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keaktifan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953"/>
        <w:gridCol w:w="2996"/>
      </w:tblGrid>
      <w:tr w:rsidR="001C1179" w14:paraId="304E2F14" w14:textId="77777777" w:rsidTr="003E31E6">
        <w:trPr>
          <w:jc w:val="center"/>
        </w:trPr>
        <w:tc>
          <w:tcPr>
            <w:tcW w:w="2953" w:type="dxa"/>
            <w:tcBorders>
              <w:top w:val="single" w:sz="4" w:space="0" w:color="auto"/>
              <w:left w:val="single" w:sz="4" w:space="0" w:color="auto"/>
              <w:bottom w:val="single" w:sz="4" w:space="0" w:color="auto"/>
              <w:right w:val="single" w:sz="4" w:space="0" w:color="auto"/>
            </w:tcBorders>
            <w:hideMark/>
          </w:tcPr>
          <w:p w14:paraId="563F7942" w14:textId="77777777" w:rsidR="001C1179" w:rsidRDefault="001C1179" w:rsidP="003E31E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Skor</w:t>
            </w:r>
          </w:p>
        </w:tc>
        <w:tc>
          <w:tcPr>
            <w:tcW w:w="2996" w:type="dxa"/>
            <w:tcBorders>
              <w:top w:val="single" w:sz="4" w:space="0" w:color="auto"/>
              <w:left w:val="single" w:sz="4" w:space="0" w:color="auto"/>
              <w:bottom w:val="single" w:sz="4" w:space="0" w:color="auto"/>
              <w:right w:val="single" w:sz="4" w:space="0" w:color="auto"/>
            </w:tcBorders>
            <w:hideMark/>
          </w:tcPr>
          <w:p w14:paraId="5C1BC47F" w14:textId="77777777" w:rsidR="001C1179" w:rsidRDefault="001C1179" w:rsidP="003E31E6">
            <w:pPr>
              <w:spacing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Keterangan</w:t>
            </w:r>
            <w:proofErr w:type="spellEnd"/>
          </w:p>
        </w:tc>
      </w:tr>
      <w:tr w:rsidR="001C1179" w14:paraId="6EC9ED68" w14:textId="77777777" w:rsidTr="003E31E6">
        <w:trPr>
          <w:jc w:val="center"/>
        </w:trPr>
        <w:tc>
          <w:tcPr>
            <w:tcW w:w="2953" w:type="dxa"/>
            <w:tcBorders>
              <w:top w:val="single" w:sz="4" w:space="0" w:color="auto"/>
              <w:left w:val="single" w:sz="4" w:space="0" w:color="auto"/>
              <w:bottom w:val="single" w:sz="4" w:space="0" w:color="auto"/>
              <w:right w:val="single" w:sz="4" w:space="0" w:color="auto"/>
            </w:tcBorders>
            <w:hideMark/>
          </w:tcPr>
          <w:p w14:paraId="4270DE2B" w14:textId="77777777" w:rsidR="001C1179" w:rsidRDefault="001C1179" w:rsidP="003E31E6">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14:paraId="7F07F188" w14:textId="77777777" w:rsidR="001C1179" w:rsidRDefault="001C1179" w:rsidP="003E31E6">
            <w:pPr>
              <w:spacing w:line="276" w:lineRule="auto"/>
              <w:jc w:val="center"/>
              <w:rPr>
                <w:rFonts w:ascii="Times New Roman" w:hAnsi="Times New Roman" w:cs="Times New Roman"/>
                <w:sz w:val="24"/>
                <w:szCs w:val="24"/>
              </w:rPr>
            </w:pPr>
            <w:r>
              <w:rPr>
                <w:rFonts w:ascii="Times New Roman" w:hAnsi="Times New Roman" w:cs="Times New Roman"/>
                <w:sz w:val="24"/>
                <w:szCs w:val="24"/>
              </w:rPr>
              <w:t>Sangat Kurang</w:t>
            </w:r>
          </w:p>
        </w:tc>
      </w:tr>
      <w:tr w:rsidR="001C1179" w14:paraId="76A10B29" w14:textId="77777777" w:rsidTr="003E31E6">
        <w:trPr>
          <w:jc w:val="center"/>
        </w:trPr>
        <w:tc>
          <w:tcPr>
            <w:tcW w:w="2953" w:type="dxa"/>
            <w:tcBorders>
              <w:top w:val="single" w:sz="4" w:space="0" w:color="auto"/>
              <w:left w:val="single" w:sz="4" w:space="0" w:color="auto"/>
              <w:bottom w:val="single" w:sz="4" w:space="0" w:color="auto"/>
              <w:right w:val="single" w:sz="4" w:space="0" w:color="auto"/>
            </w:tcBorders>
            <w:hideMark/>
          </w:tcPr>
          <w:p w14:paraId="53A5AA7D" w14:textId="77777777" w:rsidR="001C1179" w:rsidRDefault="001C1179" w:rsidP="003E31E6">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96" w:type="dxa"/>
            <w:tcBorders>
              <w:top w:val="single" w:sz="4" w:space="0" w:color="auto"/>
              <w:left w:val="single" w:sz="4" w:space="0" w:color="auto"/>
              <w:bottom w:val="single" w:sz="4" w:space="0" w:color="auto"/>
              <w:right w:val="single" w:sz="4" w:space="0" w:color="auto"/>
            </w:tcBorders>
            <w:hideMark/>
          </w:tcPr>
          <w:p w14:paraId="158A530E" w14:textId="77777777" w:rsidR="001C1179" w:rsidRDefault="001C1179" w:rsidP="003E31E6">
            <w:pPr>
              <w:spacing w:line="276" w:lineRule="auto"/>
              <w:jc w:val="center"/>
              <w:rPr>
                <w:rFonts w:ascii="Times New Roman" w:hAnsi="Times New Roman" w:cs="Times New Roman"/>
                <w:sz w:val="24"/>
                <w:szCs w:val="24"/>
              </w:rPr>
            </w:pPr>
            <w:r>
              <w:rPr>
                <w:rFonts w:ascii="Times New Roman" w:hAnsi="Times New Roman" w:cs="Times New Roman"/>
                <w:sz w:val="24"/>
                <w:szCs w:val="24"/>
              </w:rPr>
              <w:t>Kurang</w:t>
            </w:r>
          </w:p>
        </w:tc>
      </w:tr>
      <w:tr w:rsidR="001C1179" w14:paraId="74340D27" w14:textId="77777777" w:rsidTr="003E31E6">
        <w:trPr>
          <w:jc w:val="center"/>
        </w:trPr>
        <w:tc>
          <w:tcPr>
            <w:tcW w:w="2953" w:type="dxa"/>
            <w:tcBorders>
              <w:top w:val="single" w:sz="4" w:space="0" w:color="auto"/>
              <w:left w:val="single" w:sz="4" w:space="0" w:color="auto"/>
              <w:bottom w:val="single" w:sz="4" w:space="0" w:color="auto"/>
              <w:right w:val="single" w:sz="4" w:space="0" w:color="auto"/>
            </w:tcBorders>
            <w:hideMark/>
          </w:tcPr>
          <w:p w14:paraId="1B362440" w14:textId="77777777" w:rsidR="001C1179" w:rsidRDefault="001C1179" w:rsidP="003E31E6">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14:paraId="07196493" w14:textId="77777777" w:rsidR="001C1179" w:rsidRDefault="001C1179" w:rsidP="003E31E6">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Baik</w:t>
            </w:r>
            <w:proofErr w:type="spellEnd"/>
          </w:p>
        </w:tc>
      </w:tr>
      <w:tr w:rsidR="001C1179" w14:paraId="4A6BF934" w14:textId="77777777" w:rsidTr="003E31E6">
        <w:trPr>
          <w:jc w:val="center"/>
        </w:trPr>
        <w:tc>
          <w:tcPr>
            <w:tcW w:w="2953" w:type="dxa"/>
            <w:tcBorders>
              <w:top w:val="single" w:sz="4" w:space="0" w:color="auto"/>
              <w:left w:val="single" w:sz="4" w:space="0" w:color="auto"/>
              <w:bottom w:val="single" w:sz="4" w:space="0" w:color="auto"/>
              <w:right w:val="single" w:sz="4" w:space="0" w:color="auto"/>
            </w:tcBorders>
            <w:hideMark/>
          </w:tcPr>
          <w:p w14:paraId="0BE98263" w14:textId="77777777" w:rsidR="001C1179" w:rsidRDefault="001C1179" w:rsidP="003E31E6">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96" w:type="dxa"/>
            <w:tcBorders>
              <w:top w:val="single" w:sz="4" w:space="0" w:color="auto"/>
              <w:left w:val="single" w:sz="4" w:space="0" w:color="auto"/>
              <w:bottom w:val="single" w:sz="4" w:space="0" w:color="auto"/>
              <w:right w:val="single" w:sz="4" w:space="0" w:color="auto"/>
            </w:tcBorders>
            <w:hideMark/>
          </w:tcPr>
          <w:p w14:paraId="183BD520" w14:textId="77777777" w:rsidR="001C1179" w:rsidRDefault="001C1179" w:rsidP="003E31E6">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Sangat </w:t>
            </w:r>
            <w:proofErr w:type="spellStart"/>
            <w:r>
              <w:rPr>
                <w:rFonts w:ascii="Times New Roman" w:hAnsi="Times New Roman" w:cs="Times New Roman"/>
                <w:sz w:val="24"/>
                <w:szCs w:val="24"/>
              </w:rPr>
              <w:t>Baik</w:t>
            </w:r>
            <w:proofErr w:type="spellEnd"/>
          </w:p>
        </w:tc>
      </w:tr>
    </w:tbl>
    <w:p w14:paraId="2B440BCB" w14:textId="77777777" w:rsidR="001C1179" w:rsidRDefault="001C1179" w:rsidP="001C1179">
      <w:pPr>
        <w:spacing w:before="240"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5949"/>
      </w:tblGrid>
      <w:tr w:rsidR="001C1179" w14:paraId="4FA7E009" w14:textId="77777777" w:rsidTr="003E31E6">
        <w:trPr>
          <w:jc w:val="center"/>
        </w:trPr>
        <w:tc>
          <w:tcPr>
            <w:tcW w:w="5949" w:type="dxa"/>
            <w:tcBorders>
              <w:top w:val="single" w:sz="4" w:space="0" w:color="auto"/>
              <w:left w:val="single" w:sz="4" w:space="0" w:color="auto"/>
              <w:bottom w:val="single" w:sz="4" w:space="0" w:color="auto"/>
              <w:right w:val="single" w:sz="4" w:space="0" w:color="auto"/>
            </w:tcBorders>
            <w:hideMark/>
          </w:tcPr>
          <w:p w14:paraId="6C8544A8" w14:textId="77777777" w:rsidR="001C1179" w:rsidRDefault="001C1179" w:rsidP="003E31E6">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Jumlah skor= </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(skor nomor 1-25)</m:t>
                    </m:r>
                  </m:e>
                </m:nary>
              </m:oMath>
            </m:oMathPara>
          </w:p>
        </w:tc>
      </w:tr>
    </w:tbl>
    <w:p w14:paraId="764A8E9C" w14:textId="77777777" w:rsidR="001C1179" w:rsidRDefault="001C1179" w:rsidP="001C1179">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keaktivan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6091"/>
      </w:tblGrid>
      <w:tr w:rsidR="001C1179" w14:paraId="3A60E892" w14:textId="77777777" w:rsidTr="003E31E6">
        <w:trPr>
          <w:jc w:val="center"/>
        </w:trPr>
        <w:tc>
          <w:tcPr>
            <w:tcW w:w="6091" w:type="dxa"/>
            <w:tcBorders>
              <w:top w:val="single" w:sz="4" w:space="0" w:color="auto"/>
              <w:left w:val="single" w:sz="4" w:space="0" w:color="auto"/>
              <w:bottom w:val="single" w:sz="4" w:space="0" w:color="auto"/>
              <w:right w:val="single" w:sz="4" w:space="0" w:color="auto"/>
            </w:tcBorders>
            <w:hideMark/>
          </w:tcPr>
          <w:p w14:paraId="254DF29B" w14:textId="77777777" w:rsidR="001C1179" w:rsidRDefault="001C1179" w:rsidP="003E31E6">
            <w:pPr>
              <w:keepNext/>
              <w:spacing w:line="360" w:lineRule="auto"/>
              <w:jc w:val="both"/>
              <w:rPr>
                <w:rFonts w:ascii="Times New Roman" w:hAnsi="Times New Roman" w:cs="Times New Roman"/>
                <w:i/>
                <w:sz w:val="24"/>
                <w:szCs w:val="24"/>
              </w:rPr>
            </w:pPr>
            <m:oMathPara>
              <m:oMath>
                <m:r>
                  <w:rPr>
                    <w:rFonts w:ascii="Cambria Math" w:hAnsi="Cambria Math" w:cs="Times New Roman"/>
                    <w:sz w:val="24"/>
                    <w:szCs w:val="24"/>
                  </w:rPr>
                  <m:t>Persentase=</m:t>
                </m:r>
                <m:f>
                  <m:fPr>
                    <m:ctrlPr>
                      <w:rPr>
                        <w:rFonts w:ascii="Cambria Math" w:hAnsi="Cambria Math" w:cs="Times New Roman"/>
                        <w:i/>
                        <w:sz w:val="24"/>
                        <w:szCs w:val="24"/>
                      </w:rPr>
                    </m:ctrlPr>
                  </m:fPr>
                  <m:num>
                    <m:r>
                      <w:rPr>
                        <w:rFonts w:ascii="Cambria Math" w:hAnsi="Cambria Math" w:cs="Times New Roman"/>
                        <w:sz w:val="24"/>
                        <w:szCs w:val="24"/>
                      </w:rPr>
                      <m:t>ΣSkor yang diperoleh</m:t>
                    </m:r>
                  </m:num>
                  <m:den>
                    <m:r>
                      <w:rPr>
                        <w:rFonts w:ascii="Cambria Math" w:hAnsi="Cambria Math" w:cs="Times New Roman"/>
                        <w:sz w:val="24"/>
                        <w:szCs w:val="24"/>
                      </w:rPr>
                      <m:t>Σ Skor maksimal</m:t>
                    </m:r>
                  </m:den>
                </m:f>
                <m:r>
                  <w:rPr>
                    <w:rFonts w:ascii="Cambria Math" w:hAnsi="Cambria Math" w:cs="Times New Roman"/>
                    <w:sz w:val="24"/>
                    <w:szCs w:val="24"/>
                  </w:rPr>
                  <m:t>×100%</m:t>
                </m:r>
              </m:oMath>
            </m:oMathPara>
          </w:p>
        </w:tc>
      </w:tr>
    </w:tbl>
    <w:p w14:paraId="32C6EEB9" w14:textId="77777777" w:rsidR="001C1179" w:rsidRDefault="001C1179" w:rsidP="001C1179">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keaktifan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3256"/>
        <w:gridCol w:w="2835"/>
      </w:tblGrid>
      <w:tr w:rsidR="001C1179" w14:paraId="4292CB73" w14:textId="77777777" w:rsidTr="003E31E6">
        <w:trPr>
          <w:jc w:val="center"/>
        </w:trPr>
        <w:tc>
          <w:tcPr>
            <w:tcW w:w="3256" w:type="dxa"/>
            <w:tcBorders>
              <w:top w:val="single" w:sz="4" w:space="0" w:color="auto"/>
              <w:left w:val="single" w:sz="4" w:space="0" w:color="auto"/>
              <w:bottom w:val="single" w:sz="4" w:space="0" w:color="auto"/>
              <w:right w:val="single" w:sz="4" w:space="0" w:color="auto"/>
            </w:tcBorders>
            <w:hideMark/>
          </w:tcPr>
          <w:p w14:paraId="14C10634" w14:textId="77777777" w:rsidR="001C1179" w:rsidRDefault="001C1179" w:rsidP="003E31E6">
            <w:pPr>
              <w:pStyle w:val="ListParagraph"/>
              <w:spacing w:line="276"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Tingkat </w:t>
            </w:r>
            <w:proofErr w:type="spellStart"/>
            <w:r>
              <w:rPr>
                <w:rFonts w:ascii="Times New Roman" w:hAnsi="Times New Roman" w:cs="Times New Roman"/>
                <w:b/>
                <w:bCs/>
                <w:sz w:val="24"/>
                <w:szCs w:val="24"/>
              </w:rPr>
              <w:t>Keberhasilan</w:t>
            </w:r>
            <w:proofErr w:type="spellEnd"/>
            <w:r>
              <w:rPr>
                <w:rFonts w:ascii="Times New Roman" w:hAnsi="Times New Roman" w:cs="Times New Roman"/>
                <w:b/>
                <w:bCs/>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4C17A7F2" w14:textId="77777777" w:rsidR="001C1179" w:rsidRDefault="001C1179" w:rsidP="003E31E6">
            <w:pPr>
              <w:pStyle w:val="ListParagraph"/>
              <w:spacing w:line="276" w:lineRule="auto"/>
              <w:ind w:left="0"/>
              <w:jc w:val="center"/>
              <w:rPr>
                <w:rFonts w:ascii="Times New Roman" w:hAnsi="Times New Roman" w:cs="Times New Roman"/>
                <w:b/>
                <w:bCs/>
                <w:sz w:val="24"/>
                <w:szCs w:val="24"/>
              </w:rPr>
            </w:pPr>
            <w:proofErr w:type="spellStart"/>
            <w:r>
              <w:rPr>
                <w:rFonts w:ascii="Times New Roman" w:hAnsi="Times New Roman" w:cs="Times New Roman"/>
                <w:b/>
                <w:bCs/>
                <w:sz w:val="24"/>
                <w:szCs w:val="24"/>
              </w:rPr>
              <w:t>Keterangan</w:t>
            </w:r>
            <w:proofErr w:type="spellEnd"/>
          </w:p>
        </w:tc>
      </w:tr>
      <w:tr w:rsidR="001C1179" w14:paraId="49B036AB" w14:textId="77777777" w:rsidTr="003E31E6">
        <w:trPr>
          <w:jc w:val="center"/>
        </w:trPr>
        <w:tc>
          <w:tcPr>
            <w:tcW w:w="3256" w:type="dxa"/>
            <w:tcBorders>
              <w:top w:val="single" w:sz="4" w:space="0" w:color="auto"/>
              <w:left w:val="single" w:sz="4" w:space="0" w:color="auto"/>
              <w:bottom w:val="single" w:sz="4" w:space="0" w:color="auto"/>
              <w:right w:val="single" w:sz="4" w:space="0" w:color="auto"/>
            </w:tcBorders>
            <w:hideMark/>
          </w:tcPr>
          <w:p w14:paraId="1493E122" w14:textId="77777777" w:rsidR="001C1179" w:rsidRDefault="001C1179" w:rsidP="003E31E6">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82%-100%</w:t>
            </w:r>
          </w:p>
        </w:tc>
        <w:tc>
          <w:tcPr>
            <w:tcW w:w="2835" w:type="dxa"/>
            <w:tcBorders>
              <w:top w:val="single" w:sz="4" w:space="0" w:color="auto"/>
              <w:left w:val="single" w:sz="4" w:space="0" w:color="auto"/>
              <w:bottom w:val="single" w:sz="4" w:space="0" w:color="auto"/>
              <w:right w:val="single" w:sz="4" w:space="0" w:color="auto"/>
            </w:tcBorders>
            <w:hideMark/>
          </w:tcPr>
          <w:p w14:paraId="08308D7A" w14:textId="77777777" w:rsidR="001C1179" w:rsidRDefault="001C1179" w:rsidP="003E31E6">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Sangat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(SB)</w:t>
            </w:r>
          </w:p>
        </w:tc>
      </w:tr>
      <w:tr w:rsidR="001C1179" w14:paraId="567578A7" w14:textId="77777777" w:rsidTr="003E31E6">
        <w:trPr>
          <w:jc w:val="center"/>
        </w:trPr>
        <w:tc>
          <w:tcPr>
            <w:tcW w:w="3256" w:type="dxa"/>
            <w:tcBorders>
              <w:top w:val="single" w:sz="4" w:space="0" w:color="auto"/>
              <w:left w:val="single" w:sz="4" w:space="0" w:color="auto"/>
              <w:bottom w:val="single" w:sz="4" w:space="0" w:color="auto"/>
              <w:right w:val="single" w:sz="4" w:space="0" w:color="auto"/>
            </w:tcBorders>
            <w:hideMark/>
          </w:tcPr>
          <w:p w14:paraId="082E248D" w14:textId="77777777" w:rsidR="001C1179" w:rsidRDefault="001C1179" w:rsidP="003E31E6">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63%-81%</w:t>
            </w:r>
          </w:p>
        </w:tc>
        <w:tc>
          <w:tcPr>
            <w:tcW w:w="2835" w:type="dxa"/>
            <w:tcBorders>
              <w:top w:val="single" w:sz="4" w:space="0" w:color="auto"/>
              <w:left w:val="single" w:sz="4" w:space="0" w:color="auto"/>
              <w:bottom w:val="single" w:sz="4" w:space="0" w:color="auto"/>
              <w:right w:val="single" w:sz="4" w:space="0" w:color="auto"/>
            </w:tcBorders>
            <w:hideMark/>
          </w:tcPr>
          <w:p w14:paraId="6D3CF44F" w14:textId="77777777" w:rsidR="001C1179" w:rsidRDefault="001C1179" w:rsidP="003E31E6">
            <w:pPr>
              <w:pStyle w:val="ListParagraph"/>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(B)</w:t>
            </w:r>
          </w:p>
        </w:tc>
      </w:tr>
      <w:tr w:rsidR="001C1179" w14:paraId="7A371DEB" w14:textId="77777777" w:rsidTr="003E31E6">
        <w:trPr>
          <w:jc w:val="center"/>
        </w:trPr>
        <w:tc>
          <w:tcPr>
            <w:tcW w:w="3256" w:type="dxa"/>
            <w:tcBorders>
              <w:top w:val="single" w:sz="4" w:space="0" w:color="auto"/>
              <w:left w:val="single" w:sz="4" w:space="0" w:color="auto"/>
              <w:bottom w:val="single" w:sz="4" w:space="0" w:color="auto"/>
              <w:right w:val="single" w:sz="4" w:space="0" w:color="auto"/>
            </w:tcBorders>
            <w:hideMark/>
          </w:tcPr>
          <w:p w14:paraId="73A2858B" w14:textId="77777777" w:rsidR="001C1179" w:rsidRDefault="001C1179" w:rsidP="003E31E6">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44%-62%</w:t>
            </w:r>
          </w:p>
        </w:tc>
        <w:tc>
          <w:tcPr>
            <w:tcW w:w="2835" w:type="dxa"/>
            <w:tcBorders>
              <w:top w:val="single" w:sz="4" w:space="0" w:color="auto"/>
              <w:left w:val="single" w:sz="4" w:space="0" w:color="auto"/>
              <w:bottom w:val="single" w:sz="4" w:space="0" w:color="auto"/>
              <w:right w:val="single" w:sz="4" w:space="0" w:color="auto"/>
            </w:tcBorders>
            <w:hideMark/>
          </w:tcPr>
          <w:p w14:paraId="3CEA0E65" w14:textId="77777777" w:rsidR="001C1179" w:rsidRDefault="001C1179" w:rsidP="003E31E6">
            <w:pPr>
              <w:pStyle w:val="ListParagraph"/>
              <w:spacing w:line="276"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(C)</w:t>
            </w:r>
          </w:p>
        </w:tc>
      </w:tr>
      <w:tr w:rsidR="001C1179" w14:paraId="5B2836D1" w14:textId="77777777" w:rsidTr="003E31E6">
        <w:trPr>
          <w:jc w:val="center"/>
        </w:trPr>
        <w:tc>
          <w:tcPr>
            <w:tcW w:w="3256" w:type="dxa"/>
            <w:tcBorders>
              <w:top w:val="single" w:sz="4" w:space="0" w:color="auto"/>
              <w:left w:val="single" w:sz="4" w:space="0" w:color="auto"/>
              <w:bottom w:val="single" w:sz="4" w:space="0" w:color="auto"/>
              <w:right w:val="single" w:sz="4" w:space="0" w:color="auto"/>
            </w:tcBorders>
            <w:hideMark/>
          </w:tcPr>
          <w:p w14:paraId="2F83A96C" w14:textId="77777777" w:rsidR="001C1179" w:rsidRDefault="001C1179" w:rsidP="003E31E6">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25%-43%</w:t>
            </w:r>
          </w:p>
        </w:tc>
        <w:tc>
          <w:tcPr>
            <w:tcW w:w="2835" w:type="dxa"/>
            <w:tcBorders>
              <w:top w:val="single" w:sz="4" w:space="0" w:color="auto"/>
              <w:left w:val="single" w:sz="4" w:space="0" w:color="auto"/>
              <w:bottom w:val="single" w:sz="4" w:space="0" w:color="auto"/>
              <w:right w:val="single" w:sz="4" w:space="0" w:color="auto"/>
            </w:tcBorders>
            <w:hideMark/>
          </w:tcPr>
          <w:p w14:paraId="6907612F" w14:textId="77777777" w:rsidR="001C1179" w:rsidRDefault="001C1179" w:rsidP="003E31E6">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 xml:space="preserve">Kurang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(K)</w:t>
            </w:r>
          </w:p>
        </w:tc>
      </w:tr>
    </w:tbl>
    <w:p w14:paraId="30CBDB99" w14:textId="77777777" w:rsidR="001C1179" w:rsidRDefault="001C1179" w:rsidP="001C1179">
      <w:pPr>
        <w:pStyle w:val="ListParagraph"/>
        <w:spacing w:after="0" w:line="36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6232"/>
      </w:tblGrid>
      <w:tr w:rsidR="001C1179" w14:paraId="7C7E1DBD" w14:textId="77777777" w:rsidTr="003E31E6">
        <w:trPr>
          <w:jc w:val="center"/>
        </w:trPr>
        <w:tc>
          <w:tcPr>
            <w:tcW w:w="6232" w:type="dxa"/>
            <w:tcBorders>
              <w:top w:val="single" w:sz="4" w:space="0" w:color="auto"/>
              <w:left w:val="single" w:sz="4" w:space="0" w:color="auto"/>
              <w:bottom w:val="single" w:sz="4" w:space="0" w:color="auto"/>
              <w:right w:val="single" w:sz="4" w:space="0" w:color="auto"/>
            </w:tcBorders>
            <w:hideMark/>
          </w:tcPr>
          <w:p w14:paraId="17B45719" w14:textId="77777777" w:rsidR="001C1179" w:rsidRDefault="001C1179" w:rsidP="003E31E6">
            <w:pPr>
              <w:spacing w:line="360" w:lineRule="auto"/>
              <w:jc w:val="both"/>
              <w:rPr>
                <w:rFonts w:ascii="Times New Roman" w:hAnsi="Times New Roman" w:cs="Times New Roman"/>
                <w:sz w:val="24"/>
                <w:szCs w:val="24"/>
              </w:rPr>
            </w:pPr>
            <m:oMathPara>
              <m:oMath>
                <m:r>
                  <w:rPr>
                    <w:rFonts w:ascii="Cambria Math" w:hAnsi="Cambria Math"/>
                  </w:rPr>
                  <m:t>Nilai=</m:t>
                </m:r>
                <m:f>
                  <m:fPr>
                    <m:ctrlPr>
                      <w:rPr>
                        <w:rFonts w:ascii="Cambria Math" w:hAnsi="Cambria Math"/>
                        <w:i/>
                      </w:rPr>
                    </m:ctrlPr>
                  </m:fPr>
                  <m:num>
                    <m:r>
                      <w:rPr>
                        <w:rFonts w:ascii="Cambria Math" w:hAnsi="Cambria Math"/>
                      </w:rPr>
                      <m:t>skor yang diperoleh</m:t>
                    </m:r>
                  </m:num>
                  <m:den>
                    <m:r>
                      <w:rPr>
                        <w:rFonts w:ascii="Cambria Math" w:hAnsi="Cambria Math"/>
                      </w:rPr>
                      <m:t>skor maksimal</m:t>
                    </m:r>
                  </m:den>
                </m:f>
                <m:r>
                  <w:rPr>
                    <w:rFonts w:ascii="Cambria Math" w:hAnsi="Cambria Math"/>
                  </w:rPr>
                  <m:t>x 100%</m:t>
                </m:r>
              </m:oMath>
            </m:oMathPara>
          </w:p>
        </w:tc>
      </w:tr>
    </w:tbl>
    <w:p w14:paraId="0D47DCB1" w14:textId="77777777" w:rsidR="001C1179" w:rsidRDefault="001C1179" w:rsidP="001C1179">
      <w:pPr>
        <w:pStyle w:val="Caption"/>
        <w:jc w:val="center"/>
        <w:rPr>
          <w:rFonts w:ascii="Times New Roman" w:hAnsi="Times New Roman" w:cs="Times New Roman"/>
        </w:rPr>
      </w:pPr>
      <w:bookmarkStart w:id="0" w:name="_Toc157806599"/>
      <w:r>
        <w:rPr>
          <w:rFonts w:ascii="Times New Roman" w:hAnsi="Times New Roman" w:cs="Times New Roman"/>
        </w:rPr>
        <w:t xml:space="preserve">Gambar </w:t>
      </w:r>
      <w:r>
        <w:fldChar w:fldCharType="begin"/>
      </w:r>
      <w:r>
        <w:rPr>
          <w:rFonts w:ascii="Times New Roman" w:hAnsi="Times New Roman" w:cs="Times New Roman"/>
        </w:rPr>
        <w:instrText xml:space="preserve"> SEQ Gambar \* ARABIC </w:instrText>
      </w:r>
      <w:r>
        <w:fldChar w:fldCharType="separate"/>
      </w:r>
      <w:r>
        <w:rPr>
          <w:rFonts w:ascii="Times New Roman" w:hAnsi="Times New Roman" w:cs="Times New Roman"/>
          <w:noProof/>
        </w:rPr>
        <w:t>4</w:t>
      </w:r>
      <w:r>
        <w:fldChar w:fldCharType="end"/>
      </w:r>
      <w:r>
        <w:rPr>
          <w:rFonts w:ascii="Times New Roman" w:hAnsi="Times New Roman" w:cs="Times New Roman"/>
        </w:rPr>
        <w:t>. Rumus Skor Persentase Ketuntasan Belajar Individu</w:t>
      </w:r>
      <w:bookmarkEnd w:id="0"/>
    </w:p>
    <w:tbl>
      <w:tblPr>
        <w:tblStyle w:val="TableGrid"/>
        <w:tblW w:w="0" w:type="auto"/>
        <w:jc w:val="center"/>
        <w:tblLook w:val="04A0" w:firstRow="1" w:lastRow="0" w:firstColumn="1" w:lastColumn="0" w:noHBand="0" w:noVBand="1"/>
      </w:tblPr>
      <w:tblGrid>
        <w:gridCol w:w="704"/>
        <w:gridCol w:w="3260"/>
        <w:gridCol w:w="2835"/>
      </w:tblGrid>
      <w:tr w:rsidR="001C1179" w14:paraId="53169A96" w14:textId="77777777" w:rsidTr="003E31E6">
        <w:trPr>
          <w:jc w:val="center"/>
        </w:trPr>
        <w:tc>
          <w:tcPr>
            <w:tcW w:w="704" w:type="dxa"/>
            <w:tcBorders>
              <w:top w:val="single" w:sz="4" w:space="0" w:color="auto"/>
              <w:left w:val="single" w:sz="4" w:space="0" w:color="auto"/>
              <w:bottom w:val="single" w:sz="4" w:space="0" w:color="auto"/>
              <w:right w:val="single" w:sz="4" w:space="0" w:color="auto"/>
            </w:tcBorders>
            <w:hideMark/>
          </w:tcPr>
          <w:p w14:paraId="18EA1DB0" w14:textId="77777777" w:rsidR="001C1179" w:rsidRDefault="001C1179" w:rsidP="003E31E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260" w:type="dxa"/>
            <w:tcBorders>
              <w:top w:val="single" w:sz="4" w:space="0" w:color="auto"/>
              <w:left w:val="single" w:sz="4" w:space="0" w:color="auto"/>
              <w:bottom w:val="single" w:sz="4" w:space="0" w:color="auto"/>
              <w:right w:val="single" w:sz="4" w:space="0" w:color="auto"/>
            </w:tcBorders>
            <w:hideMark/>
          </w:tcPr>
          <w:p w14:paraId="6881A2EE" w14:textId="77777777" w:rsidR="001C1179" w:rsidRDefault="001C1179" w:rsidP="003E31E6">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Persentase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05474ED" w14:textId="77777777" w:rsidR="001C1179" w:rsidRDefault="001C1179" w:rsidP="003E31E6">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Kategori</w:t>
            </w:r>
            <w:proofErr w:type="spellEnd"/>
          </w:p>
        </w:tc>
      </w:tr>
      <w:tr w:rsidR="001C1179" w14:paraId="3EB0BC09" w14:textId="77777777" w:rsidTr="003E31E6">
        <w:trPr>
          <w:jc w:val="center"/>
        </w:trPr>
        <w:tc>
          <w:tcPr>
            <w:tcW w:w="704" w:type="dxa"/>
            <w:tcBorders>
              <w:top w:val="single" w:sz="4" w:space="0" w:color="auto"/>
              <w:left w:val="single" w:sz="4" w:space="0" w:color="auto"/>
              <w:bottom w:val="single" w:sz="4" w:space="0" w:color="auto"/>
              <w:right w:val="single" w:sz="4" w:space="0" w:color="auto"/>
            </w:tcBorders>
          </w:tcPr>
          <w:p w14:paraId="25355B50" w14:textId="77777777" w:rsidR="001C1179" w:rsidRDefault="001C1179" w:rsidP="001C1179">
            <w:pPr>
              <w:pStyle w:val="ListParagraph"/>
              <w:numPr>
                <w:ilvl w:val="0"/>
                <w:numId w:val="2"/>
              </w:numPr>
              <w:spacing w:line="360" w:lineRule="auto"/>
              <w:ind w:left="164" w:hanging="77"/>
              <w:jc w:val="cente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0AFCD858" w14:textId="77777777" w:rsidR="001C1179" w:rsidRDefault="001C1179" w:rsidP="003E31E6">
            <w:pPr>
              <w:spacing w:line="360" w:lineRule="auto"/>
              <w:jc w:val="center"/>
              <w:rPr>
                <w:rFonts w:ascii="Times New Roman" w:hAnsi="Times New Roman" w:cs="Times New Roman"/>
                <w:sz w:val="24"/>
                <w:szCs w:val="24"/>
              </w:rPr>
            </w:pPr>
            <w:r>
              <w:rPr>
                <w:rFonts w:ascii="Times New Roman" w:hAnsi="Times New Roman" w:cs="Times New Roman"/>
                <w:sz w:val="24"/>
                <w:szCs w:val="24"/>
              </w:rPr>
              <w:t>86%-100%</w:t>
            </w:r>
          </w:p>
        </w:tc>
        <w:tc>
          <w:tcPr>
            <w:tcW w:w="2835" w:type="dxa"/>
            <w:tcBorders>
              <w:top w:val="single" w:sz="4" w:space="0" w:color="auto"/>
              <w:left w:val="single" w:sz="4" w:space="0" w:color="auto"/>
              <w:bottom w:val="single" w:sz="4" w:space="0" w:color="auto"/>
              <w:right w:val="single" w:sz="4" w:space="0" w:color="auto"/>
            </w:tcBorders>
            <w:hideMark/>
          </w:tcPr>
          <w:p w14:paraId="21045800" w14:textId="77777777" w:rsidR="001C1179" w:rsidRDefault="001C1179" w:rsidP="003E31E6">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tc>
      </w:tr>
      <w:tr w:rsidR="001C1179" w14:paraId="38A84FDA" w14:textId="77777777" w:rsidTr="003E31E6">
        <w:trPr>
          <w:jc w:val="center"/>
        </w:trPr>
        <w:tc>
          <w:tcPr>
            <w:tcW w:w="704" w:type="dxa"/>
            <w:tcBorders>
              <w:top w:val="single" w:sz="4" w:space="0" w:color="auto"/>
              <w:left w:val="single" w:sz="4" w:space="0" w:color="auto"/>
              <w:bottom w:val="single" w:sz="4" w:space="0" w:color="auto"/>
              <w:right w:val="single" w:sz="4" w:space="0" w:color="auto"/>
            </w:tcBorders>
          </w:tcPr>
          <w:p w14:paraId="1D2A7C6A" w14:textId="77777777" w:rsidR="001C1179" w:rsidRDefault="001C1179" w:rsidP="001C1179">
            <w:pPr>
              <w:pStyle w:val="ListParagraph"/>
              <w:numPr>
                <w:ilvl w:val="0"/>
                <w:numId w:val="2"/>
              </w:numPr>
              <w:spacing w:line="360" w:lineRule="auto"/>
              <w:ind w:left="164" w:hanging="77"/>
              <w:jc w:val="cente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01F3AB81" w14:textId="77777777" w:rsidR="001C1179" w:rsidRDefault="001C1179" w:rsidP="003E31E6">
            <w:pPr>
              <w:spacing w:line="360" w:lineRule="auto"/>
              <w:jc w:val="center"/>
              <w:rPr>
                <w:rFonts w:ascii="Times New Roman" w:hAnsi="Times New Roman" w:cs="Times New Roman"/>
                <w:sz w:val="24"/>
                <w:szCs w:val="24"/>
              </w:rPr>
            </w:pPr>
            <w:r>
              <w:rPr>
                <w:rFonts w:ascii="Times New Roman" w:hAnsi="Times New Roman" w:cs="Times New Roman"/>
                <w:sz w:val="24"/>
                <w:szCs w:val="24"/>
              </w:rPr>
              <w:t>71%-85%</w:t>
            </w:r>
          </w:p>
        </w:tc>
        <w:tc>
          <w:tcPr>
            <w:tcW w:w="2835" w:type="dxa"/>
            <w:tcBorders>
              <w:top w:val="single" w:sz="4" w:space="0" w:color="auto"/>
              <w:left w:val="single" w:sz="4" w:space="0" w:color="auto"/>
              <w:bottom w:val="single" w:sz="4" w:space="0" w:color="auto"/>
              <w:right w:val="single" w:sz="4" w:space="0" w:color="auto"/>
            </w:tcBorders>
            <w:hideMark/>
          </w:tcPr>
          <w:p w14:paraId="7C0721CA" w14:textId="77777777" w:rsidR="001C1179" w:rsidRDefault="001C1179" w:rsidP="003E31E6">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Baik</w:t>
            </w:r>
            <w:proofErr w:type="spellEnd"/>
          </w:p>
        </w:tc>
      </w:tr>
      <w:tr w:rsidR="001C1179" w14:paraId="4F426BEC" w14:textId="77777777" w:rsidTr="003E31E6">
        <w:trPr>
          <w:jc w:val="center"/>
        </w:trPr>
        <w:tc>
          <w:tcPr>
            <w:tcW w:w="704" w:type="dxa"/>
            <w:tcBorders>
              <w:top w:val="single" w:sz="4" w:space="0" w:color="auto"/>
              <w:left w:val="single" w:sz="4" w:space="0" w:color="auto"/>
              <w:bottom w:val="single" w:sz="4" w:space="0" w:color="auto"/>
              <w:right w:val="single" w:sz="4" w:space="0" w:color="auto"/>
            </w:tcBorders>
          </w:tcPr>
          <w:p w14:paraId="2C0C265A" w14:textId="77777777" w:rsidR="001C1179" w:rsidRDefault="001C1179" w:rsidP="001C1179">
            <w:pPr>
              <w:pStyle w:val="ListParagraph"/>
              <w:numPr>
                <w:ilvl w:val="0"/>
                <w:numId w:val="2"/>
              </w:numPr>
              <w:spacing w:line="360" w:lineRule="auto"/>
              <w:ind w:left="164" w:hanging="77"/>
              <w:jc w:val="cente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69282176" w14:textId="77777777" w:rsidR="001C1179" w:rsidRDefault="001C1179" w:rsidP="003E31E6">
            <w:pPr>
              <w:spacing w:line="360" w:lineRule="auto"/>
              <w:jc w:val="center"/>
              <w:rPr>
                <w:rFonts w:ascii="Times New Roman" w:hAnsi="Times New Roman" w:cs="Times New Roman"/>
                <w:sz w:val="24"/>
                <w:szCs w:val="24"/>
              </w:rPr>
            </w:pPr>
            <w:r>
              <w:rPr>
                <w:rFonts w:ascii="Times New Roman" w:hAnsi="Times New Roman" w:cs="Times New Roman"/>
                <w:sz w:val="24"/>
                <w:szCs w:val="24"/>
              </w:rPr>
              <w:t>56%-70%</w:t>
            </w:r>
          </w:p>
        </w:tc>
        <w:tc>
          <w:tcPr>
            <w:tcW w:w="2835" w:type="dxa"/>
            <w:tcBorders>
              <w:top w:val="single" w:sz="4" w:space="0" w:color="auto"/>
              <w:left w:val="single" w:sz="4" w:space="0" w:color="auto"/>
              <w:bottom w:val="single" w:sz="4" w:space="0" w:color="auto"/>
              <w:right w:val="single" w:sz="4" w:space="0" w:color="auto"/>
            </w:tcBorders>
            <w:hideMark/>
          </w:tcPr>
          <w:p w14:paraId="439892BE" w14:textId="77777777" w:rsidR="001C1179" w:rsidRDefault="001C1179" w:rsidP="003E31E6">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Cukup</w:t>
            </w:r>
            <w:proofErr w:type="spellEnd"/>
          </w:p>
        </w:tc>
      </w:tr>
      <w:tr w:rsidR="001C1179" w14:paraId="7F48234A" w14:textId="77777777" w:rsidTr="003E31E6">
        <w:trPr>
          <w:jc w:val="center"/>
        </w:trPr>
        <w:tc>
          <w:tcPr>
            <w:tcW w:w="704" w:type="dxa"/>
            <w:tcBorders>
              <w:top w:val="single" w:sz="4" w:space="0" w:color="auto"/>
              <w:left w:val="single" w:sz="4" w:space="0" w:color="auto"/>
              <w:bottom w:val="single" w:sz="4" w:space="0" w:color="auto"/>
              <w:right w:val="single" w:sz="4" w:space="0" w:color="auto"/>
            </w:tcBorders>
          </w:tcPr>
          <w:p w14:paraId="423321F6" w14:textId="77777777" w:rsidR="001C1179" w:rsidRDefault="001C1179" w:rsidP="001C1179">
            <w:pPr>
              <w:pStyle w:val="ListParagraph"/>
              <w:numPr>
                <w:ilvl w:val="0"/>
                <w:numId w:val="2"/>
              </w:numPr>
              <w:spacing w:line="360" w:lineRule="auto"/>
              <w:ind w:left="22" w:right="27"/>
              <w:jc w:val="cente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3EAAC36B" w14:textId="77777777" w:rsidR="001C1179" w:rsidRDefault="001C1179" w:rsidP="003E31E6">
            <w:pPr>
              <w:spacing w:line="36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835" w:type="dxa"/>
            <w:tcBorders>
              <w:top w:val="single" w:sz="4" w:space="0" w:color="auto"/>
              <w:left w:val="single" w:sz="4" w:space="0" w:color="auto"/>
              <w:bottom w:val="single" w:sz="4" w:space="0" w:color="auto"/>
              <w:right w:val="single" w:sz="4" w:space="0" w:color="auto"/>
            </w:tcBorders>
            <w:hideMark/>
          </w:tcPr>
          <w:p w14:paraId="3817ACAC" w14:textId="77777777" w:rsidR="001C1179" w:rsidRDefault="001C1179" w:rsidP="003E31E6">
            <w:pPr>
              <w:spacing w:line="360" w:lineRule="auto"/>
              <w:jc w:val="center"/>
              <w:rPr>
                <w:rFonts w:ascii="Times New Roman" w:hAnsi="Times New Roman" w:cs="Times New Roman"/>
                <w:sz w:val="24"/>
                <w:szCs w:val="24"/>
              </w:rPr>
            </w:pPr>
            <w:r>
              <w:rPr>
                <w:rFonts w:ascii="Times New Roman" w:hAnsi="Times New Roman" w:cs="Times New Roman"/>
                <w:sz w:val="24"/>
                <w:szCs w:val="24"/>
              </w:rPr>
              <w:t>Kurang</w:t>
            </w:r>
          </w:p>
        </w:tc>
      </w:tr>
    </w:tbl>
    <w:p w14:paraId="0D7EC1CD" w14:textId="77777777" w:rsidR="001C1179" w:rsidRDefault="001C1179" w:rsidP="001C1179">
      <w:pPr>
        <w:rPr>
          <w:lang w:val="id-ID"/>
        </w:rPr>
      </w:pPr>
    </w:p>
    <w:p w14:paraId="52DD88F3" w14:textId="77777777" w:rsidR="001C1179" w:rsidRDefault="001C1179" w:rsidP="001C1179">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Adapun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b/>
          <w:bCs/>
          <w:sz w:val="24"/>
          <w:szCs w:val="24"/>
        </w:rPr>
        <w:t>ketuntasan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belajar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klasikal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6799"/>
      </w:tblGrid>
      <w:tr w:rsidR="001C1179" w14:paraId="602D7AAA" w14:textId="77777777" w:rsidTr="003E31E6">
        <w:trPr>
          <w:jc w:val="center"/>
        </w:trPr>
        <w:tc>
          <w:tcPr>
            <w:tcW w:w="6799" w:type="dxa"/>
            <w:tcBorders>
              <w:top w:val="single" w:sz="4" w:space="0" w:color="auto"/>
              <w:left w:val="single" w:sz="4" w:space="0" w:color="auto"/>
              <w:bottom w:val="single" w:sz="4" w:space="0" w:color="auto"/>
              <w:right w:val="single" w:sz="4" w:space="0" w:color="auto"/>
            </w:tcBorders>
            <w:hideMark/>
          </w:tcPr>
          <w:p w14:paraId="17DBA3F4" w14:textId="77777777" w:rsidR="001C1179" w:rsidRDefault="001C1179" w:rsidP="003E31E6">
            <w:pPr>
              <w:spacing w:line="360" w:lineRule="auto"/>
              <w:jc w:val="both"/>
              <w:rPr>
                <w:rFonts w:ascii="Times New Roman" w:hAnsi="Times New Roman" w:cs="Times New Roman"/>
                <w:sz w:val="24"/>
                <w:szCs w:val="24"/>
              </w:rPr>
            </w:pPr>
            <m:oMathPara>
              <m:oMath>
                <m:r>
                  <w:rPr>
                    <w:rFonts w:ascii="Cambria Math" w:hAnsi="Cambria Math"/>
                  </w:rPr>
                  <m:t>Persentase ketuntasan=</m:t>
                </m:r>
                <m:f>
                  <m:fPr>
                    <m:ctrlPr>
                      <w:rPr>
                        <w:rFonts w:ascii="Cambria Math" w:hAnsi="Cambria Math"/>
                        <w:i/>
                      </w:rPr>
                    </m:ctrlPr>
                  </m:fPr>
                  <m:num>
                    <m:r>
                      <w:rPr>
                        <w:rFonts w:ascii="Cambria Math" w:hAnsi="Cambria Math"/>
                      </w:rPr>
                      <m:t>Jumlah siswa tuntas</m:t>
                    </m:r>
                  </m:num>
                  <m:den>
                    <m:r>
                      <w:rPr>
                        <w:rFonts w:ascii="Cambria Math" w:hAnsi="Cambria Math"/>
                      </w:rPr>
                      <m:t>Jumlah seluruh siswa</m:t>
                    </m:r>
                  </m:den>
                </m:f>
                <m:r>
                  <w:rPr>
                    <w:rFonts w:ascii="Cambria Math" w:hAnsi="Cambria Math"/>
                  </w:rPr>
                  <m:t>x 100%</m:t>
                </m:r>
              </m:oMath>
            </m:oMathPara>
          </w:p>
        </w:tc>
      </w:tr>
    </w:tbl>
    <w:p w14:paraId="4BC7C059" w14:textId="77777777" w:rsidR="001C1179" w:rsidRDefault="001C1179" w:rsidP="001C1179">
      <w:pPr>
        <w:pStyle w:val="Caption"/>
        <w:jc w:val="center"/>
        <w:rPr>
          <w:rFonts w:ascii="Times New Roman" w:hAnsi="Times New Roman" w:cs="Times New Roman"/>
          <w:sz w:val="24"/>
          <w:szCs w:val="24"/>
        </w:rPr>
      </w:pPr>
      <w:bookmarkStart w:id="1" w:name="_Toc157806600"/>
      <w:r>
        <w:rPr>
          <w:rFonts w:ascii="Times New Roman" w:hAnsi="Times New Roman" w:cs="Times New Roman"/>
        </w:rPr>
        <w:t xml:space="preserve">Gambar </w:t>
      </w:r>
      <w:r>
        <w:fldChar w:fldCharType="begin"/>
      </w:r>
      <w:r>
        <w:rPr>
          <w:rFonts w:ascii="Times New Roman" w:hAnsi="Times New Roman" w:cs="Times New Roman"/>
        </w:rPr>
        <w:instrText xml:space="preserve"> SEQ Gambar \* ARABIC </w:instrText>
      </w:r>
      <w:r>
        <w:fldChar w:fldCharType="separate"/>
      </w:r>
      <w:r>
        <w:rPr>
          <w:rFonts w:ascii="Times New Roman" w:hAnsi="Times New Roman" w:cs="Times New Roman"/>
          <w:noProof/>
        </w:rPr>
        <w:t>5</w:t>
      </w:r>
      <w:r>
        <w:fldChar w:fldCharType="end"/>
      </w:r>
      <w:r>
        <w:rPr>
          <w:rFonts w:ascii="Times New Roman" w:hAnsi="Times New Roman" w:cs="Times New Roman"/>
        </w:rPr>
        <w:t>. Rumus Persentase Ketuntasan Belajar Klasikal</w:t>
      </w:r>
      <w:bookmarkEnd w:id="1"/>
    </w:p>
    <w:p w14:paraId="492AE216" w14:textId="77777777" w:rsidR="001C1179" w:rsidRDefault="001C1179" w:rsidP="001C1179">
      <w:pPr>
        <w:spacing w:after="0" w:line="360" w:lineRule="auto"/>
        <w:ind w:firstLine="567"/>
        <w:rPr>
          <w:rFonts w:ascii="Times New Roman" w:hAnsi="Times New Roman" w:cs="Times New Roman"/>
          <w:sz w:val="24"/>
          <w:szCs w:val="24"/>
        </w:rPr>
      </w:pP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KKM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dikelompokkan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846"/>
        <w:gridCol w:w="2268"/>
        <w:gridCol w:w="3685"/>
      </w:tblGrid>
      <w:tr w:rsidR="001C1179" w14:paraId="0065ED41" w14:textId="77777777" w:rsidTr="003E31E6">
        <w:trPr>
          <w:jc w:val="center"/>
        </w:trPr>
        <w:tc>
          <w:tcPr>
            <w:tcW w:w="846" w:type="dxa"/>
            <w:tcBorders>
              <w:top w:val="single" w:sz="4" w:space="0" w:color="auto"/>
              <w:left w:val="single" w:sz="4" w:space="0" w:color="auto"/>
              <w:bottom w:val="single" w:sz="4" w:space="0" w:color="auto"/>
              <w:right w:val="single" w:sz="4" w:space="0" w:color="auto"/>
            </w:tcBorders>
            <w:hideMark/>
          </w:tcPr>
          <w:p w14:paraId="0D3031F9" w14:textId="77777777" w:rsidR="001C1179" w:rsidRDefault="001C1179" w:rsidP="003E31E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268" w:type="dxa"/>
            <w:tcBorders>
              <w:top w:val="single" w:sz="4" w:space="0" w:color="auto"/>
              <w:left w:val="single" w:sz="4" w:space="0" w:color="auto"/>
              <w:bottom w:val="single" w:sz="4" w:space="0" w:color="auto"/>
              <w:right w:val="single" w:sz="4" w:space="0" w:color="auto"/>
            </w:tcBorders>
            <w:hideMark/>
          </w:tcPr>
          <w:p w14:paraId="0CF9D7FB" w14:textId="77777777" w:rsidR="001C1179" w:rsidRDefault="001C1179" w:rsidP="003E31E6">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Persentase</w:t>
            </w:r>
            <w:proofErr w:type="spellEnd"/>
          </w:p>
        </w:tc>
        <w:tc>
          <w:tcPr>
            <w:tcW w:w="3685" w:type="dxa"/>
            <w:tcBorders>
              <w:top w:val="single" w:sz="4" w:space="0" w:color="auto"/>
              <w:left w:val="single" w:sz="4" w:space="0" w:color="auto"/>
              <w:bottom w:val="single" w:sz="4" w:space="0" w:color="auto"/>
              <w:right w:val="single" w:sz="4" w:space="0" w:color="auto"/>
            </w:tcBorders>
            <w:hideMark/>
          </w:tcPr>
          <w:p w14:paraId="67DF6656" w14:textId="77777777" w:rsidR="001C1179" w:rsidRDefault="001C1179" w:rsidP="003E31E6">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Kategori</w:t>
            </w:r>
            <w:proofErr w:type="spellEnd"/>
          </w:p>
        </w:tc>
      </w:tr>
      <w:tr w:rsidR="001C1179" w14:paraId="1DEC1547" w14:textId="77777777" w:rsidTr="003E31E6">
        <w:trPr>
          <w:jc w:val="center"/>
        </w:trPr>
        <w:tc>
          <w:tcPr>
            <w:tcW w:w="846" w:type="dxa"/>
            <w:tcBorders>
              <w:top w:val="single" w:sz="4" w:space="0" w:color="auto"/>
              <w:left w:val="single" w:sz="4" w:space="0" w:color="auto"/>
              <w:bottom w:val="single" w:sz="4" w:space="0" w:color="auto"/>
              <w:right w:val="single" w:sz="4" w:space="0" w:color="auto"/>
            </w:tcBorders>
            <w:hideMark/>
          </w:tcPr>
          <w:p w14:paraId="614B7B54" w14:textId="77777777" w:rsidR="001C1179" w:rsidRDefault="001C1179" w:rsidP="003E31E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27C71F82" w14:textId="77777777" w:rsidR="001C1179" w:rsidRDefault="001C1179" w:rsidP="003E31E6">
            <w:pPr>
              <w:spacing w:line="360" w:lineRule="auto"/>
              <w:jc w:val="center"/>
              <w:rPr>
                <w:rFonts w:ascii="Times New Roman" w:hAnsi="Times New Roman" w:cs="Times New Roman"/>
                <w:sz w:val="24"/>
                <w:szCs w:val="24"/>
              </w:rPr>
            </w:pPr>
            <w:r>
              <w:rPr>
                <w:rFonts w:ascii="Times New Roman" w:hAnsi="Times New Roman" w:cs="Times New Roman"/>
                <w:sz w:val="24"/>
                <w:szCs w:val="24"/>
              </w:rPr>
              <w:t>75% - 100%</w:t>
            </w:r>
          </w:p>
        </w:tc>
        <w:tc>
          <w:tcPr>
            <w:tcW w:w="3685" w:type="dxa"/>
            <w:tcBorders>
              <w:top w:val="single" w:sz="4" w:space="0" w:color="auto"/>
              <w:left w:val="single" w:sz="4" w:space="0" w:color="auto"/>
              <w:bottom w:val="single" w:sz="4" w:space="0" w:color="auto"/>
              <w:right w:val="single" w:sz="4" w:space="0" w:color="auto"/>
            </w:tcBorders>
            <w:hideMark/>
          </w:tcPr>
          <w:p w14:paraId="1D1085DC" w14:textId="77777777" w:rsidR="001C1179" w:rsidRDefault="001C1179" w:rsidP="003E31E6">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Berhasil</w:t>
            </w:r>
            <w:proofErr w:type="spellEnd"/>
          </w:p>
        </w:tc>
      </w:tr>
      <w:tr w:rsidR="001C1179" w14:paraId="68E1B67A" w14:textId="77777777" w:rsidTr="003E31E6">
        <w:trPr>
          <w:jc w:val="center"/>
        </w:trPr>
        <w:tc>
          <w:tcPr>
            <w:tcW w:w="846" w:type="dxa"/>
            <w:tcBorders>
              <w:top w:val="single" w:sz="4" w:space="0" w:color="auto"/>
              <w:left w:val="single" w:sz="4" w:space="0" w:color="auto"/>
              <w:bottom w:val="single" w:sz="4" w:space="0" w:color="auto"/>
              <w:right w:val="single" w:sz="4" w:space="0" w:color="auto"/>
            </w:tcBorders>
            <w:hideMark/>
          </w:tcPr>
          <w:p w14:paraId="04F8FBCB" w14:textId="77777777" w:rsidR="001C1179" w:rsidRDefault="001C1179" w:rsidP="003E31E6">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14:paraId="5EE05AA9" w14:textId="77777777" w:rsidR="001C1179" w:rsidRDefault="001C1179" w:rsidP="003E31E6">
            <w:pPr>
              <w:spacing w:line="360" w:lineRule="auto"/>
              <w:jc w:val="center"/>
              <w:rPr>
                <w:rFonts w:ascii="Times New Roman" w:hAnsi="Times New Roman" w:cs="Times New Roman"/>
                <w:sz w:val="24"/>
                <w:szCs w:val="24"/>
              </w:rPr>
            </w:pPr>
            <w:r>
              <w:rPr>
                <w:rFonts w:ascii="Times New Roman" w:hAnsi="Times New Roman" w:cs="Times New Roman"/>
                <w:sz w:val="24"/>
                <w:szCs w:val="24"/>
              </w:rPr>
              <w:t>0% - 74%</w:t>
            </w:r>
          </w:p>
        </w:tc>
        <w:tc>
          <w:tcPr>
            <w:tcW w:w="3685" w:type="dxa"/>
            <w:tcBorders>
              <w:top w:val="single" w:sz="4" w:space="0" w:color="auto"/>
              <w:left w:val="single" w:sz="4" w:space="0" w:color="auto"/>
              <w:bottom w:val="single" w:sz="4" w:space="0" w:color="auto"/>
              <w:right w:val="single" w:sz="4" w:space="0" w:color="auto"/>
            </w:tcBorders>
            <w:hideMark/>
          </w:tcPr>
          <w:p w14:paraId="6002DCE9" w14:textId="77777777" w:rsidR="001C1179" w:rsidRDefault="001C1179" w:rsidP="003E31E6">
            <w:pPr>
              <w:keepNext/>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Belum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(Belum </w:t>
            </w:r>
            <w:proofErr w:type="spellStart"/>
            <w:r>
              <w:rPr>
                <w:rFonts w:ascii="Times New Roman" w:hAnsi="Times New Roman" w:cs="Times New Roman"/>
                <w:sz w:val="24"/>
                <w:szCs w:val="24"/>
              </w:rPr>
              <w:t>Tuntas</w:t>
            </w:r>
            <w:proofErr w:type="spellEnd"/>
            <w:r>
              <w:rPr>
                <w:rFonts w:ascii="Times New Roman" w:hAnsi="Times New Roman" w:cs="Times New Roman"/>
                <w:sz w:val="24"/>
                <w:szCs w:val="24"/>
              </w:rPr>
              <w:t>)</w:t>
            </w:r>
          </w:p>
        </w:tc>
      </w:tr>
    </w:tbl>
    <w:p w14:paraId="36224C60" w14:textId="77777777" w:rsidR="001C1179" w:rsidRDefault="001C1179" w:rsidP="001C1179">
      <w:pPr>
        <w:pStyle w:val="Caption"/>
        <w:jc w:val="center"/>
        <w:rPr>
          <w:rFonts w:ascii="Times New Roman" w:hAnsi="Times New Roman" w:cs="Times New Roman"/>
        </w:rPr>
      </w:pPr>
      <w:r>
        <w:rPr>
          <w:rFonts w:ascii="Times New Roman" w:hAnsi="Times New Roman" w:cs="Times New Roman"/>
        </w:rPr>
        <w:t xml:space="preserve">Tabel </w:t>
      </w:r>
      <w:r>
        <w:rPr>
          <w:rFonts w:ascii="Times New Roman" w:hAnsi="Times New Roman" w:cs="Times New Roman"/>
        </w:rPr>
        <w:fldChar w:fldCharType="begin"/>
      </w:r>
      <w:r>
        <w:rPr>
          <w:rFonts w:ascii="Times New Roman" w:hAnsi="Times New Roman" w:cs="Times New Roman"/>
        </w:rPr>
        <w:instrText xml:space="preserve"> SEQ Tabel \* ARABIC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Persentase Ketuntasan</w:t>
      </w:r>
    </w:p>
    <w:p w14:paraId="5CD8C17C" w14:textId="77777777" w:rsidR="001C1179" w:rsidRDefault="001C1179" w:rsidP="001C1179">
      <w:pPr>
        <w:spacing w:before="240" w:after="0" w:line="360" w:lineRule="auto"/>
        <w:rPr>
          <w:rFonts w:ascii="Times New Roman" w:hAnsi="Times New Roman" w:cs="Times New Roman"/>
          <w:sz w:val="24"/>
          <w:szCs w:val="24"/>
        </w:rPr>
      </w:pP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02839E3F" w14:textId="77777777" w:rsidR="001C1179" w:rsidRDefault="001C1179" w:rsidP="001C1179">
      <w:pPr>
        <w:spacing w:after="0" w:line="360" w:lineRule="auto"/>
        <w:jc w:val="center"/>
        <w:rPr>
          <w:rFonts w:ascii="Times New Roman" w:hAnsi="Times New Roman" w:cs="Times New Roman"/>
          <w:sz w:val="24"/>
          <w:szCs w:val="24"/>
        </w:rPr>
      </w:pPr>
      <w:r>
        <w:rPr>
          <w:noProof/>
        </w:rPr>
        <mc:AlternateContent>
          <mc:Choice Requires="wps">
            <w:drawing>
              <wp:inline distT="0" distB="0" distL="0" distR="0" wp14:anchorId="3A47284F" wp14:editId="56E22967">
                <wp:extent cx="4761865" cy="486410"/>
                <wp:effectExtent l="9525" t="9525" r="10160" b="889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865" cy="486410"/>
                        </a:xfrm>
                        <a:prstGeom prst="rect">
                          <a:avLst/>
                        </a:prstGeom>
                        <a:solidFill>
                          <a:schemeClr val="lt1">
                            <a:lumMod val="100000"/>
                            <a:lumOff val="0"/>
                          </a:schemeClr>
                        </a:solidFill>
                        <a:ln w="6350">
                          <a:solidFill>
                            <a:srgbClr val="000000"/>
                          </a:solidFill>
                          <a:miter lim="800000"/>
                          <a:headEnd/>
                          <a:tailEnd/>
                        </a:ln>
                      </wps:spPr>
                      <wps:txbx>
                        <w:txbxContent>
                          <w:p w14:paraId="0A4F860F" w14:textId="77777777" w:rsidR="001C1179" w:rsidRDefault="001C1179" w:rsidP="001C1179">
                            <m:oMathPara>
                              <m:oMath>
                                <m:r>
                                  <w:rPr>
                                    <w:rFonts w:ascii="Cambria Math" w:hAnsi="Cambria Math"/>
                                  </w:rPr>
                                  <m:t>Persentase pelaksanaan pembelajaran=</m:t>
                                </m:r>
                                <m:f>
                                  <m:fPr>
                                    <m:ctrlPr>
                                      <w:rPr>
                                        <w:rFonts w:ascii="Cambria Math" w:hAnsi="Cambria Math"/>
                                        <w:i/>
                                        <w:kern w:val="2"/>
                                        <w:lang w:val="id-ID"/>
                                        <w14:ligatures w14:val="standardContextual"/>
                                      </w:rPr>
                                    </m:ctrlPr>
                                  </m:fPr>
                                  <m:num>
                                    <m:r>
                                      <w:rPr>
                                        <w:rFonts w:ascii="Cambria Math" w:hAnsi="Cambria Math"/>
                                      </w:rPr>
                                      <m:t>Skor perolehan</m:t>
                                    </m:r>
                                  </m:num>
                                  <m:den>
                                    <m:r>
                                      <w:rPr>
                                        <w:rFonts w:ascii="Cambria Math" w:hAnsi="Cambria Math"/>
                                      </w:rPr>
                                      <m:t>Skor maksimal</m:t>
                                    </m:r>
                                  </m:den>
                                </m:f>
                                <m:r>
                                  <w:rPr>
                                    <w:rFonts w:ascii="Cambria Math" w:hAnsi="Cambria Math"/>
                                  </w:rPr>
                                  <m:t>x 100%</m:t>
                                </m:r>
                              </m:oMath>
                            </m:oMathPara>
                          </w:p>
                        </w:txbxContent>
                      </wps:txbx>
                      <wps:bodyPr rot="0" vert="horz" wrap="square" lIns="91440" tIns="45720" rIns="91440" bIns="45720" anchor="t" anchorCtr="0" upright="1">
                        <a:noAutofit/>
                      </wps:bodyPr>
                    </wps:wsp>
                  </a:graphicData>
                </a:graphic>
              </wp:inline>
            </w:drawing>
          </mc:Choice>
          <mc:Fallback>
            <w:pict>
              <v:shapetype w14:anchorId="3A47284F" id="_x0000_t202" coordsize="21600,21600" o:spt="202" path="m,l,21600r21600,l21600,xe">
                <v:stroke joinstyle="miter"/>
                <v:path gradientshapeok="t" o:connecttype="rect"/>
              </v:shapetype>
              <v:shape id="Text Box 1" o:spid="_x0000_s1026" type="#_x0000_t202" style="width:374.95pt;height:3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" fillcolor="white [3201]" strokeweight=".5pt">
                <v:textbox>
                  <w:txbxContent>
                    <w:p w14:paraId="0A4F860F" w14:textId="77777777" w:rsidR="001C1179" w:rsidRDefault="001C1179" w:rsidP="001C1179">
                      <m:oMathPara>
                        <m:oMath>
                          <m:r>
                            <w:rPr>
                              <w:rFonts w:ascii="Cambria Math" w:hAnsi="Cambria Math"/>
                            </w:rPr>
                            <m:t>Persentase pelaksanaan pembelajaran=</m:t>
                          </m:r>
                          <m:f>
                            <m:fPr>
                              <m:ctrlPr>
                                <w:rPr>
                                  <w:rFonts w:ascii="Cambria Math" w:hAnsi="Cambria Math"/>
                                  <w:i/>
                                  <w:kern w:val="2"/>
                                  <w:lang w:val="id-ID"/>
                                  <w14:ligatures w14:val="standardContextual"/>
                                </w:rPr>
                              </m:ctrlPr>
                            </m:fPr>
                            <m:num>
                              <m:r>
                                <w:rPr>
                                  <w:rFonts w:ascii="Cambria Math" w:hAnsi="Cambria Math"/>
                                </w:rPr>
                                <m:t>Skor perolehan</m:t>
                              </m:r>
                            </m:num>
                            <m:den>
                              <m:r>
                                <w:rPr>
                                  <w:rFonts w:ascii="Cambria Math" w:hAnsi="Cambria Math"/>
                                </w:rPr>
                                <m:t>Skor maksimal</m:t>
                              </m:r>
                            </m:den>
                          </m:f>
                          <m:r>
                            <w:rPr>
                              <w:rFonts w:ascii="Cambria Math" w:hAnsi="Cambria Math"/>
                            </w:rPr>
                            <m:t>x 100%</m:t>
                          </m:r>
                        </m:oMath>
                      </m:oMathPara>
                    </w:p>
                  </w:txbxContent>
                </v:textbox>
                <w10:anchorlock/>
              </v:shape>
            </w:pict>
          </mc:Fallback>
        </mc:AlternateContent>
      </w:r>
    </w:p>
    <w:p w14:paraId="5DE28EAA" w14:textId="77777777" w:rsidR="001C1179" w:rsidRDefault="001C1179">
      <w:pPr>
        <w:rPr>
          <w:rFonts w:ascii="Times New Roman" w:hAnsi="Times New Roman" w:cs="Times New Roman"/>
          <w:sz w:val="24"/>
          <w:szCs w:val="24"/>
        </w:rPr>
      </w:pPr>
      <w:r>
        <w:rPr>
          <w:rFonts w:ascii="Times New Roman" w:hAnsi="Times New Roman" w:cs="Times New Roman"/>
          <w:sz w:val="24"/>
          <w:szCs w:val="24"/>
        </w:rPr>
        <w:br w:type="page"/>
      </w:r>
    </w:p>
    <w:p w14:paraId="0E5A9575" w14:textId="6FAD13EE" w:rsidR="001C1179" w:rsidRDefault="001C1179" w:rsidP="001C117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Hasil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dikategorikan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846"/>
        <w:gridCol w:w="4438"/>
        <w:gridCol w:w="2643"/>
      </w:tblGrid>
      <w:tr w:rsidR="001C1179" w14:paraId="0B782EAC" w14:textId="77777777" w:rsidTr="003E31E6">
        <w:trPr>
          <w:jc w:val="center"/>
        </w:trPr>
        <w:tc>
          <w:tcPr>
            <w:tcW w:w="846" w:type="dxa"/>
            <w:tcBorders>
              <w:top w:val="single" w:sz="4" w:space="0" w:color="auto"/>
              <w:left w:val="single" w:sz="4" w:space="0" w:color="auto"/>
              <w:bottom w:val="single" w:sz="4" w:space="0" w:color="auto"/>
              <w:right w:val="single" w:sz="4" w:space="0" w:color="auto"/>
            </w:tcBorders>
            <w:hideMark/>
          </w:tcPr>
          <w:p w14:paraId="44245052" w14:textId="77777777" w:rsidR="001C1179" w:rsidRDefault="001C1179" w:rsidP="003E31E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4438" w:type="dxa"/>
            <w:tcBorders>
              <w:top w:val="single" w:sz="4" w:space="0" w:color="auto"/>
              <w:left w:val="single" w:sz="4" w:space="0" w:color="auto"/>
              <w:bottom w:val="single" w:sz="4" w:space="0" w:color="auto"/>
              <w:right w:val="single" w:sz="4" w:space="0" w:color="auto"/>
            </w:tcBorders>
            <w:hideMark/>
          </w:tcPr>
          <w:p w14:paraId="402A27B7" w14:textId="77777777" w:rsidR="001C1179" w:rsidRDefault="001C1179" w:rsidP="003E31E6">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Persentase</w:t>
            </w:r>
            <w:proofErr w:type="spellEnd"/>
          </w:p>
        </w:tc>
        <w:tc>
          <w:tcPr>
            <w:tcW w:w="2643" w:type="dxa"/>
            <w:tcBorders>
              <w:top w:val="single" w:sz="4" w:space="0" w:color="auto"/>
              <w:left w:val="single" w:sz="4" w:space="0" w:color="auto"/>
              <w:bottom w:val="single" w:sz="4" w:space="0" w:color="auto"/>
              <w:right w:val="single" w:sz="4" w:space="0" w:color="auto"/>
            </w:tcBorders>
            <w:hideMark/>
          </w:tcPr>
          <w:p w14:paraId="2C426DB9" w14:textId="77777777" w:rsidR="001C1179" w:rsidRDefault="001C1179" w:rsidP="003E31E6">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Kategori</w:t>
            </w:r>
            <w:proofErr w:type="spellEnd"/>
          </w:p>
        </w:tc>
      </w:tr>
      <w:tr w:rsidR="001C1179" w14:paraId="66A68A68" w14:textId="77777777" w:rsidTr="003E31E6">
        <w:trPr>
          <w:jc w:val="center"/>
        </w:trPr>
        <w:tc>
          <w:tcPr>
            <w:tcW w:w="846" w:type="dxa"/>
            <w:tcBorders>
              <w:top w:val="single" w:sz="4" w:space="0" w:color="auto"/>
              <w:left w:val="single" w:sz="4" w:space="0" w:color="auto"/>
              <w:bottom w:val="single" w:sz="4" w:space="0" w:color="auto"/>
              <w:right w:val="single" w:sz="4" w:space="0" w:color="auto"/>
            </w:tcBorders>
          </w:tcPr>
          <w:p w14:paraId="1CA33582" w14:textId="77777777" w:rsidR="001C1179" w:rsidRDefault="001C1179" w:rsidP="001C1179">
            <w:pPr>
              <w:pStyle w:val="ListParagraph"/>
              <w:numPr>
                <w:ilvl w:val="0"/>
                <w:numId w:val="2"/>
              </w:numPr>
              <w:spacing w:line="360" w:lineRule="auto"/>
              <w:jc w:val="center"/>
              <w:rPr>
                <w:rFonts w:ascii="Times New Roman" w:hAnsi="Times New Roman" w:cs="Times New Roman"/>
                <w:sz w:val="24"/>
                <w:szCs w:val="24"/>
              </w:rPr>
            </w:pPr>
          </w:p>
        </w:tc>
        <w:tc>
          <w:tcPr>
            <w:tcW w:w="4438" w:type="dxa"/>
            <w:tcBorders>
              <w:top w:val="single" w:sz="4" w:space="0" w:color="auto"/>
              <w:left w:val="single" w:sz="4" w:space="0" w:color="auto"/>
              <w:bottom w:val="single" w:sz="4" w:space="0" w:color="auto"/>
              <w:right w:val="single" w:sz="4" w:space="0" w:color="auto"/>
            </w:tcBorders>
            <w:hideMark/>
          </w:tcPr>
          <w:p w14:paraId="3C487878" w14:textId="77777777" w:rsidR="001C1179" w:rsidRDefault="001C1179" w:rsidP="003E31E6">
            <w:pPr>
              <w:spacing w:line="360" w:lineRule="auto"/>
              <w:jc w:val="center"/>
              <w:rPr>
                <w:rFonts w:ascii="Times New Roman" w:hAnsi="Times New Roman" w:cs="Times New Roman"/>
                <w:sz w:val="24"/>
                <w:szCs w:val="24"/>
              </w:rPr>
            </w:pPr>
            <w:r>
              <w:rPr>
                <w:rFonts w:ascii="Times New Roman" w:hAnsi="Times New Roman" w:cs="Times New Roman"/>
                <w:sz w:val="24"/>
                <w:szCs w:val="24"/>
              </w:rPr>
              <w:t>86%-100%</w:t>
            </w:r>
          </w:p>
        </w:tc>
        <w:tc>
          <w:tcPr>
            <w:tcW w:w="2643" w:type="dxa"/>
            <w:tcBorders>
              <w:top w:val="single" w:sz="4" w:space="0" w:color="auto"/>
              <w:left w:val="single" w:sz="4" w:space="0" w:color="auto"/>
              <w:bottom w:val="single" w:sz="4" w:space="0" w:color="auto"/>
              <w:right w:val="single" w:sz="4" w:space="0" w:color="auto"/>
            </w:tcBorders>
            <w:hideMark/>
          </w:tcPr>
          <w:p w14:paraId="43426EEE" w14:textId="77777777" w:rsidR="001C1179" w:rsidRDefault="001C1179" w:rsidP="003E31E6">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tc>
      </w:tr>
      <w:tr w:rsidR="001C1179" w14:paraId="22A802E6" w14:textId="77777777" w:rsidTr="003E31E6">
        <w:trPr>
          <w:jc w:val="center"/>
        </w:trPr>
        <w:tc>
          <w:tcPr>
            <w:tcW w:w="846" w:type="dxa"/>
            <w:tcBorders>
              <w:top w:val="single" w:sz="4" w:space="0" w:color="auto"/>
              <w:left w:val="single" w:sz="4" w:space="0" w:color="auto"/>
              <w:bottom w:val="single" w:sz="4" w:space="0" w:color="auto"/>
              <w:right w:val="single" w:sz="4" w:space="0" w:color="auto"/>
            </w:tcBorders>
          </w:tcPr>
          <w:p w14:paraId="1E18B1D8" w14:textId="77777777" w:rsidR="001C1179" w:rsidRDefault="001C1179" w:rsidP="001C1179">
            <w:pPr>
              <w:pStyle w:val="ListParagraph"/>
              <w:numPr>
                <w:ilvl w:val="0"/>
                <w:numId w:val="2"/>
              </w:numPr>
              <w:spacing w:line="360" w:lineRule="auto"/>
              <w:jc w:val="center"/>
              <w:rPr>
                <w:rFonts w:ascii="Times New Roman" w:hAnsi="Times New Roman" w:cs="Times New Roman"/>
                <w:sz w:val="24"/>
                <w:szCs w:val="24"/>
              </w:rPr>
            </w:pPr>
          </w:p>
        </w:tc>
        <w:tc>
          <w:tcPr>
            <w:tcW w:w="4438" w:type="dxa"/>
            <w:tcBorders>
              <w:top w:val="single" w:sz="4" w:space="0" w:color="auto"/>
              <w:left w:val="single" w:sz="4" w:space="0" w:color="auto"/>
              <w:bottom w:val="single" w:sz="4" w:space="0" w:color="auto"/>
              <w:right w:val="single" w:sz="4" w:space="0" w:color="auto"/>
            </w:tcBorders>
            <w:hideMark/>
          </w:tcPr>
          <w:p w14:paraId="346B5AD3" w14:textId="77777777" w:rsidR="001C1179" w:rsidRDefault="001C1179" w:rsidP="003E31E6">
            <w:pPr>
              <w:spacing w:line="360" w:lineRule="auto"/>
              <w:jc w:val="center"/>
              <w:rPr>
                <w:rFonts w:ascii="Times New Roman" w:hAnsi="Times New Roman" w:cs="Times New Roman"/>
                <w:sz w:val="24"/>
                <w:szCs w:val="24"/>
              </w:rPr>
            </w:pPr>
            <w:r>
              <w:rPr>
                <w:rFonts w:ascii="Times New Roman" w:hAnsi="Times New Roman" w:cs="Times New Roman"/>
                <w:sz w:val="24"/>
                <w:szCs w:val="24"/>
              </w:rPr>
              <w:t>71%-85%</w:t>
            </w:r>
          </w:p>
        </w:tc>
        <w:tc>
          <w:tcPr>
            <w:tcW w:w="2643" w:type="dxa"/>
            <w:tcBorders>
              <w:top w:val="single" w:sz="4" w:space="0" w:color="auto"/>
              <w:left w:val="single" w:sz="4" w:space="0" w:color="auto"/>
              <w:bottom w:val="single" w:sz="4" w:space="0" w:color="auto"/>
              <w:right w:val="single" w:sz="4" w:space="0" w:color="auto"/>
            </w:tcBorders>
            <w:hideMark/>
          </w:tcPr>
          <w:p w14:paraId="158822B4" w14:textId="77777777" w:rsidR="001C1179" w:rsidRDefault="001C1179" w:rsidP="003E31E6">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Baik</w:t>
            </w:r>
            <w:proofErr w:type="spellEnd"/>
          </w:p>
        </w:tc>
      </w:tr>
      <w:tr w:rsidR="001C1179" w14:paraId="41B8A562" w14:textId="77777777" w:rsidTr="003E31E6">
        <w:trPr>
          <w:jc w:val="center"/>
        </w:trPr>
        <w:tc>
          <w:tcPr>
            <w:tcW w:w="846" w:type="dxa"/>
            <w:tcBorders>
              <w:top w:val="single" w:sz="4" w:space="0" w:color="auto"/>
              <w:left w:val="single" w:sz="4" w:space="0" w:color="auto"/>
              <w:bottom w:val="single" w:sz="4" w:space="0" w:color="auto"/>
              <w:right w:val="single" w:sz="4" w:space="0" w:color="auto"/>
            </w:tcBorders>
          </w:tcPr>
          <w:p w14:paraId="2283EB2D" w14:textId="77777777" w:rsidR="001C1179" w:rsidRDefault="001C1179" w:rsidP="001C1179">
            <w:pPr>
              <w:pStyle w:val="ListParagraph"/>
              <w:numPr>
                <w:ilvl w:val="0"/>
                <w:numId w:val="2"/>
              </w:numPr>
              <w:spacing w:line="360" w:lineRule="auto"/>
              <w:jc w:val="center"/>
              <w:rPr>
                <w:rFonts w:ascii="Times New Roman" w:hAnsi="Times New Roman" w:cs="Times New Roman"/>
                <w:sz w:val="24"/>
                <w:szCs w:val="24"/>
              </w:rPr>
            </w:pPr>
          </w:p>
        </w:tc>
        <w:tc>
          <w:tcPr>
            <w:tcW w:w="4438" w:type="dxa"/>
            <w:tcBorders>
              <w:top w:val="single" w:sz="4" w:space="0" w:color="auto"/>
              <w:left w:val="single" w:sz="4" w:space="0" w:color="auto"/>
              <w:bottom w:val="single" w:sz="4" w:space="0" w:color="auto"/>
              <w:right w:val="single" w:sz="4" w:space="0" w:color="auto"/>
            </w:tcBorders>
            <w:hideMark/>
          </w:tcPr>
          <w:p w14:paraId="39E1EAF9" w14:textId="77777777" w:rsidR="001C1179" w:rsidRDefault="001C1179" w:rsidP="003E31E6">
            <w:pPr>
              <w:spacing w:line="360" w:lineRule="auto"/>
              <w:jc w:val="center"/>
              <w:rPr>
                <w:rFonts w:ascii="Times New Roman" w:hAnsi="Times New Roman" w:cs="Times New Roman"/>
                <w:sz w:val="24"/>
                <w:szCs w:val="24"/>
              </w:rPr>
            </w:pPr>
            <w:r>
              <w:rPr>
                <w:rFonts w:ascii="Times New Roman" w:hAnsi="Times New Roman" w:cs="Times New Roman"/>
                <w:sz w:val="24"/>
                <w:szCs w:val="24"/>
              </w:rPr>
              <w:t>56%-70%</w:t>
            </w:r>
          </w:p>
        </w:tc>
        <w:tc>
          <w:tcPr>
            <w:tcW w:w="2643" w:type="dxa"/>
            <w:tcBorders>
              <w:top w:val="single" w:sz="4" w:space="0" w:color="auto"/>
              <w:left w:val="single" w:sz="4" w:space="0" w:color="auto"/>
              <w:bottom w:val="single" w:sz="4" w:space="0" w:color="auto"/>
              <w:right w:val="single" w:sz="4" w:space="0" w:color="auto"/>
            </w:tcBorders>
            <w:hideMark/>
          </w:tcPr>
          <w:p w14:paraId="2B003331" w14:textId="77777777" w:rsidR="001C1179" w:rsidRDefault="001C1179" w:rsidP="003E31E6">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Cukup</w:t>
            </w:r>
            <w:proofErr w:type="spellEnd"/>
          </w:p>
        </w:tc>
      </w:tr>
      <w:tr w:rsidR="001C1179" w14:paraId="3974D2C2" w14:textId="77777777" w:rsidTr="003E31E6">
        <w:trPr>
          <w:jc w:val="center"/>
        </w:trPr>
        <w:tc>
          <w:tcPr>
            <w:tcW w:w="846" w:type="dxa"/>
            <w:tcBorders>
              <w:top w:val="single" w:sz="4" w:space="0" w:color="auto"/>
              <w:left w:val="single" w:sz="4" w:space="0" w:color="auto"/>
              <w:bottom w:val="single" w:sz="4" w:space="0" w:color="auto"/>
              <w:right w:val="single" w:sz="4" w:space="0" w:color="auto"/>
            </w:tcBorders>
          </w:tcPr>
          <w:p w14:paraId="63AD7E7C" w14:textId="77777777" w:rsidR="001C1179" w:rsidRDefault="001C1179" w:rsidP="001C1179">
            <w:pPr>
              <w:pStyle w:val="ListParagraph"/>
              <w:numPr>
                <w:ilvl w:val="0"/>
                <w:numId w:val="2"/>
              </w:numPr>
              <w:spacing w:line="360" w:lineRule="auto"/>
              <w:jc w:val="center"/>
              <w:rPr>
                <w:rFonts w:ascii="Times New Roman" w:hAnsi="Times New Roman" w:cs="Times New Roman"/>
                <w:sz w:val="24"/>
                <w:szCs w:val="24"/>
              </w:rPr>
            </w:pPr>
          </w:p>
        </w:tc>
        <w:tc>
          <w:tcPr>
            <w:tcW w:w="4438" w:type="dxa"/>
            <w:tcBorders>
              <w:top w:val="single" w:sz="4" w:space="0" w:color="auto"/>
              <w:left w:val="single" w:sz="4" w:space="0" w:color="auto"/>
              <w:bottom w:val="single" w:sz="4" w:space="0" w:color="auto"/>
              <w:right w:val="single" w:sz="4" w:space="0" w:color="auto"/>
            </w:tcBorders>
            <w:hideMark/>
          </w:tcPr>
          <w:p w14:paraId="11DA4BBE" w14:textId="77777777" w:rsidR="001C1179" w:rsidRDefault="001C1179" w:rsidP="003E31E6">
            <w:pPr>
              <w:spacing w:line="36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643" w:type="dxa"/>
            <w:tcBorders>
              <w:top w:val="single" w:sz="4" w:space="0" w:color="auto"/>
              <w:left w:val="single" w:sz="4" w:space="0" w:color="auto"/>
              <w:bottom w:val="single" w:sz="4" w:space="0" w:color="auto"/>
              <w:right w:val="single" w:sz="4" w:space="0" w:color="auto"/>
            </w:tcBorders>
            <w:hideMark/>
          </w:tcPr>
          <w:p w14:paraId="7E9872B0" w14:textId="77777777" w:rsidR="001C1179" w:rsidRDefault="001C1179" w:rsidP="003E31E6">
            <w:pPr>
              <w:spacing w:line="360" w:lineRule="auto"/>
              <w:jc w:val="center"/>
              <w:rPr>
                <w:rFonts w:ascii="Times New Roman" w:hAnsi="Times New Roman" w:cs="Times New Roman"/>
                <w:sz w:val="24"/>
                <w:szCs w:val="24"/>
              </w:rPr>
            </w:pPr>
            <w:r>
              <w:rPr>
                <w:rFonts w:ascii="Times New Roman" w:hAnsi="Times New Roman" w:cs="Times New Roman"/>
                <w:sz w:val="24"/>
                <w:szCs w:val="24"/>
              </w:rPr>
              <w:t>Kurang</w:t>
            </w:r>
          </w:p>
        </w:tc>
      </w:tr>
    </w:tbl>
    <w:p w14:paraId="51C62A07" w14:textId="77777777" w:rsidR="001C1179" w:rsidRDefault="001C1179" w:rsidP="001C1179">
      <w:pPr>
        <w:ind w:firstLine="567"/>
        <w:rPr>
          <w:rFonts w:ascii="Times New Roman" w:hAnsi="Times New Roman" w:cs="Times New Roman"/>
          <w:kern w:val="2"/>
          <w:sz w:val="24"/>
          <w:szCs w:val="24"/>
          <w:lang w:val="id-ID"/>
          <w14:ligatures w14:val="standardContextual"/>
        </w:rPr>
      </w:pP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KKM (70)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≥85%.</w:t>
      </w:r>
    </w:p>
    <w:p w14:paraId="2A2AEF16" w14:textId="77777777" w:rsidR="00783225" w:rsidRDefault="0078322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4C22DF94" w14:textId="77777777" w:rsidR="00783225" w:rsidRDefault="00EC2AB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 (12 Pt)</w:t>
      </w:r>
    </w:p>
    <w:p w14:paraId="70E820A2" w14:textId="77777777" w:rsidR="00783225" w:rsidRDefault="00EC2A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Pada </w:t>
      </w:r>
      <w:proofErr w:type="spellStart"/>
      <w:r>
        <w:rPr>
          <w:rFonts w:ascii="Times New Roman" w:eastAsia="Times New Roman" w:hAnsi="Times New Roman" w:cs="Times New Roman"/>
          <w:color w:val="000000"/>
          <w:sz w:val="24"/>
          <w:szCs w:val="24"/>
        </w:rPr>
        <w:t>bagian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dijelaskan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sekaligus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pembahasan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komprehensif</w:t>
      </w:r>
      <w:proofErr w:type="spellEnd"/>
      <w:r>
        <w:rPr>
          <w:rFonts w:ascii="Times New Roman" w:eastAsia="Times New Roman" w:hAnsi="Times New Roman" w:cs="Times New Roman"/>
          <w:color w:val="000000"/>
          <w:sz w:val="24"/>
          <w:szCs w:val="24"/>
        </w:rPr>
        <w:t xml:space="preserve">. Hasil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disajikan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gambar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grafik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tabel</w:t>
      </w:r>
      <w:proofErr w:type="spellEnd"/>
      <w:r>
        <w:rPr>
          <w:rFonts w:ascii="Times New Roman" w:eastAsia="Times New Roman" w:hAnsi="Times New Roman" w:cs="Times New Roman"/>
          <w:color w:val="000000"/>
          <w:sz w:val="24"/>
          <w:szCs w:val="24"/>
        </w:rPr>
        <w:t xml:space="preserve"> dan lain-lain yang </w:t>
      </w:r>
      <w:proofErr w:type="spellStart"/>
      <w:r>
        <w:rPr>
          <w:rFonts w:ascii="Times New Roman" w:eastAsia="Times New Roman" w:hAnsi="Times New Roman" w:cs="Times New Roman"/>
          <w:color w:val="000000"/>
          <w:sz w:val="24"/>
          <w:szCs w:val="24"/>
        </w:rPr>
        <w:t>membuat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pembaca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memahami</w:t>
      </w:r>
      <w:proofErr w:type="spellEnd"/>
      <w:r>
        <w:rPr>
          <w:rFonts w:ascii="Times New Roman" w:eastAsia="Times New Roman" w:hAnsi="Times New Roman" w:cs="Times New Roman"/>
          <w:color w:val="000000"/>
          <w:sz w:val="24"/>
          <w:szCs w:val="24"/>
        </w:rPr>
        <w:t xml:space="preserve"> [2, 5]. </w:t>
      </w:r>
      <w:proofErr w:type="spellStart"/>
      <w:r>
        <w:rPr>
          <w:rFonts w:ascii="Times New Roman" w:eastAsia="Times New Roman" w:hAnsi="Times New Roman" w:cs="Times New Roman"/>
          <w:color w:val="000000"/>
          <w:sz w:val="24"/>
          <w:szCs w:val="24"/>
        </w:rPr>
        <w:t>Pem</w:t>
      </w:r>
      <w:r>
        <w:rPr>
          <w:rFonts w:ascii="Times New Roman" w:eastAsia="Times New Roman" w:hAnsi="Times New Roman" w:cs="Times New Roman"/>
          <w:color w:val="000000"/>
          <w:sz w:val="24"/>
          <w:szCs w:val="24"/>
        </w:rPr>
        <w:t>bahasan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sub </w:t>
      </w:r>
      <w:proofErr w:type="spellStart"/>
      <w:r>
        <w:rPr>
          <w:rFonts w:ascii="Times New Roman" w:eastAsia="Times New Roman" w:hAnsi="Times New Roman" w:cs="Times New Roman"/>
          <w:color w:val="000000"/>
          <w:sz w:val="24"/>
          <w:szCs w:val="24"/>
        </w:rPr>
        <w:t>bab.</w:t>
      </w:r>
      <w:proofErr w:type="spellEnd"/>
    </w:p>
    <w:p w14:paraId="1438C7F6" w14:textId="77777777" w:rsidR="00783225" w:rsidRDefault="00EC2ABF">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w:t>
      </w:r>
      <w:proofErr w:type="spellStart"/>
      <w:r>
        <w:rPr>
          <w:rFonts w:ascii="Times New Roman" w:eastAsia="Times New Roman" w:hAnsi="Times New Roman" w:cs="Times New Roman"/>
          <w:b/>
          <w:color w:val="000000"/>
          <w:sz w:val="24"/>
          <w:szCs w:val="24"/>
        </w:rPr>
        <w:t>Penelitian</w:t>
      </w:r>
      <w:proofErr w:type="spellEnd"/>
    </w:p>
    <w:p w14:paraId="2FD88793" w14:textId="77777777" w:rsidR="001C1179" w:rsidRDefault="001C1179" w:rsidP="001C1179">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Tingkat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XE4 SMA Negeri 5 Surakarta sangat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Nilai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observatory </w:t>
      </w:r>
      <w:proofErr w:type="spellStart"/>
      <w:r>
        <w:rPr>
          <w:rFonts w:ascii="Times New Roman" w:hAnsi="Times New Roman" w:cs="Times New Roman"/>
          <w:sz w:val="24"/>
          <w:szCs w:val="24"/>
        </w:rPr>
        <w:t>membagikan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tautan</w:t>
      </w:r>
      <w:proofErr w:type="spellEnd"/>
      <w:r>
        <w:rPr>
          <w:rFonts w:ascii="Times New Roman" w:hAnsi="Times New Roman" w:cs="Times New Roman"/>
          <w:sz w:val="24"/>
          <w:szCs w:val="24"/>
        </w:rPr>
        <w:t xml:space="preserve"> Google Form pada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mengerjakan</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diagram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20D5E6EC" w14:textId="77777777" w:rsidR="001C1179" w:rsidRDefault="001C1179" w:rsidP="001C1179">
      <w:pPr>
        <w:keepNext/>
        <w:spacing w:line="360" w:lineRule="auto"/>
        <w:jc w:val="center"/>
        <w:rPr>
          <w:rFonts w:ascii="Times New Roman" w:hAnsi="Times New Roman" w:cs="Times New Roman"/>
          <w:sz w:val="24"/>
          <w:szCs w:val="24"/>
        </w:rPr>
      </w:pPr>
      <w:r>
        <w:rPr>
          <w:noProof/>
        </w:rPr>
        <w:drawing>
          <wp:inline distT="0" distB="0" distL="0" distR="0" wp14:anchorId="485BC5ED" wp14:editId="03C4E713">
            <wp:extent cx="3870325" cy="1562735"/>
            <wp:effectExtent l="0" t="0" r="15875" b="18415"/>
            <wp:docPr id="460928733" name="Chart 4609287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08C161" w14:textId="77777777" w:rsidR="001C1179" w:rsidRDefault="001C1179" w:rsidP="001C1179">
      <w:pPr>
        <w:pStyle w:val="Caption"/>
        <w:jc w:val="center"/>
        <w:rPr>
          <w:rFonts w:ascii="Times New Roman" w:hAnsi="Times New Roman" w:cs="Times New Roman"/>
          <w:sz w:val="24"/>
          <w:szCs w:val="24"/>
        </w:rPr>
      </w:pPr>
      <w:proofErr w:type="spellStart"/>
      <w:r>
        <w:rPr>
          <w:rFonts w:ascii="Times New Roman" w:hAnsi="Times New Roman" w:cs="Times New Roman"/>
          <w:sz w:val="24"/>
          <w:szCs w:val="24"/>
        </w:rPr>
        <w:t>Figure</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SEQ Figure \* ARABIC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Grafik Tingkat Ketuntasan Belajar Pra Siklus kelas XE4 SMA N 5 Surakarta</w:t>
      </w:r>
    </w:p>
    <w:p w14:paraId="6FEF7150" w14:textId="77777777" w:rsidR="001C1179" w:rsidRDefault="001C1179" w:rsidP="001C1179">
      <w:pPr>
        <w:spacing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minimal (KKM)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XE4 SMA Negeri 5 Surakarta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70,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69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87,90% dan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tuntas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sebanyal</w:t>
      </w:r>
      <w:proofErr w:type="spellEnd"/>
      <w:r>
        <w:rPr>
          <w:rFonts w:ascii="Times New Roman" w:hAnsi="Times New Roman" w:cs="Times New Roman"/>
          <w:sz w:val="24"/>
          <w:szCs w:val="24"/>
        </w:rPr>
        <w:t xml:space="preserve"> 12,10%.</w:t>
      </w:r>
    </w:p>
    <w:p w14:paraId="4FDB0A6A" w14:textId="77777777" w:rsidR="001C1179" w:rsidRDefault="001C1179" w:rsidP="001C1179">
      <w:pPr>
        <w:pStyle w:val="ListParagraph"/>
        <w:numPr>
          <w:ilvl w:val="0"/>
          <w:numId w:val="3"/>
        </w:numPr>
        <w:spacing w:line="360" w:lineRule="auto"/>
        <w:ind w:left="567" w:hanging="501"/>
        <w:jc w:val="both"/>
        <w:rPr>
          <w:rFonts w:ascii="Times New Roman" w:hAnsi="Times New Roman" w:cs="Times New Roman"/>
          <w:b/>
          <w:bCs/>
          <w:sz w:val="24"/>
          <w:szCs w:val="24"/>
        </w:rPr>
      </w:pPr>
      <w:proofErr w:type="spellStart"/>
      <w:r>
        <w:rPr>
          <w:rFonts w:ascii="Times New Roman" w:hAnsi="Times New Roman" w:cs="Times New Roman"/>
          <w:b/>
          <w:bCs/>
          <w:sz w:val="24"/>
          <w:szCs w:val="24"/>
        </w:rPr>
        <w:t>Deskripsi</w:t>
      </w:r>
      <w:proofErr w:type="spellEnd"/>
      <w:r>
        <w:rPr>
          <w:rFonts w:ascii="Times New Roman" w:hAnsi="Times New Roman" w:cs="Times New Roman"/>
          <w:b/>
          <w:bCs/>
          <w:sz w:val="24"/>
          <w:szCs w:val="24"/>
        </w:rPr>
        <w:t xml:space="preserve"> Hasil </w:t>
      </w:r>
      <w:proofErr w:type="spellStart"/>
      <w:r>
        <w:rPr>
          <w:rFonts w:ascii="Times New Roman" w:hAnsi="Times New Roman" w:cs="Times New Roman"/>
          <w:b/>
          <w:bCs/>
          <w:sz w:val="24"/>
          <w:szCs w:val="24"/>
        </w:rPr>
        <w:t>Siklus</w:t>
      </w:r>
      <w:proofErr w:type="spellEnd"/>
      <w:r>
        <w:rPr>
          <w:rFonts w:ascii="Times New Roman" w:hAnsi="Times New Roman" w:cs="Times New Roman"/>
          <w:b/>
          <w:bCs/>
          <w:sz w:val="24"/>
          <w:szCs w:val="24"/>
        </w:rPr>
        <w:t xml:space="preserve"> I</w:t>
      </w:r>
    </w:p>
    <w:p w14:paraId="212B6432" w14:textId="77777777" w:rsidR="001C1179" w:rsidRDefault="001C1179" w:rsidP="001C1179">
      <w:pPr>
        <w:pStyle w:val="ListParagraph"/>
        <w:spacing w:line="36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Jumat</w:t>
      </w:r>
      <w:proofErr w:type="spellEnd"/>
      <w:r>
        <w:rPr>
          <w:rFonts w:ascii="Times New Roman" w:hAnsi="Times New Roman" w:cs="Times New Roman"/>
          <w:sz w:val="24"/>
          <w:szCs w:val="24"/>
        </w:rPr>
        <w:t xml:space="preserve">, 17 November 2023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2 x 40 </w:t>
      </w:r>
      <w:proofErr w:type="spellStart"/>
      <w:r>
        <w:rPr>
          <w:rFonts w:ascii="Times New Roman" w:hAnsi="Times New Roman" w:cs="Times New Roman"/>
          <w:sz w:val="24"/>
          <w:szCs w:val="24"/>
        </w:rPr>
        <w:t>menit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pukul</w:t>
      </w:r>
      <w:proofErr w:type="spellEnd"/>
      <w:r>
        <w:rPr>
          <w:rFonts w:ascii="Times New Roman" w:hAnsi="Times New Roman" w:cs="Times New Roman"/>
          <w:sz w:val="24"/>
          <w:szCs w:val="24"/>
        </w:rPr>
        <w:t xml:space="preserve"> 10.10 WIB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11.00 WIB.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refleksi</w:t>
      </w:r>
      <w:proofErr w:type="spellEnd"/>
      <w:r>
        <w:rPr>
          <w:rFonts w:ascii="Times New Roman" w:hAnsi="Times New Roman" w:cs="Times New Roman"/>
          <w:sz w:val="24"/>
          <w:szCs w:val="24"/>
        </w:rPr>
        <w:t xml:space="preserve"> Tindakan.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model </w:t>
      </w:r>
      <w:r>
        <w:rPr>
          <w:rFonts w:ascii="Times New Roman" w:hAnsi="Times New Roman" w:cs="Times New Roman"/>
          <w:i/>
          <w:iCs/>
          <w:sz w:val="24"/>
          <w:szCs w:val="24"/>
        </w:rPr>
        <w:t xml:space="preserve">window shopping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media </w:t>
      </w:r>
      <w:r>
        <w:rPr>
          <w:rFonts w:ascii="Times New Roman" w:hAnsi="Times New Roman" w:cs="Times New Roman"/>
          <w:i/>
          <w:iCs/>
          <w:sz w:val="24"/>
          <w:szCs w:val="24"/>
        </w:rPr>
        <w:t xml:space="preserve">mind mapping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XE4 SMA Negeri 5 Surakarta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2023/ 2024.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rinci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w:t>
      </w:r>
    </w:p>
    <w:tbl>
      <w:tblPr>
        <w:tblW w:w="8900" w:type="dxa"/>
        <w:jc w:val="center"/>
        <w:tblLook w:val="04A0" w:firstRow="1" w:lastRow="0" w:firstColumn="1" w:lastColumn="0" w:noHBand="0" w:noVBand="1"/>
      </w:tblPr>
      <w:tblGrid>
        <w:gridCol w:w="829"/>
        <w:gridCol w:w="4663"/>
        <w:gridCol w:w="456"/>
        <w:gridCol w:w="456"/>
        <w:gridCol w:w="497"/>
        <w:gridCol w:w="483"/>
        <w:gridCol w:w="456"/>
        <w:gridCol w:w="483"/>
        <w:gridCol w:w="577"/>
      </w:tblGrid>
      <w:tr w:rsidR="001C1179" w14:paraId="7C53C323" w14:textId="77777777" w:rsidTr="00EE27F2">
        <w:trPr>
          <w:trHeight w:val="312"/>
          <w:jc w:val="center"/>
        </w:trPr>
        <w:tc>
          <w:tcPr>
            <w:tcW w:w="829" w:type="dxa"/>
            <w:vMerge w:val="restart"/>
            <w:tcBorders>
              <w:top w:val="single" w:sz="12" w:space="0" w:color="auto"/>
              <w:left w:val="single" w:sz="12" w:space="0" w:color="auto"/>
              <w:bottom w:val="single" w:sz="4" w:space="0" w:color="000000"/>
              <w:right w:val="single" w:sz="12" w:space="0" w:color="auto"/>
            </w:tcBorders>
            <w:vAlign w:val="center"/>
            <w:hideMark/>
          </w:tcPr>
          <w:p w14:paraId="18AF83EB"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No.</w:t>
            </w:r>
          </w:p>
        </w:tc>
        <w:tc>
          <w:tcPr>
            <w:tcW w:w="4663" w:type="dxa"/>
            <w:vMerge w:val="restart"/>
            <w:tcBorders>
              <w:top w:val="single" w:sz="12" w:space="0" w:color="auto"/>
              <w:left w:val="single" w:sz="12" w:space="0" w:color="auto"/>
              <w:bottom w:val="single" w:sz="4" w:space="0" w:color="000000"/>
              <w:right w:val="single" w:sz="12" w:space="0" w:color="auto"/>
            </w:tcBorders>
            <w:vAlign w:val="center"/>
            <w:hideMark/>
          </w:tcPr>
          <w:p w14:paraId="2064993A"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Aspek</w:t>
            </w:r>
            <w:proofErr w:type="spellEnd"/>
            <w:r>
              <w:rPr>
                <w:rFonts w:ascii="Times New Roman" w:eastAsia="Times New Roman" w:hAnsi="Times New Roman" w:cs="Times New Roman"/>
                <w:b/>
                <w:bCs/>
                <w:color w:val="000000"/>
                <w:sz w:val="24"/>
                <w:szCs w:val="24"/>
              </w:rPr>
              <w:t xml:space="preserve"> yang </w:t>
            </w:r>
            <w:proofErr w:type="spellStart"/>
            <w:r>
              <w:rPr>
                <w:rFonts w:ascii="Times New Roman" w:eastAsia="Times New Roman" w:hAnsi="Times New Roman" w:cs="Times New Roman"/>
                <w:b/>
                <w:bCs/>
                <w:color w:val="000000"/>
                <w:sz w:val="24"/>
                <w:szCs w:val="24"/>
              </w:rPr>
              <w:t>Diamati</w:t>
            </w:r>
            <w:proofErr w:type="spellEnd"/>
          </w:p>
        </w:tc>
        <w:tc>
          <w:tcPr>
            <w:tcW w:w="3408" w:type="dxa"/>
            <w:gridSpan w:val="7"/>
            <w:tcBorders>
              <w:top w:val="single" w:sz="12" w:space="0" w:color="auto"/>
              <w:left w:val="single" w:sz="12" w:space="0" w:color="auto"/>
              <w:bottom w:val="single" w:sz="4" w:space="0" w:color="auto"/>
              <w:right w:val="single" w:sz="12" w:space="0" w:color="auto"/>
            </w:tcBorders>
            <w:noWrap/>
            <w:vAlign w:val="bottom"/>
            <w:hideMark/>
          </w:tcPr>
          <w:p w14:paraId="4E570B27"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SIKLUS I</w:t>
            </w:r>
          </w:p>
        </w:tc>
      </w:tr>
      <w:tr w:rsidR="001C1179" w14:paraId="61B5EE24" w14:textId="77777777" w:rsidTr="00EE27F2">
        <w:trPr>
          <w:trHeight w:val="630"/>
          <w:jc w:val="center"/>
        </w:trPr>
        <w:tc>
          <w:tcPr>
            <w:tcW w:w="0" w:type="auto"/>
            <w:vMerge/>
            <w:tcBorders>
              <w:top w:val="single" w:sz="12" w:space="0" w:color="auto"/>
              <w:left w:val="single" w:sz="12" w:space="0" w:color="auto"/>
              <w:bottom w:val="single" w:sz="4" w:space="0" w:color="000000"/>
              <w:right w:val="single" w:sz="12" w:space="0" w:color="auto"/>
            </w:tcBorders>
            <w:vAlign w:val="center"/>
            <w:hideMark/>
          </w:tcPr>
          <w:p w14:paraId="34720C1A" w14:textId="77777777" w:rsidR="001C1179" w:rsidRDefault="001C1179" w:rsidP="003E31E6">
            <w:pPr>
              <w:spacing w:after="0"/>
              <w:rPr>
                <w:rFonts w:ascii="Times New Roman" w:eastAsia="Times New Roman" w:hAnsi="Times New Roman" w:cs="Times New Roman"/>
                <w:b/>
                <w:bCs/>
                <w:color w:val="000000"/>
                <w:sz w:val="24"/>
                <w:szCs w:val="24"/>
              </w:rPr>
            </w:pPr>
          </w:p>
        </w:tc>
        <w:tc>
          <w:tcPr>
            <w:tcW w:w="0" w:type="auto"/>
            <w:vMerge/>
            <w:tcBorders>
              <w:top w:val="single" w:sz="12" w:space="0" w:color="auto"/>
              <w:left w:val="single" w:sz="12" w:space="0" w:color="auto"/>
              <w:bottom w:val="single" w:sz="4" w:space="0" w:color="000000"/>
              <w:right w:val="single" w:sz="12" w:space="0" w:color="auto"/>
            </w:tcBorders>
            <w:vAlign w:val="center"/>
            <w:hideMark/>
          </w:tcPr>
          <w:p w14:paraId="16471AFD" w14:textId="77777777" w:rsidR="001C1179" w:rsidRDefault="001C1179" w:rsidP="003E31E6">
            <w:pPr>
              <w:spacing w:after="0"/>
              <w:rPr>
                <w:rFonts w:ascii="Times New Roman" w:eastAsia="Times New Roman" w:hAnsi="Times New Roman" w:cs="Times New Roman"/>
                <w:b/>
                <w:bCs/>
                <w:color w:val="000000"/>
                <w:sz w:val="24"/>
                <w:szCs w:val="24"/>
              </w:rPr>
            </w:pPr>
          </w:p>
        </w:tc>
        <w:tc>
          <w:tcPr>
            <w:tcW w:w="456" w:type="dxa"/>
            <w:tcBorders>
              <w:top w:val="nil"/>
              <w:left w:val="single" w:sz="12" w:space="0" w:color="auto"/>
              <w:bottom w:val="single" w:sz="4" w:space="0" w:color="auto"/>
              <w:right w:val="single" w:sz="4" w:space="0" w:color="auto"/>
            </w:tcBorders>
            <w:vAlign w:val="center"/>
            <w:hideMark/>
          </w:tcPr>
          <w:p w14:paraId="40E311B5"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w:t>
            </w:r>
          </w:p>
        </w:tc>
        <w:tc>
          <w:tcPr>
            <w:tcW w:w="456" w:type="dxa"/>
            <w:tcBorders>
              <w:top w:val="nil"/>
              <w:left w:val="nil"/>
              <w:bottom w:val="single" w:sz="4" w:space="0" w:color="auto"/>
              <w:right w:val="single" w:sz="4" w:space="0" w:color="auto"/>
            </w:tcBorders>
            <w:vAlign w:val="center"/>
            <w:hideMark/>
          </w:tcPr>
          <w:p w14:paraId="622B36A0"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w:t>
            </w:r>
          </w:p>
        </w:tc>
        <w:tc>
          <w:tcPr>
            <w:tcW w:w="497" w:type="dxa"/>
            <w:tcBorders>
              <w:top w:val="nil"/>
              <w:left w:val="nil"/>
              <w:bottom w:val="single" w:sz="4" w:space="0" w:color="auto"/>
              <w:right w:val="single" w:sz="4" w:space="0" w:color="auto"/>
            </w:tcBorders>
            <w:vAlign w:val="center"/>
            <w:hideMark/>
          </w:tcPr>
          <w:p w14:paraId="2EDB8B37"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w:t>
            </w:r>
          </w:p>
        </w:tc>
        <w:tc>
          <w:tcPr>
            <w:tcW w:w="483" w:type="dxa"/>
            <w:tcBorders>
              <w:top w:val="nil"/>
              <w:left w:val="nil"/>
              <w:bottom w:val="single" w:sz="4" w:space="0" w:color="auto"/>
              <w:right w:val="single" w:sz="4" w:space="0" w:color="auto"/>
            </w:tcBorders>
            <w:vAlign w:val="center"/>
            <w:hideMark/>
          </w:tcPr>
          <w:p w14:paraId="377896D2"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IV</w:t>
            </w:r>
          </w:p>
        </w:tc>
        <w:tc>
          <w:tcPr>
            <w:tcW w:w="456" w:type="dxa"/>
            <w:tcBorders>
              <w:top w:val="nil"/>
              <w:left w:val="nil"/>
              <w:bottom w:val="single" w:sz="4" w:space="0" w:color="auto"/>
              <w:right w:val="single" w:sz="4" w:space="0" w:color="auto"/>
            </w:tcBorders>
            <w:vAlign w:val="center"/>
            <w:hideMark/>
          </w:tcPr>
          <w:p w14:paraId="283EC7F6"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w:t>
            </w:r>
          </w:p>
        </w:tc>
        <w:tc>
          <w:tcPr>
            <w:tcW w:w="483" w:type="dxa"/>
            <w:tcBorders>
              <w:top w:val="nil"/>
              <w:left w:val="nil"/>
              <w:bottom w:val="single" w:sz="4" w:space="0" w:color="auto"/>
              <w:right w:val="single" w:sz="4" w:space="0" w:color="auto"/>
            </w:tcBorders>
            <w:vAlign w:val="center"/>
            <w:hideMark/>
          </w:tcPr>
          <w:p w14:paraId="0B8A01C3"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VI</w:t>
            </w:r>
          </w:p>
        </w:tc>
        <w:tc>
          <w:tcPr>
            <w:tcW w:w="577" w:type="dxa"/>
            <w:tcBorders>
              <w:top w:val="nil"/>
              <w:left w:val="nil"/>
              <w:bottom w:val="single" w:sz="4" w:space="0" w:color="auto"/>
              <w:right w:val="single" w:sz="12" w:space="0" w:color="auto"/>
            </w:tcBorders>
            <w:vAlign w:val="center"/>
            <w:hideMark/>
          </w:tcPr>
          <w:p w14:paraId="48723DB4"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VII</w:t>
            </w:r>
          </w:p>
        </w:tc>
      </w:tr>
      <w:tr w:rsidR="001C1179" w14:paraId="624AF17D" w14:textId="77777777" w:rsidTr="00EE27F2">
        <w:trPr>
          <w:trHeight w:val="372"/>
          <w:jc w:val="center"/>
        </w:trPr>
        <w:tc>
          <w:tcPr>
            <w:tcW w:w="829" w:type="dxa"/>
            <w:tcBorders>
              <w:top w:val="nil"/>
              <w:left w:val="single" w:sz="12" w:space="0" w:color="auto"/>
              <w:bottom w:val="single" w:sz="4" w:space="0" w:color="auto"/>
              <w:right w:val="single" w:sz="12" w:space="0" w:color="auto"/>
            </w:tcBorders>
            <w:vAlign w:val="center"/>
            <w:hideMark/>
          </w:tcPr>
          <w:p w14:paraId="1B7DCD6C"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     </w:t>
            </w:r>
          </w:p>
        </w:tc>
        <w:tc>
          <w:tcPr>
            <w:tcW w:w="4663" w:type="dxa"/>
            <w:tcBorders>
              <w:top w:val="nil"/>
              <w:left w:val="single" w:sz="12" w:space="0" w:color="auto"/>
              <w:bottom w:val="single" w:sz="4" w:space="0" w:color="auto"/>
              <w:right w:val="single" w:sz="12" w:space="0" w:color="auto"/>
            </w:tcBorders>
            <w:vAlign w:val="center"/>
            <w:hideMark/>
          </w:tcPr>
          <w:p w14:paraId="443E62C1"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PENDAHULUAN</w:t>
            </w:r>
          </w:p>
        </w:tc>
        <w:tc>
          <w:tcPr>
            <w:tcW w:w="456" w:type="dxa"/>
            <w:tcBorders>
              <w:top w:val="nil"/>
              <w:left w:val="single" w:sz="12" w:space="0" w:color="auto"/>
              <w:bottom w:val="single" w:sz="4" w:space="0" w:color="auto"/>
              <w:right w:val="nil"/>
            </w:tcBorders>
            <w:vAlign w:val="center"/>
            <w:hideMark/>
          </w:tcPr>
          <w:p w14:paraId="285F5AA2"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6D24CE7E"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97" w:type="dxa"/>
            <w:tcBorders>
              <w:top w:val="nil"/>
              <w:left w:val="nil"/>
              <w:bottom w:val="single" w:sz="4" w:space="0" w:color="auto"/>
              <w:right w:val="nil"/>
            </w:tcBorders>
            <w:vAlign w:val="center"/>
            <w:hideMark/>
          </w:tcPr>
          <w:p w14:paraId="3812A937"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3EF27D1F"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77B6D571"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3C273F52"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7" w:type="dxa"/>
            <w:tcBorders>
              <w:top w:val="nil"/>
              <w:left w:val="nil"/>
              <w:bottom w:val="single" w:sz="4" w:space="0" w:color="auto"/>
              <w:right w:val="single" w:sz="12" w:space="0" w:color="auto"/>
            </w:tcBorders>
            <w:vAlign w:val="center"/>
            <w:hideMark/>
          </w:tcPr>
          <w:p w14:paraId="48B4FC96"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r>
      <w:tr w:rsidR="001C1179" w14:paraId="57E4CC1C"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701F30E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p>
        </w:tc>
        <w:tc>
          <w:tcPr>
            <w:tcW w:w="4663" w:type="dxa"/>
            <w:tcBorders>
              <w:top w:val="nil"/>
              <w:left w:val="single" w:sz="12" w:space="0" w:color="auto"/>
              <w:bottom w:val="single" w:sz="4" w:space="0" w:color="auto"/>
              <w:right w:val="single" w:sz="12" w:space="0" w:color="auto"/>
            </w:tcBorders>
            <w:vAlign w:val="center"/>
            <w:hideMark/>
          </w:tcPr>
          <w:p w14:paraId="77A52992"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Mengikuti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berdoa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pembelajaran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dimulai</w:t>
            </w:r>
            <w:proofErr w:type="spellEnd"/>
          </w:p>
        </w:tc>
        <w:tc>
          <w:tcPr>
            <w:tcW w:w="456" w:type="dxa"/>
            <w:tcBorders>
              <w:top w:val="nil"/>
              <w:left w:val="single" w:sz="12" w:space="0" w:color="auto"/>
              <w:bottom w:val="single" w:sz="4" w:space="0" w:color="auto"/>
              <w:right w:val="single" w:sz="4" w:space="0" w:color="auto"/>
            </w:tcBorders>
            <w:vAlign w:val="center"/>
            <w:hideMark/>
          </w:tcPr>
          <w:p w14:paraId="1638C3D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1ABE0E6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083B9CE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71FFEE3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02627DB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177D7EC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4475024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2CF15051" w14:textId="77777777" w:rsidTr="00EE27F2">
        <w:trPr>
          <w:trHeight w:val="630"/>
          <w:jc w:val="center"/>
        </w:trPr>
        <w:tc>
          <w:tcPr>
            <w:tcW w:w="829" w:type="dxa"/>
            <w:tcBorders>
              <w:top w:val="nil"/>
              <w:left w:val="single" w:sz="12" w:space="0" w:color="auto"/>
              <w:bottom w:val="single" w:sz="4" w:space="0" w:color="auto"/>
              <w:right w:val="single" w:sz="12" w:space="0" w:color="auto"/>
            </w:tcBorders>
            <w:vAlign w:val="center"/>
            <w:hideMark/>
          </w:tcPr>
          <w:p w14:paraId="7F772D1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p>
        </w:tc>
        <w:tc>
          <w:tcPr>
            <w:tcW w:w="4663" w:type="dxa"/>
            <w:tcBorders>
              <w:top w:val="nil"/>
              <w:left w:val="single" w:sz="12" w:space="0" w:color="auto"/>
              <w:bottom w:val="single" w:sz="4" w:space="0" w:color="auto"/>
              <w:right w:val="single" w:sz="12" w:space="0" w:color="auto"/>
            </w:tcBorders>
            <w:vAlign w:val="center"/>
            <w:hideMark/>
          </w:tcPr>
          <w:p w14:paraId="1A0A43F8"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Memperhatikan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instruksi</w:t>
            </w:r>
            <w:proofErr w:type="spellEnd"/>
            <w:r>
              <w:rPr>
                <w:rFonts w:ascii="Times New Roman" w:eastAsia="Times New Roman" w:hAnsi="Times New Roman" w:cs="Times New Roman"/>
                <w:color w:val="000000"/>
                <w:sz w:val="24"/>
                <w:szCs w:val="24"/>
              </w:rPr>
              <w:t xml:space="preserve"> guru </w:t>
            </w:r>
            <w:proofErr w:type="spellStart"/>
            <w:r>
              <w:rPr>
                <w:rFonts w:ascii="Times New Roman" w:eastAsia="Times New Roman" w:hAnsi="Times New Roman" w:cs="Times New Roman"/>
                <w:color w:val="000000"/>
                <w:sz w:val="24"/>
                <w:szCs w:val="24"/>
              </w:rPr>
              <w:t>mengenai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kompetensi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pembelajaran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penilaian</w:t>
            </w:r>
            <w:proofErr w:type="spellEnd"/>
          </w:p>
        </w:tc>
        <w:tc>
          <w:tcPr>
            <w:tcW w:w="456" w:type="dxa"/>
            <w:tcBorders>
              <w:top w:val="nil"/>
              <w:left w:val="single" w:sz="12" w:space="0" w:color="auto"/>
              <w:bottom w:val="single" w:sz="4" w:space="0" w:color="auto"/>
              <w:right w:val="single" w:sz="4" w:space="0" w:color="auto"/>
            </w:tcBorders>
            <w:vAlign w:val="center"/>
            <w:hideMark/>
          </w:tcPr>
          <w:p w14:paraId="16DE4EF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6987693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0ADB370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16DA99D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5B4C19C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1185D73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569F00D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7513A830" w14:textId="77777777" w:rsidTr="00EE27F2">
        <w:trPr>
          <w:trHeight w:val="630"/>
          <w:jc w:val="center"/>
        </w:trPr>
        <w:tc>
          <w:tcPr>
            <w:tcW w:w="829" w:type="dxa"/>
            <w:tcBorders>
              <w:top w:val="nil"/>
              <w:left w:val="single" w:sz="12" w:space="0" w:color="auto"/>
              <w:bottom w:val="single" w:sz="4" w:space="0" w:color="auto"/>
              <w:right w:val="single" w:sz="12" w:space="0" w:color="auto"/>
            </w:tcBorders>
            <w:vAlign w:val="center"/>
            <w:hideMark/>
          </w:tcPr>
          <w:p w14:paraId="40A2FD1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p>
        </w:tc>
        <w:tc>
          <w:tcPr>
            <w:tcW w:w="4663" w:type="dxa"/>
            <w:tcBorders>
              <w:top w:val="nil"/>
              <w:left w:val="single" w:sz="12" w:space="0" w:color="auto"/>
              <w:bottom w:val="single" w:sz="4" w:space="0" w:color="auto"/>
              <w:right w:val="single" w:sz="12" w:space="0" w:color="auto"/>
            </w:tcBorders>
            <w:vAlign w:val="center"/>
            <w:hideMark/>
          </w:tcPr>
          <w:p w14:paraId="47D3D74F"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Memperhatikan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mengenai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materi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p>
        </w:tc>
        <w:tc>
          <w:tcPr>
            <w:tcW w:w="456" w:type="dxa"/>
            <w:tcBorders>
              <w:top w:val="nil"/>
              <w:left w:val="single" w:sz="12" w:space="0" w:color="auto"/>
              <w:bottom w:val="single" w:sz="4" w:space="0" w:color="auto"/>
              <w:right w:val="single" w:sz="4" w:space="0" w:color="auto"/>
            </w:tcBorders>
            <w:vAlign w:val="center"/>
            <w:hideMark/>
          </w:tcPr>
          <w:p w14:paraId="24F7D2E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5261F22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1292C78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23FCB92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3158728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292E589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720997D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01E82329" w14:textId="77777777" w:rsidTr="00EE27F2">
        <w:trPr>
          <w:trHeight w:val="630"/>
          <w:jc w:val="center"/>
        </w:trPr>
        <w:tc>
          <w:tcPr>
            <w:tcW w:w="829" w:type="dxa"/>
            <w:tcBorders>
              <w:top w:val="nil"/>
              <w:left w:val="single" w:sz="12" w:space="0" w:color="auto"/>
              <w:bottom w:val="single" w:sz="4" w:space="0" w:color="auto"/>
              <w:right w:val="single" w:sz="12" w:space="0" w:color="auto"/>
            </w:tcBorders>
            <w:vAlign w:val="center"/>
            <w:hideMark/>
          </w:tcPr>
          <w:p w14:paraId="0E282E8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t>
            </w:r>
          </w:p>
        </w:tc>
        <w:tc>
          <w:tcPr>
            <w:tcW w:w="4663" w:type="dxa"/>
            <w:tcBorders>
              <w:top w:val="nil"/>
              <w:left w:val="single" w:sz="12" w:space="0" w:color="auto"/>
              <w:bottom w:val="single" w:sz="4" w:space="0" w:color="auto"/>
              <w:right w:val="single" w:sz="12" w:space="0" w:color="auto"/>
            </w:tcBorders>
            <w:vAlign w:val="center"/>
            <w:hideMark/>
          </w:tcPr>
          <w:p w14:paraId="368EAD77"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apersepsi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disampaikan</w:t>
            </w:r>
            <w:proofErr w:type="spellEnd"/>
            <w:r>
              <w:rPr>
                <w:rFonts w:ascii="Times New Roman" w:eastAsia="Times New Roman" w:hAnsi="Times New Roman" w:cs="Times New Roman"/>
                <w:color w:val="000000"/>
                <w:sz w:val="24"/>
                <w:szCs w:val="24"/>
              </w:rPr>
              <w:t xml:space="preserve"> oleh guru</w:t>
            </w:r>
          </w:p>
        </w:tc>
        <w:tc>
          <w:tcPr>
            <w:tcW w:w="456" w:type="dxa"/>
            <w:tcBorders>
              <w:top w:val="nil"/>
              <w:left w:val="single" w:sz="12" w:space="0" w:color="auto"/>
              <w:bottom w:val="single" w:sz="4" w:space="0" w:color="auto"/>
              <w:right w:val="single" w:sz="4" w:space="0" w:color="auto"/>
            </w:tcBorders>
            <w:vAlign w:val="center"/>
            <w:hideMark/>
          </w:tcPr>
          <w:p w14:paraId="1AA18AB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425287A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732C272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7FE7EB0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7F31156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190E2B5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4FA1813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723DFAF0"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4199842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w:t>
            </w:r>
          </w:p>
        </w:tc>
        <w:tc>
          <w:tcPr>
            <w:tcW w:w="4663" w:type="dxa"/>
            <w:tcBorders>
              <w:top w:val="nil"/>
              <w:left w:val="single" w:sz="12" w:space="0" w:color="auto"/>
              <w:bottom w:val="single" w:sz="4" w:space="0" w:color="auto"/>
              <w:right w:val="single" w:sz="12" w:space="0" w:color="auto"/>
            </w:tcBorders>
            <w:vAlign w:val="center"/>
            <w:hideMark/>
          </w:tcPr>
          <w:p w14:paraId="396ED496"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Berkelompok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kelompok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tertib</w:t>
            </w:r>
            <w:proofErr w:type="spellEnd"/>
          </w:p>
        </w:tc>
        <w:tc>
          <w:tcPr>
            <w:tcW w:w="456" w:type="dxa"/>
            <w:tcBorders>
              <w:top w:val="nil"/>
              <w:left w:val="single" w:sz="12" w:space="0" w:color="auto"/>
              <w:bottom w:val="single" w:sz="4" w:space="0" w:color="auto"/>
              <w:right w:val="single" w:sz="4" w:space="0" w:color="auto"/>
            </w:tcBorders>
            <w:vAlign w:val="center"/>
            <w:hideMark/>
          </w:tcPr>
          <w:p w14:paraId="6BDE4CD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4A37BA5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56F45F6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77FD4E1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4BAA518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60067B4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73B4982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33E57152" w14:textId="77777777" w:rsidTr="00EE27F2">
        <w:trPr>
          <w:trHeight w:val="312"/>
          <w:jc w:val="center"/>
        </w:trPr>
        <w:tc>
          <w:tcPr>
            <w:tcW w:w="829" w:type="dxa"/>
            <w:tcBorders>
              <w:top w:val="nil"/>
              <w:left w:val="single" w:sz="12" w:space="0" w:color="auto"/>
              <w:bottom w:val="single" w:sz="4" w:space="0" w:color="auto"/>
              <w:right w:val="single" w:sz="12" w:space="0" w:color="auto"/>
            </w:tcBorders>
            <w:vAlign w:val="center"/>
            <w:hideMark/>
          </w:tcPr>
          <w:p w14:paraId="4ED0C33F"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     </w:t>
            </w:r>
          </w:p>
        </w:tc>
        <w:tc>
          <w:tcPr>
            <w:tcW w:w="4663" w:type="dxa"/>
            <w:tcBorders>
              <w:top w:val="nil"/>
              <w:left w:val="single" w:sz="12" w:space="0" w:color="auto"/>
              <w:bottom w:val="single" w:sz="4" w:space="0" w:color="auto"/>
              <w:right w:val="single" w:sz="12" w:space="0" w:color="auto"/>
            </w:tcBorders>
            <w:vAlign w:val="center"/>
            <w:hideMark/>
          </w:tcPr>
          <w:p w14:paraId="39DF1DAE"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KEGIATAN INTI</w:t>
            </w:r>
          </w:p>
        </w:tc>
        <w:tc>
          <w:tcPr>
            <w:tcW w:w="456" w:type="dxa"/>
            <w:tcBorders>
              <w:top w:val="nil"/>
              <w:left w:val="single" w:sz="12" w:space="0" w:color="auto"/>
              <w:bottom w:val="single" w:sz="4" w:space="0" w:color="auto"/>
              <w:right w:val="nil"/>
            </w:tcBorders>
            <w:vAlign w:val="center"/>
            <w:hideMark/>
          </w:tcPr>
          <w:p w14:paraId="3F82753A"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0AD803D2"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97" w:type="dxa"/>
            <w:tcBorders>
              <w:top w:val="nil"/>
              <w:left w:val="nil"/>
              <w:bottom w:val="single" w:sz="4" w:space="0" w:color="auto"/>
              <w:right w:val="nil"/>
            </w:tcBorders>
            <w:vAlign w:val="center"/>
            <w:hideMark/>
          </w:tcPr>
          <w:p w14:paraId="1C174949"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44633FA0"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2E8CA941"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6545EB11"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7" w:type="dxa"/>
            <w:tcBorders>
              <w:top w:val="nil"/>
              <w:left w:val="nil"/>
              <w:bottom w:val="single" w:sz="4" w:space="0" w:color="auto"/>
              <w:right w:val="single" w:sz="12" w:space="0" w:color="auto"/>
            </w:tcBorders>
            <w:vAlign w:val="center"/>
            <w:hideMark/>
          </w:tcPr>
          <w:p w14:paraId="4657DDD1"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r>
      <w:tr w:rsidR="001C1179" w14:paraId="27C35739" w14:textId="77777777" w:rsidTr="00EE27F2">
        <w:trPr>
          <w:trHeight w:val="312"/>
          <w:jc w:val="center"/>
        </w:trPr>
        <w:tc>
          <w:tcPr>
            <w:tcW w:w="829" w:type="dxa"/>
            <w:tcBorders>
              <w:top w:val="nil"/>
              <w:left w:val="single" w:sz="12" w:space="0" w:color="auto"/>
              <w:bottom w:val="single" w:sz="4" w:space="0" w:color="auto"/>
              <w:right w:val="single" w:sz="12" w:space="0" w:color="auto"/>
            </w:tcBorders>
            <w:vAlign w:val="center"/>
            <w:hideMark/>
          </w:tcPr>
          <w:p w14:paraId="04391AD4"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663" w:type="dxa"/>
            <w:tcBorders>
              <w:top w:val="nil"/>
              <w:left w:val="single" w:sz="12" w:space="0" w:color="auto"/>
              <w:bottom w:val="single" w:sz="4" w:space="0" w:color="auto"/>
              <w:right w:val="single" w:sz="12" w:space="0" w:color="auto"/>
            </w:tcBorders>
            <w:vAlign w:val="center"/>
            <w:hideMark/>
          </w:tcPr>
          <w:p w14:paraId="1DC6E7CC"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MENGAMATI</w:t>
            </w:r>
          </w:p>
        </w:tc>
        <w:tc>
          <w:tcPr>
            <w:tcW w:w="456" w:type="dxa"/>
            <w:tcBorders>
              <w:top w:val="nil"/>
              <w:left w:val="single" w:sz="12" w:space="0" w:color="auto"/>
              <w:bottom w:val="single" w:sz="4" w:space="0" w:color="auto"/>
              <w:right w:val="nil"/>
            </w:tcBorders>
            <w:vAlign w:val="center"/>
            <w:hideMark/>
          </w:tcPr>
          <w:p w14:paraId="72B73A19"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7A3CCBBD"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97" w:type="dxa"/>
            <w:tcBorders>
              <w:top w:val="nil"/>
              <w:left w:val="nil"/>
              <w:bottom w:val="single" w:sz="4" w:space="0" w:color="auto"/>
              <w:right w:val="nil"/>
            </w:tcBorders>
            <w:vAlign w:val="center"/>
            <w:hideMark/>
          </w:tcPr>
          <w:p w14:paraId="0960F8D7"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6837083A"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224374C9"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10E40316"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7" w:type="dxa"/>
            <w:tcBorders>
              <w:top w:val="nil"/>
              <w:left w:val="nil"/>
              <w:bottom w:val="single" w:sz="4" w:space="0" w:color="auto"/>
              <w:right w:val="single" w:sz="12" w:space="0" w:color="auto"/>
            </w:tcBorders>
            <w:vAlign w:val="center"/>
            <w:hideMark/>
          </w:tcPr>
          <w:p w14:paraId="16572216"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r>
      <w:tr w:rsidR="001C1179" w14:paraId="62614762" w14:textId="77777777" w:rsidTr="00EE27F2">
        <w:trPr>
          <w:trHeight w:val="630"/>
          <w:jc w:val="center"/>
        </w:trPr>
        <w:tc>
          <w:tcPr>
            <w:tcW w:w="829" w:type="dxa"/>
            <w:tcBorders>
              <w:top w:val="nil"/>
              <w:left w:val="single" w:sz="12" w:space="0" w:color="auto"/>
              <w:bottom w:val="single" w:sz="4" w:space="0" w:color="auto"/>
              <w:right w:val="single" w:sz="12" w:space="0" w:color="auto"/>
            </w:tcBorders>
            <w:vAlign w:val="center"/>
            <w:hideMark/>
          </w:tcPr>
          <w:p w14:paraId="0BF5E62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t>
            </w:r>
          </w:p>
        </w:tc>
        <w:tc>
          <w:tcPr>
            <w:tcW w:w="4663" w:type="dxa"/>
            <w:tcBorders>
              <w:top w:val="nil"/>
              <w:left w:val="single" w:sz="12" w:space="0" w:color="auto"/>
              <w:bottom w:val="single" w:sz="4" w:space="0" w:color="auto"/>
              <w:right w:val="single" w:sz="12" w:space="0" w:color="auto"/>
            </w:tcBorders>
            <w:vAlign w:val="center"/>
            <w:hideMark/>
          </w:tcPr>
          <w:p w14:paraId="738AFB5F"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Menyimak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disampaikan</w:t>
            </w:r>
            <w:proofErr w:type="spellEnd"/>
            <w:r>
              <w:rPr>
                <w:rFonts w:ascii="Times New Roman" w:eastAsia="Times New Roman" w:hAnsi="Times New Roman" w:cs="Times New Roman"/>
                <w:color w:val="000000"/>
                <w:sz w:val="24"/>
                <w:szCs w:val="24"/>
              </w:rPr>
              <w:t xml:space="preserve"> oleh guru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lain</w:t>
            </w:r>
          </w:p>
        </w:tc>
        <w:tc>
          <w:tcPr>
            <w:tcW w:w="456" w:type="dxa"/>
            <w:tcBorders>
              <w:top w:val="nil"/>
              <w:left w:val="single" w:sz="12" w:space="0" w:color="auto"/>
              <w:bottom w:val="single" w:sz="4" w:space="0" w:color="auto"/>
              <w:right w:val="single" w:sz="4" w:space="0" w:color="auto"/>
            </w:tcBorders>
            <w:vAlign w:val="center"/>
            <w:hideMark/>
          </w:tcPr>
          <w:p w14:paraId="35DA54D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13F664C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6E83D1A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520E941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1454E90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187CE99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0B193DB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4C0C84CF"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48FC536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w:t>
            </w:r>
          </w:p>
        </w:tc>
        <w:tc>
          <w:tcPr>
            <w:tcW w:w="4663" w:type="dxa"/>
            <w:tcBorders>
              <w:top w:val="nil"/>
              <w:left w:val="single" w:sz="12" w:space="0" w:color="auto"/>
              <w:bottom w:val="single" w:sz="4" w:space="0" w:color="auto"/>
              <w:right w:val="single" w:sz="12" w:space="0" w:color="auto"/>
            </w:tcBorders>
            <w:vAlign w:val="center"/>
            <w:hideMark/>
          </w:tcPr>
          <w:p w14:paraId="13180689"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catatan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menyimak</w:t>
            </w:r>
            <w:proofErr w:type="spellEnd"/>
          </w:p>
        </w:tc>
        <w:tc>
          <w:tcPr>
            <w:tcW w:w="456" w:type="dxa"/>
            <w:tcBorders>
              <w:top w:val="nil"/>
              <w:left w:val="single" w:sz="12" w:space="0" w:color="auto"/>
              <w:bottom w:val="single" w:sz="4" w:space="0" w:color="auto"/>
              <w:right w:val="single" w:sz="4" w:space="0" w:color="auto"/>
            </w:tcBorders>
            <w:vAlign w:val="center"/>
            <w:hideMark/>
          </w:tcPr>
          <w:p w14:paraId="1BBF7C2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1C09C6F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3E22EEC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5D2F74E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00A5951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6B5684C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712FA65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10CEB18E" w14:textId="77777777" w:rsidTr="00EE27F2">
        <w:trPr>
          <w:trHeight w:val="312"/>
          <w:jc w:val="center"/>
        </w:trPr>
        <w:tc>
          <w:tcPr>
            <w:tcW w:w="829" w:type="dxa"/>
            <w:tcBorders>
              <w:top w:val="nil"/>
              <w:left w:val="single" w:sz="12" w:space="0" w:color="auto"/>
              <w:bottom w:val="single" w:sz="4" w:space="0" w:color="auto"/>
              <w:right w:val="single" w:sz="12" w:space="0" w:color="auto"/>
            </w:tcBorders>
            <w:vAlign w:val="center"/>
            <w:hideMark/>
          </w:tcPr>
          <w:p w14:paraId="174FDE21"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663" w:type="dxa"/>
            <w:tcBorders>
              <w:top w:val="nil"/>
              <w:left w:val="single" w:sz="12" w:space="0" w:color="auto"/>
              <w:bottom w:val="single" w:sz="4" w:space="0" w:color="auto"/>
              <w:right w:val="single" w:sz="12" w:space="0" w:color="auto"/>
            </w:tcBorders>
            <w:vAlign w:val="center"/>
            <w:hideMark/>
          </w:tcPr>
          <w:p w14:paraId="6E096529"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MENANYA</w:t>
            </w:r>
          </w:p>
        </w:tc>
        <w:tc>
          <w:tcPr>
            <w:tcW w:w="456" w:type="dxa"/>
            <w:tcBorders>
              <w:top w:val="nil"/>
              <w:left w:val="single" w:sz="12" w:space="0" w:color="auto"/>
              <w:bottom w:val="single" w:sz="4" w:space="0" w:color="auto"/>
              <w:right w:val="nil"/>
            </w:tcBorders>
            <w:vAlign w:val="center"/>
            <w:hideMark/>
          </w:tcPr>
          <w:p w14:paraId="797AD98A"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78F888E0"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97" w:type="dxa"/>
            <w:tcBorders>
              <w:top w:val="nil"/>
              <w:left w:val="nil"/>
              <w:bottom w:val="single" w:sz="4" w:space="0" w:color="auto"/>
              <w:right w:val="nil"/>
            </w:tcBorders>
            <w:vAlign w:val="center"/>
            <w:hideMark/>
          </w:tcPr>
          <w:p w14:paraId="71A8026B"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5571A540"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03DD7520"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61E2FD2D"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7" w:type="dxa"/>
            <w:tcBorders>
              <w:top w:val="nil"/>
              <w:left w:val="nil"/>
              <w:bottom w:val="single" w:sz="4" w:space="0" w:color="auto"/>
              <w:right w:val="single" w:sz="12" w:space="0" w:color="auto"/>
            </w:tcBorders>
            <w:vAlign w:val="center"/>
            <w:hideMark/>
          </w:tcPr>
          <w:p w14:paraId="5C179C29"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r>
      <w:tr w:rsidR="001C1179" w14:paraId="0E9ED366" w14:textId="77777777" w:rsidTr="00EE27F2">
        <w:trPr>
          <w:trHeight w:val="630"/>
          <w:jc w:val="center"/>
        </w:trPr>
        <w:tc>
          <w:tcPr>
            <w:tcW w:w="829" w:type="dxa"/>
            <w:tcBorders>
              <w:top w:val="nil"/>
              <w:left w:val="single" w:sz="12" w:space="0" w:color="auto"/>
              <w:bottom w:val="single" w:sz="4" w:space="0" w:color="auto"/>
              <w:right w:val="single" w:sz="12" w:space="0" w:color="auto"/>
            </w:tcBorders>
            <w:vAlign w:val="center"/>
            <w:hideMark/>
          </w:tcPr>
          <w:p w14:paraId="647E543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w:t>
            </w:r>
          </w:p>
        </w:tc>
        <w:tc>
          <w:tcPr>
            <w:tcW w:w="4663" w:type="dxa"/>
            <w:tcBorders>
              <w:top w:val="nil"/>
              <w:left w:val="single" w:sz="12" w:space="0" w:color="auto"/>
              <w:bottom w:val="single" w:sz="4" w:space="0" w:color="auto"/>
              <w:right w:val="single" w:sz="12" w:space="0" w:color="auto"/>
            </w:tcBorders>
            <w:vAlign w:val="center"/>
            <w:hideMark/>
          </w:tcPr>
          <w:p w14:paraId="5D710A88"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hal-hal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terkait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menyimak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hal-hal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jelas</w:t>
            </w:r>
            <w:proofErr w:type="spellEnd"/>
          </w:p>
        </w:tc>
        <w:tc>
          <w:tcPr>
            <w:tcW w:w="456" w:type="dxa"/>
            <w:tcBorders>
              <w:top w:val="nil"/>
              <w:left w:val="single" w:sz="12" w:space="0" w:color="auto"/>
              <w:bottom w:val="single" w:sz="4" w:space="0" w:color="auto"/>
              <w:right w:val="single" w:sz="4" w:space="0" w:color="auto"/>
            </w:tcBorders>
            <w:vAlign w:val="center"/>
            <w:hideMark/>
          </w:tcPr>
          <w:p w14:paraId="54ADF3B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306BE4C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3633DD8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7EC6C2A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2A26AAD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2874745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single" w:sz="4" w:space="0" w:color="auto"/>
              <w:left w:val="single" w:sz="4" w:space="0" w:color="auto"/>
              <w:bottom w:val="single" w:sz="4" w:space="0" w:color="auto"/>
              <w:right w:val="single" w:sz="12" w:space="0" w:color="auto"/>
            </w:tcBorders>
            <w:shd w:val="clear" w:color="auto" w:fill="FFC7CE"/>
            <w:vAlign w:val="center"/>
            <w:hideMark/>
          </w:tcPr>
          <w:p w14:paraId="169FE19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1C1179" w14:paraId="57F24087"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7E20AC9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663" w:type="dxa"/>
            <w:tcBorders>
              <w:top w:val="nil"/>
              <w:left w:val="single" w:sz="12" w:space="0" w:color="auto"/>
              <w:bottom w:val="single" w:sz="4" w:space="0" w:color="auto"/>
              <w:right w:val="single" w:sz="12" w:space="0" w:color="auto"/>
            </w:tcBorders>
            <w:vAlign w:val="center"/>
            <w:hideMark/>
          </w:tcPr>
          <w:p w14:paraId="468A3A6E"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MENGUMPULKAN INFORMASI</w:t>
            </w:r>
          </w:p>
        </w:tc>
        <w:tc>
          <w:tcPr>
            <w:tcW w:w="456" w:type="dxa"/>
            <w:tcBorders>
              <w:top w:val="nil"/>
              <w:left w:val="single" w:sz="12" w:space="0" w:color="auto"/>
              <w:bottom w:val="single" w:sz="4" w:space="0" w:color="auto"/>
              <w:right w:val="nil"/>
            </w:tcBorders>
            <w:vAlign w:val="center"/>
            <w:hideMark/>
          </w:tcPr>
          <w:p w14:paraId="3FF06780"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04BF75AA"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97" w:type="dxa"/>
            <w:tcBorders>
              <w:top w:val="nil"/>
              <w:left w:val="nil"/>
              <w:bottom w:val="single" w:sz="4" w:space="0" w:color="auto"/>
              <w:right w:val="nil"/>
            </w:tcBorders>
            <w:vAlign w:val="center"/>
            <w:hideMark/>
          </w:tcPr>
          <w:p w14:paraId="4011BE45"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03BD29CC"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0AF92A97"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13E38E2B"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7" w:type="dxa"/>
            <w:tcBorders>
              <w:top w:val="nil"/>
              <w:left w:val="nil"/>
              <w:bottom w:val="single" w:sz="4" w:space="0" w:color="auto"/>
              <w:right w:val="single" w:sz="12" w:space="0" w:color="auto"/>
            </w:tcBorders>
            <w:vAlign w:val="center"/>
            <w:hideMark/>
          </w:tcPr>
          <w:p w14:paraId="1BD1BAA6"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r>
      <w:tr w:rsidR="001C1179" w14:paraId="60CD986D"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03A26D2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w:t>
            </w:r>
          </w:p>
        </w:tc>
        <w:tc>
          <w:tcPr>
            <w:tcW w:w="4663" w:type="dxa"/>
            <w:tcBorders>
              <w:top w:val="nil"/>
              <w:left w:val="single" w:sz="12" w:space="0" w:color="auto"/>
              <w:bottom w:val="single" w:sz="4" w:space="0" w:color="auto"/>
              <w:right w:val="single" w:sz="12" w:space="0" w:color="auto"/>
            </w:tcBorders>
            <w:vAlign w:val="center"/>
            <w:hideMark/>
          </w:tcPr>
          <w:p w14:paraId="094289E0"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Membaca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lain yang </w:t>
            </w:r>
            <w:proofErr w:type="spellStart"/>
            <w:r>
              <w:rPr>
                <w:rFonts w:ascii="Times New Roman" w:eastAsia="Times New Roman" w:hAnsi="Times New Roman" w:cs="Times New Roman"/>
                <w:color w:val="000000"/>
                <w:sz w:val="24"/>
                <w:szCs w:val="24"/>
              </w:rPr>
              <w:t>relevan</w:t>
            </w:r>
            <w:proofErr w:type="spellEnd"/>
          </w:p>
        </w:tc>
        <w:tc>
          <w:tcPr>
            <w:tcW w:w="456" w:type="dxa"/>
            <w:tcBorders>
              <w:top w:val="nil"/>
              <w:left w:val="single" w:sz="12" w:space="0" w:color="auto"/>
              <w:bottom w:val="single" w:sz="4" w:space="0" w:color="auto"/>
              <w:right w:val="single" w:sz="4" w:space="0" w:color="auto"/>
            </w:tcBorders>
            <w:vAlign w:val="center"/>
            <w:hideMark/>
          </w:tcPr>
          <w:p w14:paraId="58B010E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7584F5B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08D31CC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26032FF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6355043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4F9026E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6831FD4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18085511"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4A5D8A6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w:t>
            </w:r>
          </w:p>
        </w:tc>
        <w:tc>
          <w:tcPr>
            <w:tcW w:w="4663" w:type="dxa"/>
            <w:tcBorders>
              <w:top w:val="nil"/>
              <w:left w:val="single" w:sz="12" w:space="0" w:color="auto"/>
              <w:bottom w:val="single" w:sz="4" w:space="0" w:color="auto"/>
              <w:right w:val="single" w:sz="12" w:space="0" w:color="auto"/>
            </w:tcBorders>
            <w:vAlign w:val="center"/>
            <w:hideMark/>
          </w:tcPr>
          <w:p w14:paraId="019468F8"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Menemukan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tepat</w:t>
            </w:r>
            <w:proofErr w:type="spellEnd"/>
          </w:p>
        </w:tc>
        <w:tc>
          <w:tcPr>
            <w:tcW w:w="456" w:type="dxa"/>
            <w:tcBorders>
              <w:top w:val="nil"/>
              <w:left w:val="single" w:sz="12" w:space="0" w:color="auto"/>
              <w:bottom w:val="single" w:sz="4" w:space="0" w:color="auto"/>
              <w:right w:val="single" w:sz="4" w:space="0" w:color="auto"/>
            </w:tcBorders>
            <w:vAlign w:val="center"/>
            <w:hideMark/>
          </w:tcPr>
          <w:p w14:paraId="358B9EC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48560F7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289CBDE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202ED13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3F1CF39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54B99BB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6F973CE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209524C7"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12B43D6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663" w:type="dxa"/>
            <w:tcBorders>
              <w:top w:val="nil"/>
              <w:left w:val="single" w:sz="12" w:space="0" w:color="auto"/>
              <w:bottom w:val="single" w:sz="4" w:space="0" w:color="auto"/>
              <w:right w:val="single" w:sz="12" w:space="0" w:color="auto"/>
            </w:tcBorders>
            <w:vAlign w:val="center"/>
            <w:hideMark/>
          </w:tcPr>
          <w:p w14:paraId="27A546AE"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MENGASOSIASI ATAU MENALAR</w:t>
            </w:r>
          </w:p>
        </w:tc>
        <w:tc>
          <w:tcPr>
            <w:tcW w:w="456" w:type="dxa"/>
            <w:tcBorders>
              <w:top w:val="nil"/>
              <w:left w:val="single" w:sz="12" w:space="0" w:color="auto"/>
              <w:bottom w:val="single" w:sz="4" w:space="0" w:color="auto"/>
              <w:right w:val="nil"/>
            </w:tcBorders>
            <w:vAlign w:val="center"/>
            <w:hideMark/>
          </w:tcPr>
          <w:p w14:paraId="0A955103"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1D51A4BA"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97" w:type="dxa"/>
            <w:tcBorders>
              <w:top w:val="nil"/>
              <w:left w:val="nil"/>
              <w:bottom w:val="single" w:sz="4" w:space="0" w:color="auto"/>
              <w:right w:val="nil"/>
            </w:tcBorders>
            <w:vAlign w:val="center"/>
            <w:hideMark/>
          </w:tcPr>
          <w:p w14:paraId="602935BB"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27FF2FAF"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03D523DF"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22CDC694"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7" w:type="dxa"/>
            <w:tcBorders>
              <w:top w:val="nil"/>
              <w:left w:val="nil"/>
              <w:bottom w:val="single" w:sz="4" w:space="0" w:color="auto"/>
              <w:right w:val="single" w:sz="12" w:space="0" w:color="auto"/>
            </w:tcBorders>
            <w:vAlign w:val="center"/>
            <w:hideMark/>
          </w:tcPr>
          <w:p w14:paraId="4B47E7D1"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r>
      <w:tr w:rsidR="001C1179" w14:paraId="0147B161" w14:textId="77777777" w:rsidTr="00EE27F2">
        <w:trPr>
          <w:trHeight w:val="630"/>
          <w:jc w:val="center"/>
        </w:trPr>
        <w:tc>
          <w:tcPr>
            <w:tcW w:w="829" w:type="dxa"/>
            <w:tcBorders>
              <w:top w:val="nil"/>
              <w:left w:val="single" w:sz="12" w:space="0" w:color="auto"/>
              <w:bottom w:val="single" w:sz="4" w:space="0" w:color="auto"/>
              <w:right w:val="single" w:sz="12" w:space="0" w:color="auto"/>
            </w:tcBorders>
            <w:vAlign w:val="center"/>
            <w:hideMark/>
          </w:tcPr>
          <w:p w14:paraId="14B0B6B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w:t>
            </w:r>
          </w:p>
        </w:tc>
        <w:tc>
          <w:tcPr>
            <w:tcW w:w="4663" w:type="dxa"/>
            <w:tcBorders>
              <w:top w:val="nil"/>
              <w:left w:val="single" w:sz="12" w:space="0" w:color="auto"/>
              <w:bottom w:val="single" w:sz="4" w:space="0" w:color="auto"/>
              <w:right w:val="single" w:sz="12" w:space="0" w:color="auto"/>
            </w:tcBorders>
            <w:vAlign w:val="center"/>
            <w:hideMark/>
          </w:tcPr>
          <w:p w14:paraId="5A5D7A51"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Menganalisis</w:t>
            </w:r>
            <w:proofErr w:type="spellEnd"/>
            <w:r>
              <w:rPr>
                <w:rFonts w:ascii="Times New Roman" w:eastAsia="Times New Roman" w:hAnsi="Times New Roman" w:cs="Times New Roman"/>
                <w:color w:val="000000"/>
                <w:sz w:val="24"/>
                <w:szCs w:val="24"/>
              </w:rPr>
              <w:t xml:space="preserve"> data yang </w:t>
            </w:r>
            <w:proofErr w:type="spellStart"/>
            <w:r>
              <w:rPr>
                <w:rFonts w:ascii="Times New Roman" w:eastAsia="Times New Roman" w:hAnsi="Times New Roman" w:cs="Times New Roman"/>
                <w:color w:val="000000"/>
                <w:sz w:val="24"/>
                <w:szCs w:val="24"/>
              </w:rPr>
              <w:t>diperoleh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menemukan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alternatif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pembelajaran</w:t>
            </w:r>
            <w:proofErr w:type="spellEnd"/>
            <w:r>
              <w:rPr>
                <w:rFonts w:ascii="Times New Roman" w:eastAsia="Times New Roman" w:hAnsi="Times New Roman" w:cs="Times New Roman"/>
                <w:color w:val="000000"/>
                <w:sz w:val="24"/>
                <w:szCs w:val="24"/>
              </w:rPr>
              <w:t>.</w:t>
            </w:r>
          </w:p>
        </w:tc>
        <w:tc>
          <w:tcPr>
            <w:tcW w:w="456" w:type="dxa"/>
            <w:tcBorders>
              <w:top w:val="nil"/>
              <w:left w:val="single" w:sz="12" w:space="0" w:color="auto"/>
              <w:bottom w:val="single" w:sz="4" w:space="0" w:color="auto"/>
              <w:right w:val="single" w:sz="4" w:space="0" w:color="auto"/>
            </w:tcBorders>
            <w:vAlign w:val="center"/>
            <w:hideMark/>
          </w:tcPr>
          <w:p w14:paraId="4F2A635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283212B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2404D7F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68DDDE4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22A4D81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290351E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7F692F4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3CA90C75" w14:textId="77777777" w:rsidTr="00EE27F2">
        <w:trPr>
          <w:trHeight w:val="630"/>
          <w:jc w:val="center"/>
        </w:trPr>
        <w:tc>
          <w:tcPr>
            <w:tcW w:w="829" w:type="dxa"/>
            <w:tcBorders>
              <w:top w:val="nil"/>
              <w:left w:val="single" w:sz="12" w:space="0" w:color="auto"/>
              <w:bottom w:val="single" w:sz="4" w:space="0" w:color="auto"/>
              <w:right w:val="single" w:sz="12" w:space="0" w:color="auto"/>
            </w:tcBorders>
            <w:vAlign w:val="center"/>
            <w:hideMark/>
          </w:tcPr>
          <w:p w14:paraId="366C900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w:t>
            </w:r>
          </w:p>
        </w:tc>
        <w:tc>
          <w:tcPr>
            <w:tcW w:w="4663" w:type="dxa"/>
            <w:tcBorders>
              <w:top w:val="nil"/>
              <w:left w:val="single" w:sz="12" w:space="0" w:color="auto"/>
              <w:bottom w:val="single" w:sz="4" w:space="0" w:color="auto"/>
              <w:right w:val="single" w:sz="12" w:space="0" w:color="auto"/>
            </w:tcBorders>
            <w:vAlign w:val="center"/>
            <w:hideMark/>
          </w:tcPr>
          <w:p w14:paraId="7DDD7849"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Berdiskusi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kelompok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menemukan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alternatif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penyelesaian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pemecahan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masalah</w:t>
            </w:r>
            <w:proofErr w:type="spellEnd"/>
            <w:r>
              <w:rPr>
                <w:rFonts w:ascii="Times New Roman" w:eastAsia="Times New Roman" w:hAnsi="Times New Roman" w:cs="Times New Roman"/>
                <w:color w:val="000000"/>
                <w:sz w:val="24"/>
                <w:szCs w:val="24"/>
              </w:rPr>
              <w:t xml:space="preserve"> yang paling </w:t>
            </w:r>
            <w:proofErr w:type="spellStart"/>
            <w:r>
              <w:rPr>
                <w:rFonts w:ascii="Times New Roman" w:eastAsia="Times New Roman" w:hAnsi="Times New Roman" w:cs="Times New Roman"/>
                <w:color w:val="000000"/>
                <w:sz w:val="24"/>
                <w:szCs w:val="24"/>
              </w:rPr>
              <w:t>tepat</w:t>
            </w:r>
            <w:proofErr w:type="spellEnd"/>
            <w:r>
              <w:rPr>
                <w:rFonts w:ascii="Times New Roman" w:eastAsia="Times New Roman" w:hAnsi="Times New Roman" w:cs="Times New Roman"/>
                <w:color w:val="000000"/>
                <w:sz w:val="24"/>
                <w:szCs w:val="24"/>
              </w:rPr>
              <w:t>.</w:t>
            </w:r>
          </w:p>
        </w:tc>
        <w:tc>
          <w:tcPr>
            <w:tcW w:w="456" w:type="dxa"/>
            <w:tcBorders>
              <w:top w:val="nil"/>
              <w:left w:val="single" w:sz="12" w:space="0" w:color="auto"/>
              <w:bottom w:val="single" w:sz="4" w:space="0" w:color="auto"/>
              <w:right w:val="single" w:sz="4" w:space="0" w:color="auto"/>
            </w:tcBorders>
            <w:vAlign w:val="center"/>
            <w:hideMark/>
          </w:tcPr>
          <w:p w14:paraId="345C92D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5E7A019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099B121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1D128E5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6BEC8FF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6D5B5B6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64CD8D0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40A33BE6" w14:textId="77777777" w:rsidTr="00EE27F2">
        <w:trPr>
          <w:trHeight w:val="630"/>
          <w:jc w:val="center"/>
        </w:trPr>
        <w:tc>
          <w:tcPr>
            <w:tcW w:w="829" w:type="dxa"/>
            <w:tcBorders>
              <w:top w:val="nil"/>
              <w:left w:val="single" w:sz="12" w:space="0" w:color="auto"/>
              <w:bottom w:val="single" w:sz="4" w:space="0" w:color="auto"/>
              <w:right w:val="single" w:sz="12" w:space="0" w:color="auto"/>
            </w:tcBorders>
            <w:vAlign w:val="center"/>
            <w:hideMark/>
          </w:tcPr>
          <w:p w14:paraId="3C4FAB1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13.   </w:t>
            </w:r>
          </w:p>
        </w:tc>
        <w:tc>
          <w:tcPr>
            <w:tcW w:w="4663" w:type="dxa"/>
            <w:tcBorders>
              <w:top w:val="nil"/>
              <w:left w:val="single" w:sz="12" w:space="0" w:color="auto"/>
              <w:bottom w:val="single" w:sz="4" w:space="0" w:color="auto"/>
              <w:right w:val="single" w:sz="12" w:space="0" w:color="auto"/>
            </w:tcBorders>
            <w:vAlign w:val="center"/>
            <w:hideMark/>
          </w:tcPr>
          <w:p w14:paraId="576348E0"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Menerapkan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langkah-langkah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penyelesaian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bersama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kelompok</w:t>
            </w:r>
            <w:proofErr w:type="spellEnd"/>
          </w:p>
        </w:tc>
        <w:tc>
          <w:tcPr>
            <w:tcW w:w="456" w:type="dxa"/>
            <w:tcBorders>
              <w:top w:val="nil"/>
              <w:left w:val="single" w:sz="12" w:space="0" w:color="auto"/>
              <w:bottom w:val="single" w:sz="4" w:space="0" w:color="auto"/>
              <w:right w:val="single" w:sz="4" w:space="0" w:color="auto"/>
            </w:tcBorders>
            <w:vAlign w:val="center"/>
            <w:hideMark/>
          </w:tcPr>
          <w:p w14:paraId="16EFAA1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035C2F3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97" w:type="dxa"/>
            <w:tcBorders>
              <w:top w:val="nil"/>
              <w:left w:val="nil"/>
              <w:bottom w:val="single" w:sz="4" w:space="0" w:color="auto"/>
              <w:right w:val="single" w:sz="4" w:space="0" w:color="auto"/>
            </w:tcBorders>
            <w:vAlign w:val="center"/>
            <w:hideMark/>
          </w:tcPr>
          <w:p w14:paraId="028BE6B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4C1EA18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56" w:type="dxa"/>
            <w:tcBorders>
              <w:top w:val="nil"/>
              <w:left w:val="nil"/>
              <w:bottom w:val="single" w:sz="4" w:space="0" w:color="auto"/>
              <w:right w:val="single" w:sz="4" w:space="0" w:color="auto"/>
            </w:tcBorders>
            <w:vAlign w:val="center"/>
            <w:hideMark/>
          </w:tcPr>
          <w:p w14:paraId="4E27372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517B706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0793800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6D939670" w14:textId="77777777" w:rsidTr="00EE27F2">
        <w:trPr>
          <w:trHeight w:val="630"/>
          <w:jc w:val="center"/>
        </w:trPr>
        <w:tc>
          <w:tcPr>
            <w:tcW w:w="829" w:type="dxa"/>
            <w:tcBorders>
              <w:top w:val="nil"/>
              <w:left w:val="single" w:sz="12" w:space="0" w:color="auto"/>
              <w:bottom w:val="single" w:sz="4" w:space="0" w:color="auto"/>
              <w:right w:val="single" w:sz="12" w:space="0" w:color="auto"/>
            </w:tcBorders>
            <w:vAlign w:val="center"/>
            <w:hideMark/>
          </w:tcPr>
          <w:p w14:paraId="513DB89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w:t>
            </w:r>
          </w:p>
        </w:tc>
        <w:tc>
          <w:tcPr>
            <w:tcW w:w="4663" w:type="dxa"/>
            <w:tcBorders>
              <w:top w:val="nil"/>
              <w:left w:val="single" w:sz="12" w:space="0" w:color="auto"/>
              <w:bottom w:val="single" w:sz="4" w:space="0" w:color="auto"/>
              <w:right w:val="single" w:sz="12" w:space="0" w:color="auto"/>
            </w:tcBorders>
            <w:vAlign w:val="center"/>
            <w:hideMark/>
          </w:tcPr>
          <w:p w14:paraId="47DFC1D0"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Menghormati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sekelompok</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berbeda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masukan</w:t>
            </w:r>
            <w:proofErr w:type="spellEnd"/>
          </w:p>
        </w:tc>
        <w:tc>
          <w:tcPr>
            <w:tcW w:w="456" w:type="dxa"/>
            <w:tcBorders>
              <w:top w:val="nil"/>
              <w:left w:val="single" w:sz="12" w:space="0" w:color="auto"/>
              <w:bottom w:val="single" w:sz="4" w:space="0" w:color="auto"/>
              <w:right w:val="single" w:sz="4" w:space="0" w:color="auto"/>
            </w:tcBorders>
            <w:vAlign w:val="center"/>
            <w:hideMark/>
          </w:tcPr>
          <w:p w14:paraId="6E1B288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22EF507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97" w:type="dxa"/>
            <w:tcBorders>
              <w:top w:val="nil"/>
              <w:left w:val="nil"/>
              <w:bottom w:val="single" w:sz="4" w:space="0" w:color="auto"/>
              <w:right w:val="single" w:sz="4" w:space="0" w:color="auto"/>
            </w:tcBorders>
            <w:vAlign w:val="center"/>
            <w:hideMark/>
          </w:tcPr>
          <w:p w14:paraId="51EF85C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6CEC103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3737D20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83" w:type="dxa"/>
            <w:tcBorders>
              <w:top w:val="nil"/>
              <w:left w:val="nil"/>
              <w:bottom w:val="single" w:sz="4" w:space="0" w:color="auto"/>
              <w:right w:val="single" w:sz="4" w:space="0" w:color="auto"/>
            </w:tcBorders>
            <w:vAlign w:val="center"/>
            <w:hideMark/>
          </w:tcPr>
          <w:p w14:paraId="7381E0C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589880D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6825850E"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51FF3AD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663" w:type="dxa"/>
            <w:tcBorders>
              <w:top w:val="nil"/>
              <w:left w:val="single" w:sz="12" w:space="0" w:color="auto"/>
              <w:bottom w:val="single" w:sz="4" w:space="0" w:color="auto"/>
              <w:right w:val="single" w:sz="12" w:space="0" w:color="auto"/>
            </w:tcBorders>
            <w:vAlign w:val="center"/>
            <w:hideMark/>
          </w:tcPr>
          <w:p w14:paraId="47809F79"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MENGOMUNIKASI</w:t>
            </w:r>
          </w:p>
        </w:tc>
        <w:tc>
          <w:tcPr>
            <w:tcW w:w="456" w:type="dxa"/>
            <w:tcBorders>
              <w:top w:val="nil"/>
              <w:left w:val="single" w:sz="12" w:space="0" w:color="auto"/>
              <w:bottom w:val="single" w:sz="4" w:space="0" w:color="auto"/>
              <w:right w:val="nil"/>
            </w:tcBorders>
            <w:vAlign w:val="center"/>
            <w:hideMark/>
          </w:tcPr>
          <w:p w14:paraId="2C72B13C"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47062130"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97" w:type="dxa"/>
            <w:tcBorders>
              <w:top w:val="nil"/>
              <w:left w:val="nil"/>
              <w:bottom w:val="single" w:sz="4" w:space="0" w:color="auto"/>
              <w:right w:val="nil"/>
            </w:tcBorders>
            <w:vAlign w:val="center"/>
            <w:hideMark/>
          </w:tcPr>
          <w:p w14:paraId="513418D6"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56A9A0E2"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448DE175"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120F19CD"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7" w:type="dxa"/>
            <w:tcBorders>
              <w:top w:val="nil"/>
              <w:left w:val="nil"/>
              <w:bottom w:val="single" w:sz="4" w:space="0" w:color="auto"/>
              <w:right w:val="single" w:sz="12" w:space="0" w:color="auto"/>
            </w:tcBorders>
            <w:vAlign w:val="center"/>
            <w:hideMark/>
          </w:tcPr>
          <w:p w14:paraId="685D8E35"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r>
      <w:tr w:rsidR="001C1179" w14:paraId="778B380B"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026E695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w:t>
            </w:r>
          </w:p>
        </w:tc>
        <w:tc>
          <w:tcPr>
            <w:tcW w:w="4663" w:type="dxa"/>
            <w:tcBorders>
              <w:top w:val="nil"/>
              <w:left w:val="single" w:sz="12" w:space="0" w:color="auto"/>
              <w:bottom w:val="single" w:sz="4" w:space="0" w:color="auto"/>
              <w:right w:val="single" w:sz="12" w:space="0" w:color="auto"/>
            </w:tcBorders>
            <w:vAlign w:val="center"/>
            <w:hideMark/>
          </w:tcPr>
          <w:p w14:paraId="60CB0C3C"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Menyajikan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diskusi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kelompok</w:t>
            </w:r>
            <w:proofErr w:type="spellEnd"/>
          </w:p>
        </w:tc>
        <w:tc>
          <w:tcPr>
            <w:tcW w:w="456" w:type="dxa"/>
            <w:tcBorders>
              <w:top w:val="nil"/>
              <w:left w:val="single" w:sz="12" w:space="0" w:color="auto"/>
              <w:bottom w:val="single" w:sz="4" w:space="0" w:color="auto"/>
              <w:right w:val="single" w:sz="4" w:space="0" w:color="auto"/>
            </w:tcBorders>
            <w:vAlign w:val="center"/>
            <w:hideMark/>
          </w:tcPr>
          <w:p w14:paraId="68A1426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0D7D236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97" w:type="dxa"/>
            <w:tcBorders>
              <w:top w:val="nil"/>
              <w:left w:val="nil"/>
              <w:bottom w:val="single" w:sz="4" w:space="0" w:color="auto"/>
              <w:right w:val="single" w:sz="4" w:space="0" w:color="auto"/>
            </w:tcBorders>
            <w:vAlign w:val="center"/>
            <w:hideMark/>
          </w:tcPr>
          <w:p w14:paraId="14C4639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4D2E4A2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03DFF5B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41E239C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single" w:sz="4" w:space="0" w:color="auto"/>
              <w:left w:val="single" w:sz="4" w:space="0" w:color="auto"/>
              <w:bottom w:val="single" w:sz="4" w:space="0" w:color="auto"/>
              <w:right w:val="single" w:sz="12" w:space="0" w:color="auto"/>
            </w:tcBorders>
            <w:shd w:val="clear" w:color="auto" w:fill="FFC7CE"/>
            <w:vAlign w:val="center"/>
            <w:hideMark/>
          </w:tcPr>
          <w:p w14:paraId="1ECE9DD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1C1179" w14:paraId="381DC022"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32F1FB8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w:t>
            </w:r>
          </w:p>
        </w:tc>
        <w:tc>
          <w:tcPr>
            <w:tcW w:w="4663" w:type="dxa"/>
            <w:tcBorders>
              <w:top w:val="nil"/>
              <w:left w:val="single" w:sz="12" w:space="0" w:color="auto"/>
              <w:bottom w:val="single" w:sz="4" w:space="0" w:color="auto"/>
              <w:right w:val="single" w:sz="12" w:space="0" w:color="auto"/>
            </w:tcBorders>
            <w:vAlign w:val="center"/>
            <w:hideMark/>
          </w:tcPr>
          <w:p w14:paraId="084A40EF"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Menunjukkan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antusias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window shopping</w:t>
            </w:r>
          </w:p>
        </w:tc>
        <w:tc>
          <w:tcPr>
            <w:tcW w:w="456" w:type="dxa"/>
            <w:tcBorders>
              <w:top w:val="nil"/>
              <w:left w:val="single" w:sz="12" w:space="0" w:color="auto"/>
              <w:bottom w:val="single" w:sz="4" w:space="0" w:color="auto"/>
              <w:right w:val="single" w:sz="4" w:space="0" w:color="auto"/>
            </w:tcBorders>
            <w:vAlign w:val="center"/>
            <w:hideMark/>
          </w:tcPr>
          <w:p w14:paraId="23A9C5B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43132D3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51B9624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4FFB2CF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71F8889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83" w:type="dxa"/>
            <w:tcBorders>
              <w:top w:val="nil"/>
              <w:left w:val="nil"/>
              <w:bottom w:val="single" w:sz="4" w:space="0" w:color="auto"/>
              <w:right w:val="single" w:sz="4" w:space="0" w:color="auto"/>
            </w:tcBorders>
            <w:vAlign w:val="center"/>
            <w:hideMark/>
          </w:tcPr>
          <w:p w14:paraId="669C338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117106C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5EBCD4FB"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6860A8E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w:t>
            </w:r>
          </w:p>
        </w:tc>
        <w:tc>
          <w:tcPr>
            <w:tcW w:w="4663" w:type="dxa"/>
            <w:tcBorders>
              <w:top w:val="nil"/>
              <w:left w:val="single" w:sz="12" w:space="0" w:color="auto"/>
              <w:bottom w:val="single" w:sz="4" w:space="0" w:color="auto"/>
              <w:right w:val="single" w:sz="12" w:space="0" w:color="auto"/>
            </w:tcBorders>
            <w:vAlign w:val="center"/>
            <w:hideMark/>
          </w:tcPr>
          <w:p w14:paraId="5F3C6382"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Mengikuti</w:t>
            </w:r>
            <w:proofErr w:type="spellEnd"/>
            <w:r>
              <w:rPr>
                <w:rFonts w:ascii="Times New Roman" w:eastAsia="Times New Roman" w:hAnsi="Times New Roman" w:cs="Times New Roman"/>
                <w:color w:val="000000"/>
                <w:sz w:val="24"/>
                <w:szCs w:val="24"/>
              </w:rPr>
              <w:t xml:space="preserve"> proses </w:t>
            </w:r>
            <w:r>
              <w:rPr>
                <w:rFonts w:ascii="Times New Roman" w:eastAsia="Times New Roman" w:hAnsi="Times New Roman" w:cs="Times New Roman"/>
                <w:i/>
                <w:iCs/>
                <w:color w:val="000000"/>
                <w:sz w:val="24"/>
                <w:szCs w:val="24"/>
              </w:rPr>
              <w:t xml:space="preserve">window shopping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tertib</w:t>
            </w:r>
            <w:proofErr w:type="spellEnd"/>
          </w:p>
        </w:tc>
        <w:tc>
          <w:tcPr>
            <w:tcW w:w="456" w:type="dxa"/>
            <w:tcBorders>
              <w:top w:val="nil"/>
              <w:left w:val="single" w:sz="12" w:space="0" w:color="auto"/>
              <w:bottom w:val="single" w:sz="4" w:space="0" w:color="auto"/>
              <w:right w:val="single" w:sz="4" w:space="0" w:color="auto"/>
            </w:tcBorders>
            <w:vAlign w:val="center"/>
            <w:hideMark/>
          </w:tcPr>
          <w:p w14:paraId="2AC257E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7CB3256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7FAF2DF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7E82800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6F770BD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83" w:type="dxa"/>
            <w:tcBorders>
              <w:top w:val="nil"/>
              <w:left w:val="nil"/>
              <w:bottom w:val="single" w:sz="4" w:space="0" w:color="auto"/>
              <w:right w:val="single" w:sz="4" w:space="0" w:color="auto"/>
            </w:tcBorders>
            <w:vAlign w:val="center"/>
            <w:hideMark/>
          </w:tcPr>
          <w:p w14:paraId="450D71C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2FD3785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2E6D184B" w14:textId="77777777" w:rsidTr="00EE27F2">
        <w:trPr>
          <w:trHeight w:val="630"/>
          <w:jc w:val="center"/>
        </w:trPr>
        <w:tc>
          <w:tcPr>
            <w:tcW w:w="829" w:type="dxa"/>
            <w:tcBorders>
              <w:top w:val="nil"/>
              <w:left w:val="single" w:sz="12" w:space="0" w:color="auto"/>
              <w:bottom w:val="single" w:sz="4" w:space="0" w:color="auto"/>
              <w:right w:val="single" w:sz="12" w:space="0" w:color="auto"/>
            </w:tcBorders>
            <w:vAlign w:val="center"/>
            <w:hideMark/>
          </w:tcPr>
          <w:p w14:paraId="0D439B8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w:t>
            </w:r>
          </w:p>
        </w:tc>
        <w:tc>
          <w:tcPr>
            <w:tcW w:w="4663" w:type="dxa"/>
            <w:tcBorders>
              <w:top w:val="nil"/>
              <w:left w:val="single" w:sz="12" w:space="0" w:color="auto"/>
              <w:bottom w:val="single" w:sz="4" w:space="0" w:color="auto"/>
              <w:right w:val="single" w:sz="12" w:space="0" w:color="auto"/>
            </w:tcBorders>
            <w:vAlign w:val="center"/>
            <w:hideMark/>
          </w:tcPr>
          <w:p w14:paraId="75B2EEB9"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Menampilkan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karya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kompetensi</w:t>
            </w:r>
            <w:proofErr w:type="spellEnd"/>
          </w:p>
        </w:tc>
        <w:tc>
          <w:tcPr>
            <w:tcW w:w="456" w:type="dxa"/>
            <w:tcBorders>
              <w:top w:val="nil"/>
              <w:left w:val="single" w:sz="12" w:space="0" w:color="auto"/>
              <w:bottom w:val="single" w:sz="4" w:space="0" w:color="auto"/>
              <w:right w:val="single" w:sz="4" w:space="0" w:color="auto"/>
            </w:tcBorders>
            <w:vAlign w:val="center"/>
            <w:hideMark/>
          </w:tcPr>
          <w:p w14:paraId="6C7D172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15ED4AC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4B5B26B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83"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02E7F8B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56" w:type="dxa"/>
            <w:tcBorders>
              <w:top w:val="nil"/>
              <w:left w:val="nil"/>
              <w:bottom w:val="single" w:sz="4" w:space="0" w:color="auto"/>
              <w:right w:val="single" w:sz="4" w:space="0" w:color="auto"/>
            </w:tcBorders>
            <w:vAlign w:val="center"/>
            <w:hideMark/>
          </w:tcPr>
          <w:p w14:paraId="183D68F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06F06F1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7" w:type="dxa"/>
            <w:tcBorders>
              <w:top w:val="single" w:sz="4" w:space="0" w:color="auto"/>
              <w:left w:val="single" w:sz="4" w:space="0" w:color="auto"/>
              <w:bottom w:val="single" w:sz="4" w:space="0" w:color="auto"/>
              <w:right w:val="single" w:sz="12" w:space="0" w:color="auto"/>
            </w:tcBorders>
            <w:shd w:val="clear" w:color="auto" w:fill="FFC7CE"/>
            <w:vAlign w:val="center"/>
            <w:hideMark/>
          </w:tcPr>
          <w:p w14:paraId="50E2F8B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1C1179" w14:paraId="3B89049F"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2A49C07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w:t>
            </w:r>
          </w:p>
        </w:tc>
        <w:tc>
          <w:tcPr>
            <w:tcW w:w="4663" w:type="dxa"/>
            <w:tcBorders>
              <w:top w:val="nil"/>
              <w:left w:val="single" w:sz="12" w:space="0" w:color="auto"/>
              <w:bottom w:val="single" w:sz="4" w:space="0" w:color="auto"/>
              <w:right w:val="single" w:sz="12" w:space="0" w:color="auto"/>
            </w:tcBorders>
            <w:vAlign w:val="center"/>
            <w:hideMark/>
          </w:tcPr>
          <w:p w14:paraId="6A69C9E1"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tanggapan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presentasi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kelompok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lain</w:t>
            </w:r>
            <w:proofErr w:type="spellEnd"/>
            <w:r>
              <w:rPr>
                <w:rFonts w:ascii="Times New Roman" w:eastAsia="Times New Roman" w:hAnsi="Times New Roman" w:cs="Times New Roman"/>
                <w:color w:val="000000"/>
                <w:sz w:val="24"/>
                <w:szCs w:val="24"/>
              </w:rPr>
              <w:t>.</w:t>
            </w:r>
          </w:p>
        </w:tc>
        <w:tc>
          <w:tcPr>
            <w:tcW w:w="456" w:type="dxa"/>
            <w:tcBorders>
              <w:top w:val="nil"/>
              <w:left w:val="single" w:sz="12" w:space="0" w:color="auto"/>
              <w:bottom w:val="single" w:sz="4" w:space="0" w:color="auto"/>
              <w:right w:val="single" w:sz="4" w:space="0" w:color="auto"/>
            </w:tcBorders>
            <w:vAlign w:val="center"/>
            <w:hideMark/>
          </w:tcPr>
          <w:p w14:paraId="7772BA7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07685F7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97" w:type="dxa"/>
            <w:tcBorders>
              <w:top w:val="nil"/>
              <w:left w:val="nil"/>
              <w:bottom w:val="single" w:sz="4" w:space="0" w:color="auto"/>
              <w:right w:val="single" w:sz="4" w:space="0" w:color="auto"/>
            </w:tcBorders>
            <w:vAlign w:val="center"/>
            <w:hideMark/>
          </w:tcPr>
          <w:p w14:paraId="4A242CC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68D6BD7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11302D2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83"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00418C6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7" w:type="dxa"/>
            <w:tcBorders>
              <w:top w:val="nil"/>
              <w:left w:val="nil"/>
              <w:bottom w:val="single" w:sz="4" w:space="0" w:color="auto"/>
              <w:right w:val="single" w:sz="12" w:space="0" w:color="auto"/>
            </w:tcBorders>
            <w:vAlign w:val="center"/>
            <w:hideMark/>
          </w:tcPr>
          <w:p w14:paraId="6DB45E0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07BD9DBD"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12831F3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w:t>
            </w:r>
          </w:p>
        </w:tc>
        <w:tc>
          <w:tcPr>
            <w:tcW w:w="4663" w:type="dxa"/>
            <w:tcBorders>
              <w:top w:val="nil"/>
              <w:left w:val="single" w:sz="12" w:space="0" w:color="auto"/>
              <w:bottom w:val="single" w:sz="4" w:space="0" w:color="auto"/>
              <w:right w:val="single" w:sz="12" w:space="0" w:color="auto"/>
            </w:tcBorders>
            <w:vAlign w:val="center"/>
            <w:hideMark/>
          </w:tcPr>
          <w:p w14:paraId="4B50E6C1"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Mempertahankan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santun</w:t>
            </w:r>
            <w:proofErr w:type="spellEnd"/>
          </w:p>
        </w:tc>
        <w:tc>
          <w:tcPr>
            <w:tcW w:w="456" w:type="dxa"/>
            <w:tcBorders>
              <w:top w:val="single" w:sz="4" w:space="0" w:color="auto"/>
              <w:left w:val="single" w:sz="12" w:space="0" w:color="auto"/>
              <w:bottom w:val="single" w:sz="4" w:space="0" w:color="auto"/>
              <w:right w:val="single" w:sz="4" w:space="0" w:color="auto"/>
            </w:tcBorders>
            <w:shd w:val="clear" w:color="auto" w:fill="FFC7CE"/>
            <w:vAlign w:val="center"/>
            <w:hideMark/>
          </w:tcPr>
          <w:p w14:paraId="79B1644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56" w:type="dxa"/>
            <w:tcBorders>
              <w:top w:val="nil"/>
              <w:left w:val="nil"/>
              <w:bottom w:val="single" w:sz="4" w:space="0" w:color="auto"/>
              <w:right w:val="single" w:sz="4" w:space="0" w:color="auto"/>
            </w:tcBorders>
            <w:vAlign w:val="center"/>
            <w:hideMark/>
          </w:tcPr>
          <w:p w14:paraId="25612D1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1C0CC79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3152CB9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50586B5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6B1AD77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7" w:type="dxa"/>
            <w:tcBorders>
              <w:top w:val="nil"/>
              <w:left w:val="nil"/>
              <w:bottom w:val="single" w:sz="4" w:space="0" w:color="auto"/>
              <w:right w:val="single" w:sz="12" w:space="0" w:color="auto"/>
            </w:tcBorders>
            <w:vAlign w:val="center"/>
            <w:hideMark/>
          </w:tcPr>
          <w:p w14:paraId="7FCA1CB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717F257C"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105900C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w:t>
            </w:r>
          </w:p>
        </w:tc>
        <w:tc>
          <w:tcPr>
            <w:tcW w:w="4663" w:type="dxa"/>
            <w:tcBorders>
              <w:top w:val="nil"/>
              <w:left w:val="single" w:sz="12" w:space="0" w:color="auto"/>
              <w:bottom w:val="single" w:sz="4" w:space="0" w:color="auto"/>
              <w:right w:val="single" w:sz="12" w:space="0" w:color="auto"/>
            </w:tcBorders>
            <w:vAlign w:val="center"/>
            <w:hideMark/>
          </w:tcPr>
          <w:p w14:paraId="417E9C38"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Menghargai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prestasi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teman</w:t>
            </w:r>
            <w:proofErr w:type="spellEnd"/>
          </w:p>
        </w:tc>
        <w:tc>
          <w:tcPr>
            <w:tcW w:w="456" w:type="dxa"/>
            <w:tcBorders>
              <w:top w:val="nil"/>
              <w:left w:val="single" w:sz="12" w:space="0" w:color="auto"/>
              <w:bottom w:val="single" w:sz="4" w:space="0" w:color="auto"/>
              <w:right w:val="single" w:sz="4" w:space="0" w:color="auto"/>
            </w:tcBorders>
            <w:vAlign w:val="center"/>
            <w:hideMark/>
          </w:tcPr>
          <w:p w14:paraId="313BDB5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605AB85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135F386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47047E5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1270D50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0DA8870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1551784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07F692BA"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35CDF80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w:t>
            </w:r>
            <w:r>
              <w:rPr>
                <w:rFonts w:ascii="Times New Roman" w:eastAsia="Times New Roman" w:hAnsi="Times New Roman" w:cs="Times New Roman"/>
                <w:color w:val="000000"/>
                <w:sz w:val="24"/>
                <w:szCs w:val="24"/>
              </w:rPr>
              <w:t> </w:t>
            </w:r>
          </w:p>
        </w:tc>
        <w:tc>
          <w:tcPr>
            <w:tcW w:w="4663" w:type="dxa"/>
            <w:tcBorders>
              <w:top w:val="nil"/>
              <w:left w:val="single" w:sz="12" w:space="0" w:color="auto"/>
              <w:bottom w:val="single" w:sz="4" w:space="0" w:color="auto"/>
              <w:right w:val="single" w:sz="12" w:space="0" w:color="auto"/>
            </w:tcBorders>
            <w:vAlign w:val="center"/>
            <w:hideMark/>
          </w:tcPr>
          <w:p w14:paraId="39B06F92"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PENUTUP</w:t>
            </w:r>
          </w:p>
        </w:tc>
        <w:tc>
          <w:tcPr>
            <w:tcW w:w="456" w:type="dxa"/>
            <w:tcBorders>
              <w:top w:val="nil"/>
              <w:left w:val="single" w:sz="12" w:space="0" w:color="auto"/>
              <w:bottom w:val="single" w:sz="4" w:space="0" w:color="auto"/>
              <w:right w:val="nil"/>
            </w:tcBorders>
            <w:vAlign w:val="center"/>
            <w:hideMark/>
          </w:tcPr>
          <w:p w14:paraId="40B4FDC5"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7A783E36"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97" w:type="dxa"/>
            <w:tcBorders>
              <w:top w:val="nil"/>
              <w:left w:val="nil"/>
              <w:bottom w:val="single" w:sz="4" w:space="0" w:color="auto"/>
              <w:right w:val="nil"/>
            </w:tcBorders>
            <w:vAlign w:val="center"/>
            <w:hideMark/>
          </w:tcPr>
          <w:p w14:paraId="71F7A10A"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43E9ED8D"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004B09E0"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59C68D12"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7" w:type="dxa"/>
            <w:tcBorders>
              <w:top w:val="nil"/>
              <w:left w:val="nil"/>
              <w:bottom w:val="single" w:sz="4" w:space="0" w:color="auto"/>
              <w:right w:val="single" w:sz="12" w:space="0" w:color="auto"/>
            </w:tcBorders>
            <w:vAlign w:val="center"/>
            <w:hideMark/>
          </w:tcPr>
          <w:p w14:paraId="311EDC4F"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r>
      <w:tr w:rsidR="001C1179" w14:paraId="4009F1A2"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19679CC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w:t>
            </w:r>
          </w:p>
        </w:tc>
        <w:tc>
          <w:tcPr>
            <w:tcW w:w="4663" w:type="dxa"/>
            <w:tcBorders>
              <w:top w:val="nil"/>
              <w:left w:val="single" w:sz="12" w:space="0" w:color="auto"/>
              <w:bottom w:val="single" w:sz="4" w:space="0" w:color="auto"/>
              <w:right w:val="single" w:sz="12" w:space="0" w:color="auto"/>
            </w:tcBorders>
            <w:vAlign w:val="center"/>
            <w:hideMark/>
          </w:tcPr>
          <w:p w14:paraId="36F5278D"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Menyimpulkan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pembelajaran</w:t>
            </w:r>
            <w:proofErr w:type="spellEnd"/>
          </w:p>
        </w:tc>
        <w:tc>
          <w:tcPr>
            <w:tcW w:w="456" w:type="dxa"/>
            <w:tcBorders>
              <w:top w:val="single" w:sz="4" w:space="0" w:color="auto"/>
              <w:left w:val="single" w:sz="12" w:space="0" w:color="auto"/>
              <w:bottom w:val="single" w:sz="4" w:space="0" w:color="auto"/>
              <w:right w:val="single" w:sz="4" w:space="0" w:color="auto"/>
            </w:tcBorders>
            <w:shd w:val="clear" w:color="auto" w:fill="FFC7CE"/>
            <w:vAlign w:val="center"/>
            <w:hideMark/>
          </w:tcPr>
          <w:p w14:paraId="75FB0FB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56"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3B976C0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97" w:type="dxa"/>
            <w:tcBorders>
              <w:top w:val="nil"/>
              <w:left w:val="nil"/>
              <w:bottom w:val="single" w:sz="4" w:space="0" w:color="auto"/>
              <w:right w:val="single" w:sz="4" w:space="0" w:color="auto"/>
            </w:tcBorders>
            <w:vAlign w:val="center"/>
            <w:hideMark/>
          </w:tcPr>
          <w:p w14:paraId="3B17FC0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222C1D7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11741DC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83" w:type="dxa"/>
            <w:tcBorders>
              <w:top w:val="nil"/>
              <w:left w:val="nil"/>
              <w:bottom w:val="single" w:sz="4" w:space="0" w:color="auto"/>
              <w:right w:val="single" w:sz="4" w:space="0" w:color="auto"/>
            </w:tcBorders>
            <w:vAlign w:val="center"/>
            <w:hideMark/>
          </w:tcPr>
          <w:p w14:paraId="2EA80FB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single" w:sz="4" w:space="0" w:color="auto"/>
              <w:left w:val="single" w:sz="4" w:space="0" w:color="auto"/>
              <w:bottom w:val="single" w:sz="4" w:space="0" w:color="auto"/>
              <w:right w:val="single" w:sz="12" w:space="0" w:color="auto"/>
            </w:tcBorders>
            <w:shd w:val="clear" w:color="auto" w:fill="FFC7CE"/>
            <w:vAlign w:val="center"/>
            <w:hideMark/>
          </w:tcPr>
          <w:p w14:paraId="006F11C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1C1179" w14:paraId="57CC7412"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5887B4B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w:t>
            </w:r>
          </w:p>
        </w:tc>
        <w:tc>
          <w:tcPr>
            <w:tcW w:w="4663" w:type="dxa"/>
            <w:tcBorders>
              <w:top w:val="nil"/>
              <w:left w:val="single" w:sz="12" w:space="0" w:color="auto"/>
              <w:bottom w:val="single" w:sz="4" w:space="0" w:color="auto"/>
              <w:right w:val="single" w:sz="12" w:space="0" w:color="auto"/>
            </w:tcBorders>
            <w:vAlign w:val="center"/>
            <w:hideMark/>
          </w:tcPr>
          <w:p w14:paraId="692D7047"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Mengerjakan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evaluasi</w:t>
            </w:r>
            <w:proofErr w:type="spellEnd"/>
          </w:p>
        </w:tc>
        <w:tc>
          <w:tcPr>
            <w:tcW w:w="456" w:type="dxa"/>
            <w:tcBorders>
              <w:top w:val="nil"/>
              <w:left w:val="single" w:sz="12" w:space="0" w:color="auto"/>
              <w:bottom w:val="single" w:sz="4" w:space="0" w:color="auto"/>
              <w:right w:val="single" w:sz="4" w:space="0" w:color="auto"/>
            </w:tcBorders>
            <w:vAlign w:val="center"/>
            <w:hideMark/>
          </w:tcPr>
          <w:p w14:paraId="0F3947C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2383A46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0C4656E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0181068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4DE459B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4C53625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35F01E7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48859B89" w14:textId="77777777" w:rsidTr="00EE27F2">
        <w:trPr>
          <w:trHeight w:val="315"/>
          <w:jc w:val="center"/>
        </w:trPr>
        <w:tc>
          <w:tcPr>
            <w:tcW w:w="829" w:type="dxa"/>
            <w:tcBorders>
              <w:top w:val="nil"/>
              <w:left w:val="single" w:sz="12" w:space="0" w:color="auto"/>
              <w:bottom w:val="single" w:sz="4" w:space="0" w:color="auto"/>
              <w:right w:val="single" w:sz="12" w:space="0" w:color="auto"/>
            </w:tcBorders>
            <w:vAlign w:val="center"/>
            <w:hideMark/>
          </w:tcPr>
          <w:p w14:paraId="598DB80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w:t>
            </w:r>
          </w:p>
        </w:tc>
        <w:tc>
          <w:tcPr>
            <w:tcW w:w="4663" w:type="dxa"/>
            <w:tcBorders>
              <w:top w:val="nil"/>
              <w:left w:val="single" w:sz="12" w:space="0" w:color="auto"/>
              <w:bottom w:val="single" w:sz="4" w:space="0" w:color="auto"/>
              <w:right w:val="single" w:sz="12" w:space="0" w:color="auto"/>
            </w:tcBorders>
            <w:vAlign w:val="center"/>
            <w:hideMark/>
          </w:tcPr>
          <w:p w14:paraId="2CD97DB8"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Memperhatikan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berikutnya</w:t>
            </w:r>
            <w:proofErr w:type="spellEnd"/>
          </w:p>
        </w:tc>
        <w:tc>
          <w:tcPr>
            <w:tcW w:w="456" w:type="dxa"/>
            <w:tcBorders>
              <w:top w:val="nil"/>
              <w:left w:val="single" w:sz="12" w:space="0" w:color="auto"/>
              <w:bottom w:val="single" w:sz="4" w:space="0" w:color="auto"/>
              <w:right w:val="single" w:sz="4" w:space="0" w:color="auto"/>
            </w:tcBorders>
            <w:vAlign w:val="center"/>
            <w:hideMark/>
          </w:tcPr>
          <w:p w14:paraId="2EB8D6E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04186A2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37AE248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2EBC234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02A1A17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0DBC7A8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12B518D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7B07470B" w14:textId="77777777" w:rsidTr="00EE27F2">
        <w:trPr>
          <w:trHeight w:val="315"/>
          <w:jc w:val="center"/>
        </w:trPr>
        <w:tc>
          <w:tcPr>
            <w:tcW w:w="829" w:type="dxa"/>
            <w:tcBorders>
              <w:top w:val="nil"/>
              <w:left w:val="single" w:sz="12" w:space="0" w:color="auto"/>
              <w:bottom w:val="single" w:sz="12" w:space="0" w:color="auto"/>
              <w:right w:val="single" w:sz="12" w:space="0" w:color="auto"/>
            </w:tcBorders>
            <w:vAlign w:val="center"/>
            <w:hideMark/>
          </w:tcPr>
          <w:p w14:paraId="48ACA48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w:t>
            </w:r>
          </w:p>
        </w:tc>
        <w:tc>
          <w:tcPr>
            <w:tcW w:w="4663" w:type="dxa"/>
            <w:tcBorders>
              <w:top w:val="nil"/>
              <w:left w:val="single" w:sz="12" w:space="0" w:color="auto"/>
              <w:bottom w:val="single" w:sz="12" w:space="0" w:color="auto"/>
              <w:right w:val="single" w:sz="12" w:space="0" w:color="auto"/>
            </w:tcBorders>
            <w:vAlign w:val="center"/>
            <w:hideMark/>
          </w:tcPr>
          <w:p w14:paraId="2231572B"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Berdoa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mengakhiri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pembelajaran</w:t>
            </w:r>
            <w:proofErr w:type="spellEnd"/>
          </w:p>
        </w:tc>
        <w:tc>
          <w:tcPr>
            <w:tcW w:w="456" w:type="dxa"/>
            <w:tcBorders>
              <w:top w:val="nil"/>
              <w:left w:val="single" w:sz="12" w:space="0" w:color="auto"/>
              <w:bottom w:val="single" w:sz="4" w:space="0" w:color="auto"/>
              <w:right w:val="single" w:sz="4" w:space="0" w:color="auto"/>
            </w:tcBorders>
            <w:vAlign w:val="center"/>
            <w:hideMark/>
          </w:tcPr>
          <w:p w14:paraId="59E9CAF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791C1E0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97" w:type="dxa"/>
            <w:tcBorders>
              <w:top w:val="nil"/>
              <w:left w:val="nil"/>
              <w:bottom w:val="single" w:sz="4" w:space="0" w:color="auto"/>
              <w:right w:val="single" w:sz="4" w:space="0" w:color="auto"/>
            </w:tcBorders>
            <w:vAlign w:val="center"/>
            <w:hideMark/>
          </w:tcPr>
          <w:p w14:paraId="46B7CFA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14A5F1A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3D33EE5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0C4BE15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5611917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54189017" w14:textId="77777777" w:rsidTr="00EE27F2">
        <w:trPr>
          <w:trHeight w:val="315"/>
          <w:jc w:val="center"/>
        </w:trPr>
        <w:tc>
          <w:tcPr>
            <w:tcW w:w="5492" w:type="dxa"/>
            <w:gridSpan w:val="2"/>
            <w:tcBorders>
              <w:top w:val="single" w:sz="12" w:space="0" w:color="auto"/>
              <w:left w:val="single" w:sz="12" w:space="0" w:color="auto"/>
              <w:bottom w:val="single" w:sz="4" w:space="0" w:color="auto"/>
              <w:right w:val="single" w:sz="12" w:space="0" w:color="auto"/>
            </w:tcBorders>
            <w:vAlign w:val="center"/>
            <w:hideMark/>
          </w:tcPr>
          <w:p w14:paraId="613D5AA5"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JUMLAH</w:t>
            </w:r>
          </w:p>
        </w:tc>
        <w:tc>
          <w:tcPr>
            <w:tcW w:w="456" w:type="dxa"/>
            <w:tcBorders>
              <w:top w:val="nil"/>
              <w:left w:val="single" w:sz="12" w:space="0" w:color="auto"/>
              <w:bottom w:val="single" w:sz="4" w:space="0" w:color="auto"/>
              <w:right w:val="single" w:sz="4" w:space="0" w:color="auto"/>
            </w:tcBorders>
            <w:vAlign w:val="center"/>
            <w:hideMark/>
          </w:tcPr>
          <w:p w14:paraId="09CB4A4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456" w:type="dxa"/>
            <w:tcBorders>
              <w:top w:val="nil"/>
              <w:left w:val="nil"/>
              <w:bottom w:val="single" w:sz="4" w:space="0" w:color="auto"/>
              <w:right w:val="single" w:sz="4" w:space="0" w:color="auto"/>
            </w:tcBorders>
            <w:vAlign w:val="center"/>
            <w:hideMark/>
          </w:tcPr>
          <w:p w14:paraId="56ED539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497" w:type="dxa"/>
            <w:tcBorders>
              <w:top w:val="nil"/>
              <w:left w:val="nil"/>
              <w:bottom w:val="single" w:sz="4" w:space="0" w:color="auto"/>
              <w:right w:val="single" w:sz="4" w:space="0" w:color="auto"/>
            </w:tcBorders>
            <w:vAlign w:val="center"/>
            <w:hideMark/>
          </w:tcPr>
          <w:p w14:paraId="69ABD05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483" w:type="dxa"/>
            <w:tcBorders>
              <w:top w:val="nil"/>
              <w:left w:val="nil"/>
              <w:bottom w:val="single" w:sz="4" w:space="0" w:color="auto"/>
              <w:right w:val="single" w:sz="4" w:space="0" w:color="auto"/>
            </w:tcBorders>
            <w:vAlign w:val="center"/>
            <w:hideMark/>
          </w:tcPr>
          <w:p w14:paraId="7F64A4A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456" w:type="dxa"/>
            <w:tcBorders>
              <w:top w:val="nil"/>
              <w:left w:val="nil"/>
              <w:bottom w:val="single" w:sz="4" w:space="0" w:color="auto"/>
              <w:right w:val="single" w:sz="4" w:space="0" w:color="auto"/>
            </w:tcBorders>
            <w:vAlign w:val="center"/>
            <w:hideMark/>
          </w:tcPr>
          <w:p w14:paraId="530E391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483" w:type="dxa"/>
            <w:tcBorders>
              <w:top w:val="nil"/>
              <w:left w:val="nil"/>
              <w:bottom w:val="single" w:sz="4" w:space="0" w:color="auto"/>
              <w:right w:val="single" w:sz="4" w:space="0" w:color="auto"/>
            </w:tcBorders>
            <w:vAlign w:val="center"/>
            <w:hideMark/>
          </w:tcPr>
          <w:p w14:paraId="63B21D9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577" w:type="dxa"/>
            <w:tcBorders>
              <w:top w:val="nil"/>
              <w:left w:val="nil"/>
              <w:bottom w:val="single" w:sz="4" w:space="0" w:color="auto"/>
              <w:right w:val="single" w:sz="12" w:space="0" w:color="auto"/>
            </w:tcBorders>
            <w:vAlign w:val="center"/>
            <w:hideMark/>
          </w:tcPr>
          <w:p w14:paraId="432741E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r>
      <w:tr w:rsidR="001C1179" w14:paraId="5212E3BD" w14:textId="77777777" w:rsidTr="00EE27F2">
        <w:trPr>
          <w:trHeight w:val="315"/>
          <w:jc w:val="center"/>
        </w:trPr>
        <w:tc>
          <w:tcPr>
            <w:tcW w:w="5492" w:type="dxa"/>
            <w:gridSpan w:val="2"/>
            <w:tcBorders>
              <w:top w:val="single" w:sz="4" w:space="0" w:color="auto"/>
              <w:left w:val="single" w:sz="12" w:space="0" w:color="auto"/>
              <w:bottom w:val="single" w:sz="4" w:space="0" w:color="auto"/>
              <w:right w:val="single" w:sz="12" w:space="0" w:color="auto"/>
            </w:tcBorders>
            <w:vAlign w:val="center"/>
            <w:hideMark/>
          </w:tcPr>
          <w:p w14:paraId="4D5C9347"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PERSENTASE SKOR (%)</w:t>
            </w:r>
          </w:p>
        </w:tc>
        <w:tc>
          <w:tcPr>
            <w:tcW w:w="456" w:type="dxa"/>
            <w:tcBorders>
              <w:top w:val="nil"/>
              <w:left w:val="single" w:sz="12" w:space="0" w:color="auto"/>
              <w:bottom w:val="single" w:sz="4" w:space="0" w:color="auto"/>
              <w:right w:val="single" w:sz="4" w:space="0" w:color="auto"/>
            </w:tcBorders>
            <w:vAlign w:val="center"/>
            <w:hideMark/>
          </w:tcPr>
          <w:p w14:paraId="738AEB3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456" w:type="dxa"/>
            <w:tcBorders>
              <w:top w:val="nil"/>
              <w:left w:val="nil"/>
              <w:bottom w:val="single" w:sz="4" w:space="0" w:color="auto"/>
              <w:right w:val="single" w:sz="4" w:space="0" w:color="auto"/>
            </w:tcBorders>
            <w:vAlign w:val="center"/>
            <w:hideMark/>
          </w:tcPr>
          <w:p w14:paraId="336EE12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497" w:type="dxa"/>
            <w:tcBorders>
              <w:top w:val="nil"/>
              <w:left w:val="nil"/>
              <w:bottom w:val="single" w:sz="4" w:space="0" w:color="auto"/>
              <w:right w:val="single" w:sz="4" w:space="0" w:color="auto"/>
            </w:tcBorders>
            <w:vAlign w:val="center"/>
            <w:hideMark/>
          </w:tcPr>
          <w:p w14:paraId="3FC0109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483" w:type="dxa"/>
            <w:tcBorders>
              <w:top w:val="nil"/>
              <w:left w:val="nil"/>
              <w:bottom w:val="single" w:sz="4" w:space="0" w:color="auto"/>
              <w:right w:val="single" w:sz="4" w:space="0" w:color="auto"/>
            </w:tcBorders>
            <w:vAlign w:val="center"/>
            <w:hideMark/>
          </w:tcPr>
          <w:p w14:paraId="4649945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456" w:type="dxa"/>
            <w:tcBorders>
              <w:top w:val="nil"/>
              <w:left w:val="nil"/>
              <w:bottom w:val="single" w:sz="4" w:space="0" w:color="auto"/>
              <w:right w:val="single" w:sz="4" w:space="0" w:color="auto"/>
            </w:tcBorders>
            <w:vAlign w:val="center"/>
            <w:hideMark/>
          </w:tcPr>
          <w:p w14:paraId="0FCD013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483" w:type="dxa"/>
            <w:tcBorders>
              <w:top w:val="nil"/>
              <w:left w:val="nil"/>
              <w:bottom w:val="single" w:sz="4" w:space="0" w:color="auto"/>
              <w:right w:val="single" w:sz="4" w:space="0" w:color="auto"/>
            </w:tcBorders>
            <w:vAlign w:val="center"/>
            <w:hideMark/>
          </w:tcPr>
          <w:p w14:paraId="46B4372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577" w:type="dxa"/>
            <w:tcBorders>
              <w:top w:val="nil"/>
              <w:left w:val="nil"/>
              <w:bottom w:val="single" w:sz="4" w:space="0" w:color="auto"/>
              <w:right w:val="single" w:sz="12" w:space="0" w:color="auto"/>
            </w:tcBorders>
            <w:vAlign w:val="center"/>
            <w:hideMark/>
          </w:tcPr>
          <w:p w14:paraId="0AB4B86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r>
      <w:tr w:rsidR="001C1179" w14:paraId="50313B6B" w14:textId="77777777" w:rsidTr="00EE27F2">
        <w:trPr>
          <w:trHeight w:val="315"/>
          <w:jc w:val="center"/>
        </w:trPr>
        <w:tc>
          <w:tcPr>
            <w:tcW w:w="5492" w:type="dxa"/>
            <w:gridSpan w:val="2"/>
            <w:tcBorders>
              <w:top w:val="single" w:sz="4" w:space="0" w:color="auto"/>
              <w:left w:val="single" w:sz="12" w:space="0" w:color="auto"/>
              <w:bottom w:val="single" w:sz="4" w:space="0" w:color="auto"/>
              <w:right w:val="single" w:sz="12" w:space="0" w:color="auto"/>
            </w:tcBorders>
            <w:vAlign w:val="center"/>
            <w:hideMark/>
          </w:tcPr>
          <w:p w14:paraId="39B7BCD3"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RATA-RATA</w:t>
            </w:r>
          </w:p>
        </w:tc>
        <w:tc>
          <w:tcPr>
            <w:tcW w:w="3408" w:type="dxa"/>
            <w:gridSpan w:val="7"/>
            <w:tcBorders>
              <w:top w:val="single" w:sz="4" w:space="0" w:color="auto"/>
              <w:left w:val="single" w:sz="12" w:space="0" w:color="auto"/>
              <w:bottom w:val="single" w:sz="4" w:space="0" w:color="auto"/>
              <w:right w:val="single" w:sz="12" w:space="0" w:color="auto"/>
            </w:tcBorders>
            <w:vAlign w:val="center"/>
            <w:hideMark/>
          </w:tcPr>
          <w:p w14:paraId="58D3CB7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96,86</w:t>
            </w:r>
          </w:p>
        </w:tc>
      </w:tr>
      <w:tr w:rsidR="001C1179" w14:paraId="6074A8E1" w14:textId="77777777" w:rsidTr="00EE27F2">
        <w:trPr>
          <w:trHeight w:val="330"/>
          <w:jc w:val="center"/>
        </w:trPr>
        <w:tc>
          <w:tcPr>
            <w:tcW w:w="5492" w:type="dxa"/>
            <w:gridSpan w:val="2"/>
            <w:tcBorders>
              <w:top w:val="single" w:sz="4" w:space="0" w:color="auto"/>
              <w:left w:val="single" w:sz="12" w:space="0" w:color="auto"/>
              <w:bottom w:val="single" w:sz="12" w:space="0" w:color="auto"/>
              <w:right w:val="single" w:sz="12" w:space="0" w:color="auto"/>
            </w:tcBorders>
            <w:vAlign w:val="center"/>
            <w:hideMark/>
          </w:tcPr>
          <w:p w14:paraId="0BC151A4"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KATEGORI</w:t>
            </w:r>
          </w:p>
        </w:tc>
        <w:tc>
          <w:tcPr>
            <w:tcW w:w="3408" w:type="dxa"/>
            <w:gridSpan w:val="7"/>
            <w:tcBorders>
              <w:top w:val="single" w:sz="4" w:space="0" w:color="auto"/>
              <w:left w:val="single" w:sz="12" w:space="0" w:color="auto"/>
              <w:bottom w:val="single" w:sz="12" w:space="0" w:color="auto"/>
              <w:right w:val="single" w:sz="12" w:space="0" w:color="auto"/>
            </w:tcBorders>
            <w:vAlign w:val="center"/>
            <w:hideMark/>
          </w:tcPr>
          <w:p w14:paraId="1265A4EC"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aktif</w:t>
            </w:r>
            <w:proofErr w:type="spellEnd"/>
          </w:p>
        </w:tc>
      </w:tr>
    </w:tbl>
    <w:p w14:paraId="767FB3F3" w14:textId="77777777" w:rsidR="001C1179" w:rsidRDefault="001C1179" w:rsidP="001C1179">
      <w:pPr>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bersikap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kooperatif</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bertanya</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refleksi</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kooperatif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refelksi</w:t>
      </w:r>
      <w:proofErr w:type="spellEnd"/>
      <w:r>
        <w:rPr>
          <w:rFonts w:ascii="Times New Roman" w:hAnsi="Times New Roman" w:cs="Times New Roman"/>
          <w:sz w:val="24"/>
          <w:szCs w:val="24"/>
        </w:rPr>
        <w:t xml:space="preserve">, dan (8) </w:t>
      </w:r>
      <w:proofErr w:type="spellStart"/>
      <w:r>
        <w:rPr>
          <w:rFonts w:ascii="Times New Roman" w:hAnsi="Times New Roman" w:cs="Times New Roman"/>
          <w:sz w:val="24"/>
          <w:szCs w:val="24"/>
        </w:rPr>
        <w:t>mengikti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penutupan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w:t>
      </w:r>
    </w:p>
    <w:p w14:paraId="1C2766EB" w14:textId="77777777" w:rsidR="001C1179" w:rsidRDefault="001C1179" w:rsidP="001C117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berkelompok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kelomok</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98,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95,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kelomok</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dnegan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98,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95,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97, dan </w:t>
      </w:r>
      <w:proofErr w:type="spellStart"/>
      <w:r>
        <w:rPr>
          <w:rFonts w:ascii="Times New Roman" w:hAnsi="Times New Roman" w:cs="Times New Roman"/>
          <w:sz w:val="24"/>
          <w:szCs w:val="24"/>
        </w:rPr>
        <w:t>kelomok</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96.</w:t>
      </w:r>
    </w:p>
    <w:p w14:paraId="2EA3FFBE" w14:textId="77777777" w:rsidR="001C1179" w:rsidRDefault="001C1179" w:rsidP="001C11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keaktifan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96,86%. </w:t>
      </w:r>
    </w:p>
    <w:p w14:paraId="6496E29B" w14:textId="77777777" w:rsidR="001C1179" w:rsidRDefault="001C1179" w:rsidP="001C117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Deksripsi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0B803233" w14:textId="77777777" w:rsidR="001C1179" w:rsidRDefault="001C1179" w:rsidP="001C1179">
      <w:pPr>
        <w:spacing w:line="360" w:lineRule="auto"/>
        <w:jc w:val="center"/>
        <w:rPr>
          <w:rFonts w:ascii="Times New Roman" w:hAnsi="Times New Roman" w:cs="Times New Roman"/>
          <w:sz w:val="24"/>
          <w:szCs w:val="24"/>
        </w:rPr>
      </w:pPr>
      <w:r>
        <w:rPr>
          <w:noProof/>
        </w:rPr>
        <w:drawing>
          <wp:inline distT="0" distB="0" distL="0" distR="0" wp14:anchorId="33E16C71" wp14:editId="6A09E8CA">
            <wp:extent cx="3870325" cy="1562735"/>
            <wp:effectExtent l="0" t="0" r="15875"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12727E" w14:textId="77777777" w:rsidR="001C1179" w:rsidRDefault="001C1179" w:rsidP="001C1179">
      <w:pPr>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XE4 SMA Negeri 5 Surakarta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tautan</w:t>
      </w:r>
      <w:proofErr w:type="spellEnd"/>
      <w:r>
        <w:rPr>
          <w:rFonts w:ascii="Times New Roman" w:hAnsi="Times New Roman" w:cs="Times New Roman"/>
          <w:sz w:val="24"/>
          <w:szCs w:val="24"/>
        </w:rPr>
        <w:t xml:space="preserve"> Google Form.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39,39%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13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69 dan 60,60%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48,5%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12,10%.</w:t>
      </w:r>
    </w:p>
    <w:p w14:paraId="6EBF2CCE" w14:textId="77777777" w:rsidR="001C1179" w:rsidRDefault="001C1179" w:rsidP="001C1179">
      <w:pPr>
        <w:pStyle w:val="ListParagraph"/>
        <w:numPr>
          <w:ilvl w:val="0"/>
          <w:numId w:val="3"/>
        </w:numPr>
        <w:spacing w:line="360" w:lineRule="auto"/>
        <w:ind w:left="567" w:hanging="567"/>
        <w:jc w:val="both"/>
        <w:rPr>
          <w:rFonts w:ascii="Times New Roman" w:hAnsi="Times New Roman" w:cs="Times New Roman"/>
          <w:b/>
          <w:bCs/>
          <w:sz w:val="24"/>
          <w:szCs w:val="24"/>
        </w:rPr>
      </w:pPr>
      <w:proofErr w:type="spellStart"/>
      <w:r>
        <w:rPr>
          <w:rFonts w:ascii="Times New Roman" w:hAnsi="Times New Roman" w:cs="Times New Roman"/>
          <w:b/>
          <w:bCs/>
          <w:sz w:val="24"/>
          <w:szCs w:val="24"/>
        </w:rPr>
        <w:t>Deskripsi</w:t>
      </w:r>
      <w:proofErr w:type="spellEnd"/>
      <w:r>
        <w:rPr>
          <w:rFonts w:ascii="Times New Roman" w:hAnsi="Times New Roman" w:cs="Times New Roman"/>
          <w:b/>
          <w:bCs/>
          <w:sz w:val="24"/>
          <w:szCs w:val="24"/>
        </w:rPr>
        <w:t xml:space="preserve"> Hasil </w:t>
      </w:r>
      <w:proofErr w:type="spellStart"/>
      <w:r>
        <w:rPr>
          <w:rFonts w:ascii="Times New Roman" w:hAnsi="Times New Roman" w:cs="Times New Roman"/>
          <w:b/>
          <w:bCs/>
          <w:sz w:val="24"/>
          <w:szCs w:val="24"/>
        </w:rPr>
        <w:t>Siklus</w:t>
      </w:r>
      <w:proofErr w:type="spellEnd"/>
      <w:r>
        <w:rPr>
          <w:rFonts w:ascii="Times New Roman" w:hAnsi="Times New Roman" w:cs="Times New Roman"/>
          <w:b/>
          <w:bCs/>
          <w:sz w:val="24"/>
          <w:szCs w:val="24"/>
        </w:rPr>
        <w:t xml:space="preserve"> II</w:t>
      </w:r>
    </w:p>
    <w:p w14:paraId="3726BD4B" w14:textId="77777777" w:rsidR="001C1179" w:rsidRDefault="001C1179" w:rsidP="001C1179">
      <w:pPr>
        <w:pStyle w:val="ListParagraph"/>
        <w:spacing w:line="36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Rabu, 22 November 2023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2 x 40 </w:t>
      </w:r>
      <w:proofErr w:type="spellStart"/>
      <w:r>
        <w:rPr>
          <w:rFonts w:ascii="Times New Roman" w:hAnsi="Times New Roman" w:cs="Times New Roman"/>
          <w:sz w:val="24"/>
          <w:szCs w:val="24"/>
        </w:rPr>
        <w:t>menit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pukul</w:t>
      </w:r>
      <w:proofErr w:type="spellEnd"/>
      <w:r>
        <w:rPr>
          <w:rFonts w:ascii="Times New Roman" w:hAnsi="Times New Roman" w:cs="Times New Roman"/>
          <w:sz w:val="24"/>
          <w:szCs w:val="24"/>
        </w:rPr>
        <w:t xml:space="preserve"> 07.00-08.30 WIB.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refleksi</w:t>
      </w:r>
      <w:proofErr w:type="spellEnd"/>
      <w:r>
        <w:rPr>
          <w:rFonts w:ascii="Times New Roman" w:hAnsi="Times New Roman" w:cs="Times New Roman"/>
          <w:sz w:val="24"/>
          <w:szCs w:val="24"/>
        </w:rPr>
        <w:t xml:space="preserve"> Tindakan.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model </w:t>
      </w:r>
      <w:r>
        <w:rPr>
          <w:rFonts w:ascii="Times New Roman" w:hAnsi="Times New Roman" w:cs="Times New Roman"/>
          <w:i/>
          <w:iCs/>
          <w:sz w:val="24"/>
          <w:szCs w:val="24"/>
        </w:rPr>
        <w:t xml:space="preserve">window shopping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media </w:t>
      </w:r>
      <w:r>
        <w:rPr>
          <w:rFonts w:ascii="Times New Roman" w:hAnsi="Times New Roman" w:cs="Times New Roman"/>
          <w:i/>
          <w:iCs/>
          <w:sz w:val="24"/>
          <w:szCs w:val="24"/>
        </w:rPr>
        <w:t>mind mapping</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pateri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w:t>
      </w:r>
    </w:p>
    <w:tbl>
      <w:tblPr>
        <w:tblW w:w="9260" w:type="dxa"/>
        <w:jc w:val="center"/>
        <w:tblLook w:val="04A0" w:firstRow="1" w:lastRow="0" w:firstColumn="1" w:lastColumn="0" w:noHBand="0" w:noVBand="1"/>
      </w:tblPr>
      <w:tblGrid>
        <w:gridCol w:w="839"/>
        <w:gridCol w:w="4915"/>
        <w:gridCol w:w="456"/>
        <w:gridCol w:w="475"/>
        <w:gridCol w:w="576"/>
        <w:gridCol w:w="483"/>
        <w:gridCol w:w="456"/>
        <w:gridCol w:w="483"/>
        <w:gridCol w:w="577"/>
      </w:tblGrid>
      <w:tr w:rsidR="001C1179" w14:paraId="5E98CAD9" w14:textId="77777777" w:rsidTr="00EE27F2">
        <w:trPr>
          <w:trHeight w:val="312"/>
          <w:jc w:val="center"/>
        </w:trPr>
        <w:tc>
          <w:tcPr>
            <w:tcW w:w="839" w:type="dxa"/>
            <w:vMerge w:val="restart"/>
            <w:tcBorders>
              <w:top w:val="single" w:sz="12" w:space="0" w:color="auto"/>
              <w:left w:val="single" w:sz="12" w:space="0" w:color="auto"/>
              <w:bottom w:val="single" w:sz="4" w:space="0" w:color="000000"/>
              <w:right w:val="single" w:sz="12" w:space="0" w:color="auto"/>
            </w:tcBorders>
            <w:vAlign w:val="center"/>
            <w:hideMark/>
          </w:tcPr>
          <w:p w14:paraId="6438B3CC"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No.</w:t>
            </w:r>
          </w:p>
        </w:tc>
        <w:tc>
          <w:tcPr>
            <w:tcW w:w="4915" w:type="dxa"/>
            <w:vMerge w:val="restart"/>
            <w:tcBorders>
              <w:top w:val="single" w:sz="12" w:space="0" w:color="auto"/>
              <w:left w:val="single" w:sz="12" w:space="0" w:color="auto"/>
              <w:bottom w:val="single" w:sz="4" w:space="0" w:color="000000"/>
              <w:right w:val="single" w:sz="12" w:space="0" w:color="auto"/>
            </w:tcBorders>
            <w:vAlign w:val="center"/>
            <w:hideMark/>
          </w:tcPr>
          <w:p w14:paraId="6E5672DF"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Aspek</w:t>
            </w:r>
            <w:proofErr w:type="spellEnd"/>
            <w:r>
              <w:rPr>
                <w:rFonts w:ascii="Times New Roman" w:eastAsia="Times New Roman" w:hAnsi="Times New Roman" w:cs="Times New Roman"/>
                <w:b/>
                <w:bCs/>
                <w:color w:val="000000"/>
                <w:sz w:val="24"/>
                <w:szCs w:val="24"/>
              </w:rPr>
              <w:t xml:space="preserve"> yang </w:t>
            </w:r>
            <w:proofErr w:type="spellStart"/>
            <w:r>
              <w:rPr>
                <w:rFonts w:ascii="Times New Roman" w:eastAsia="Times New Roman" w:hAnsi="Times New Roman" w:cs="Times New Roman"/>
                <w:b/>
                <w:bCs/>
                <w:color w:val="000000"/>
                <w:sz w:val="24"/>
                <w:szCs w:val="24"/>
              </w:rPr>
              <w:t>Diamati</w:t>
            </w:r>
            <w:proofErr w:type="spellEnd"/>
          </w:p>
        </w:tc>
        <w:tc>
          <w:tcPr>
            <w:tcW w:w="3506" w:type="dxa"/>
            <w:gridSpan w:val="7"/>
            <w:tcBorders>
              <w:top w:val="single" w:sz="12" w:space="0" w:color="auto"/>
              <w:left w:val="single" w:sz="12" w:space="0" w:color="auto"/>
              <w:bottom w:val="single" w:sz="4" w:space="0" w:color="auto"/>
              <w:right w:val="single" w:sz="12" w:space="0" w:color="auto"/>
            </w:tcBorders>
            <w:noWrap/>
            <w:vAlign w:val="bottom"/>
            <w:hideMark/>
          </w:tcPr>
          <w:p w14:paraId="0581C615"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SIKLUS II</w:t>
            </w:r>
          </w:p>
        </w:tc>
      </w:tr>
      <w:tr w:rsidR="001C1179" w14:paraId="5EA7486B" w14:textId="77777777" w:rsidTr="00EE27F2">
        <w:trPr>
          <w:trHeight w:val="630"/>
          <w:jc w:val="center"/>
        </w:trPr>
        <w:tc>
          <w:tcPr>
            <w:tcW w:w="0" w:type="auto"/>
            <w:vMerge/>
            <w:tcBorders>
              <w:top w:val="single" w:sz="12" w:space="0" w:color="auto"/>
              <w:left w:val="single" w:sz="12" w:space="0" w:color="auto"/>
              <w:bottom w:val="single" w:sz="4" w:space="0" w:color="000000"/>
              <w:right w:val="single" w:sz="12" w:space="0" w:color="auto"/>
            </w:tcBorders>
            <w:vAlign w:val="center"/>
            <w:hideMark/>
          </w:tcPr>
          <w:p w14:paraId="26AAE204" w14:textId="77777777" w:rsidR="001C1179" w:rsidRDefault="001C1179" w:rsidP="003E31E6">
            <w:pPr>
              <w:spacing w:after="0"/>
              <w:rPr>
                <w:rFonts w:ascii="Times New Roman" w:eastAsia="Times New Roman" w:hAnsi="Times New Roman" w:cs="Times New Roman"/>
                <w:b/>
                <w:bCs/>
                <w:color w:val="000000"/>
                <w:sz w:val="24"/>
                <w:szCs w:val="24"/>
              </w:rPr>
            </w:pPr>
          </w:p>
        </w:tc>
        <w:tc>
          <w:tcPr>
            <w:tcW w:w="0" w:type="auto"/>
            <w:vMerge/>
            <w:tcBorders>
              <w:top w:val="single" w:sz="12" w:space="0" w:color="auto"/>
              <w:left w:val="single" w:sz="12" w:space="0" w:color="auto"/>
              <w:bottom w:val="single" w:sz="4" w:space="0" w:color="000000"/>
              <w:right w:val="single" w:sz="12" w:space="0" w:color="auto"/>
            </w:tcBorders>
            <w:vAlign w:val="center"/>
            <w:hideMark/>
          </w:tcPr>
          <w:p w14:paraId="04AD7E9C" w14:textId="77777777" w:rsidR="001C1179" w:rsidRDefault="001C1179" w:rsidP="003E31E6">
            <w:pPr>
              <w:spacing w:after="0"/>
              <w:rPr>
                <w:rFonts w:ascii="Times New Roman" w:eastAsia="Times New Roman" w:hAnsi="Times New Roman" w:cs="Times New Roman"/>
                <w:b/>
                <w:bCs/>
                <w:color w:val="000000"/>
                <w:sz w:val="24"/>
                <w:szCs w:val="24"/>
              </w:rPr>
            </w:pPr>
          </w:p>
        </w:tc>
        <w:tc>
          <w:tcPr>
            <w:tcW w:w="456" w:type="dxa"/>
            <w:tcBorders>
              <w:top w:val="nil"/>
              <w:left w:val="single" w:sz="12" w:space="0" w:color="auto"/>
              <w:bottom w:val="single" w:sz="4" w:space="0" w:color="auto"/>
              <w:right w:val="single" w:sz="4" w:space="0" w:color="auto"/>
            </w:tcBorders>
            <w:vAlign w:val="center"/>
            <w:hideMark/>
          </w:tcPr>
          <w:p w14:paraId="0EDEE145"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w:t>
            </w:r>
          </w:p>
        </w:tc>
        <w:tc>
          <w:tcPr>
            <w:tcW w:w="475" w:type="dxa"/>
            <w:tcBorders>
              <w:top w:val="nil"/>
              <w:left w:val="nil"/>
              <w:bottom w:val="single" w:sz="4" w:space="0" w:color="auto"/>
              <w:right w:val="single" w:sz="4" w:space="0" w:color="auto"/>
            </w:tcBorders>
            <w:vAlign w:val="center"/>
            <w:hideMark/>
          </w:tcPr>
          <w:p w14:paraId="1774C932"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w:t>
            </w:r>
          </w:p>
        </w:tc>
        <w:tc>
          <w:tcPr>
            <w:tcW w:w="576" w:type="dxa"/>
            <w:tcBorders>
              <w:top w:val="nil"/>
              <w:left w:val="nil"/>
              <w:bottom w:val="single" w:sz="4" w:space="0" w:color="auto"/>
              <w:right w:val="single" w:sz="4" w:space="0" w:color="auto"/>
            </w:tcBorders>
            <w:vAlign w:val="center"/>
            <w:hideMark/>
          </w:tcPr>
          <w:p w14:paraId="76572E52"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w:t>
            </w:r>
          </w:p>
        </w:tc>
        <w:tc>
          <w:tcPr>
            <w:tcW w:w="483" w:type="dxa"/>
            <w:tcBorders>
              <w:top w:val="nil"/>
              <w:left w:val="nil"/>
              <w:bottom w:val="single" w:sz="4" w:space="0" w:color="auto"/>
              <w:right w:val="single" w:sz="4" w:space="0" w:color="auto"/>
            </w:tcBorders>
            <w:vAlign w:val="center"/>
            <w:hideMark/>
          </w:tcPr>
          <w:p w14:paraId="0998F19C"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IV</w:t>
            </w:r>
          </w:p>
        </w:tc>
        <w:tc>
          <w:tcPr>
            <w:tcW w:w="456" w:type="dxa"/>
            <w:tcBorders>
              <w:top w:val="nil"/>
              <w:left w:val="nil"/>
              <w:bottom w:val="single" w:sz="4" w:space="0" w:color="auto"/>
              <w:right w:val="single" w:sz="4" w:space="0" w:color="auto"/>
            </w:tcBorders>
            <w:vAlign w:val="center"/>
            <w:hideMark/>
          </w:tcPr>
          <w:p w14:paraId="4B799DDA"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w:t>
            </w:r>
          </w:p>
        </w:tc>
        <w:tc>
          <w:tcPr>
            <w:tcW w:w="483" w:type="dxa"/>
            <w:tcBorders>
              <w:top w:val="nil"/>
              <w:left w:val="nil"/>
              <w:bottom w:val="single" w:sz="4" w:space="0" w:color="auto"/>
              <w:right w:val="single" w:sz="4" w:space="0" w:color="auto"/>
            </w:tcBorders>
            <w:vAlign w:val="center"/>
            <w:hideMark/>
          </w:tcPr>
          <w:p w14:paraId="13A9862B"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VI</w:t>
            </w:r>
          </w:p>
        </w:tc>
        <w:tc>
          <w:tcPr>
            <w:tcW w:w="577" w:type="dxa"/>
            <w:tcBorders>
              <w:top w:val="nil"/>
              <w:left w:val="nil"/>
              <w:bottom w:val="single" w:sz="4" w:space="0" w:color="auto"/>
              <w:right w:val="single" w:sz="12" w:space="0" w:color="auto"/>
            </w:tcBorders>
            <w:vAlign w:val="center"/>
            <w:hideMark/>
          </w:tcPr>
          <w:p w14:paraId="698CEE85"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VII</w:t>
            </w:r>
          </w:p>
        </w:tc>
      </w:tr>
      <w:tr w:rsidR="001C1179" w14:paraId="700F037D" w14:textId="77777777" w:rsidTr="00EE27F2">
        <w:trPr>
          <w:trHeight w:val="372"/>
          <w:jc w:val="center"/>
        </w:trPr>
        <w:tc>
          <w:tcPr>
            <w:tcW w:w="839" w:type="dxa"/>
            <w:tcBorders>
              <w:top w:val="nil"/>
              <w:left w:val="single" w:sz="12" w:space="0" w:color="auto"/>
              <w:bottom w:val="single" w:sz="4" w:space="0" w:color="auto"/>
              <w:right w:val="single" w:sz="12" w:space="0" w:color="auto"/>
            </w:tcBorders>
            <w:vAlign w:val="center"/>
            <w:hideMark/>
          </w:tcPr>
          <w:p w14:paraId="5292247C"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     </w:t>
            </w:r>
          </w:p>
        </w:tc>
        <w:tc>
          <w:tcPr>
            <w:tcW w:w="4915" w:type="dxa"/>
            <w:tcBorders>
              <w:top w:val="nil"/>
              <w:left w:val="single" w:sz="12" w:space="0" w:color="auto"/>
              <w:bottom w:val="single" w:sz="4" w:space="0" w:color="auto"/>
              <w:right w:val="single" w:sz="12" w:space="0" w:color="auto"/>
            </w:tcBorders>
            <w:vAlign w:val="center"/>
            <w:hideMark/>
          </w:tcPr>
          <w:p w14:paraId="4B8E8D4D"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PENDAHULUAN</w:t>
            </w:r>
          </w:p>
        </w:tc>
        <w:tc>
          <w:tcPr>
            <w:tcW w:w="456" w:type="dxa"/>
            <w:tcBorders>
              <w:top w:val="nil"/>
              <w:left w:val="single" w:sz="12" w:space="0" w:color="auto"/>
              <w:bottom w:val="single" w:sz="4" w:space="0" w:color="auto"/>
              <w:right w:val="nil"/>
            </w:tcBorders>
            <w:vAlign w:val="center"/>
            <w:hideMark/>
          </w:tcPr>
          <w:p w14:paraId="36CF9E29"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75" w:type="dxa"/>
            <w:tcBorders>
              <w:top w:val="nil"/>
              <w:left w:val="nil"/>
              <w:bottom w:val="single" w:sz="4" w:space="0" w:color="auto"/>
              <w:right w:val="nil"/>
            </w:tcBorders>
            <w:vAlign w:val="center"/>
            <w:hideMark/>
          </w:tcPr>
          <w:p w14:paraId="55F366E8"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6" w:type="dxa"/>
            <w:tcBorders>
              <w:top w:val="nil"/>
              <w:left w:val="nil"/>
              <w:bottom w:val="single" w:sz="4" w:space="0" w:color="auto"/>
              <w:right w:val="nil"/>
            </w:tcBorders>
            <w:vAlign w:val="center"/>
            <w:hideMark/>
          </w:tcPr>
          <w:p w14:paraId="75BFAE37"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558B6F50"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613A294D"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0F4F55A1"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7" w:type="dxa"/>
            <w:tcBorders>
              <w:top w:val="nil"/>
              <w:left w:val="nil"/>
              <w:bottom w:val="single" w:sz="4" w:space="0" w:color="auto"/>
              <w:right w:val="single" w:sz="12" w:space="0" w:color="auto"/>
            </w:tcBorders>
            <w:vAlign w:val="center"/>
            <w:hideMark/>
          </w:tcPr>
          <w:p w14:paraId="7194AF1E"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r>
      <w:tr w:rsidR="001C1179" w14:paraId="77DEA276"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0B05BA5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w:t>
            </w:r>
          </w:p>
        </w:tc>
        <w:tc>
          <w:tcPr>
            <w:tcW w:w="4915" w:type="dxa"/>
            <w:tcBorders>
              <w:top w:val="nil"/>
              <w:left w:val="single" w:sz="12" w:space="0" w:color="auto"/>
              <w:bottom w:val="single" w:sz="4" w:space="0" w:color="auto"/>
              <w:right w:val="single" w:sz="12" w:space="0" w:color="auto"/>
            </w:tcBorders>
            <w:vAlign w:val="center"/>
            <w:hideMark/>
          </w:tcPr>
          <w:p w14:paraId="75CA4CAE"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Mengikuti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berdoa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pembelajaran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dimulai</w:t>
            </w:r>
            <w:proofErr w:type="spellEnd"/>
          </w:p>
        </w:tc>
        <w:tc>
          <w:tcPr>
            <w:tcW w:w="456" w:type="dxa"/>
            <w:tcBorders>
              <w:top w:val="nil"/>
              <w:left w:val="single" w:sz="12" w:space="0" w:color="auto"/>
              <w:bottom w:val="single" w:sz="4" w:space="0" w:color="auto"/>
              <w:right w:val="single" w:sz="4" w:space="0" w:color="auto"/>
            </w:tcBorders>
            <w:vAlign w:val="center"/>
            <w:hideMark/>
          </w:tcPr>
          <w:p w14:paraId="6CECAE7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4EECE90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71B3E85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1DE519B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791744E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0CBA8B0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6B74B8B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31255811" w14:textId="77777777" w:rsidTr="00EE27F2">
        <w:trPr>
          <w:trHeight w:val="630"/>
          <w:jc w:val="center"/>
        </w:trPr>
        <w:tc>
          <w:tcPr>
            <w:tcW w:w="839" w:type="dxa"/>
            <w:tcBorders>
              <w:top w:val="nil"/>
              <w:left w:val="single" w:sz="12" w:space="0" w:color="auto"/>
              <w:bottom w:val="single" w:sz="4" w:space="0" w:color="auto"/>
              <w:right w:val="single" w:sz="12" w:space="0" w:color="auto"/>
            </w:tcBorders>
            <w:vAlign w:val="center"/>
            <w:hideMark/>
          </w:tcPr>
          <w:p w14:paraId="330B776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t>
            </w:r>
          </w:p>
        </w:tc>
        <w:tc>
          <w:tcPr>
            <w:tcW w:w="4915" w:type="dxa"/>
            <w:tcBorders>
              <w:top w:val="nil"/>
              <w:left w:val="single" w:sz="12" w:space="0" w:color="auto"/>
              <w:bottom w:val="single" w:sz="4" w:space="0" w:color="auto"/>
              <w:right w:val="single" w:sz="12" w:space="0" w:color="auto"/>
            </w:tcBorders>
            <w:vAlign w:val="center"/>
            <w:hideMark/>
          </w:tcPr>
          <w:p w14:paraId="59EFE7CE"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Memperhatikan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instruksi</w:t>
            </w:r>
            <w:proofErr w:type="spellEnd"/>
            <w:r>
              <w:rPr>
                <w:rFonts w:ascii="Times New Roman" w:eastAsia="Times New Roman" w:hAnsi="Times New Roman" w:cs="Times New Roman"/>
                <w:color w:val="000000"/>
                <w:sz w:val="24"/>
                <w:szCs w:val="24"/>
              </w:rPr>
              <w:t xml:space="preserve"> guru </w:t>
            </w:r>
            <w:proofErr w:type="spellStart"/>
            <w:r>
              <w:rPr>
                <w:rFonts w:ascii="Times New Roman" w:eastAsia="Times New Roman" w:hAnsi="Times New Roman" w:cs="Times New Roman"/>
                <w:color w:val="000000"/>
                <w:sz w:val="24"/>
                <w:szCs w:val="24"/>
              </w:rPr>
              <w:t>mengenai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kompetensi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pembelajaran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penilaian</w:t>
            </w:r>
            <w:proofErr w:type="spellEnd"/>
          </w:p>
        </w:tc>
        <w:tc>
          <w:tcPr>
            <w:tcW w:w="456" w:type="dxa"/>
            <w:tcBorders>
              <w:top w:val="nil"/>
              <w:left w:val="single" w:sz="12" w:space="0" w:color="auto"/>
              <w:bottom w:val="single" w:sz="4" w:space="0" w:color="auto"/>
              <w:right w:val="single" w:sz="4" w:space="0" w:color="auto"/>
            </w:tcBorders>
            <w:vAlign w:val="center"/>
            <w:hideMark/>
          </w:tcPr>
          <w:p w14:paraId="639CB7A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0E3F72F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332B398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1C4A3C1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66F1297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4CD0502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6EA0FD6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583B8BE4" w14:textId="77777777" w:rsidTr="00EE27F2">
        <w:trPr>
          <w:trHeight w:val="630"/>
          <w:jc w:val="center"/>
        </w:trPr>
        <w:tc>
          <w:tcPr>
            <w:tcW w:w="839" w:type="dxa"/>
            <w:tcBorders>
              <w:top w:val="nil"/>
              <w:left w:val="single" w:sz="12" w:space="0" w:color="auto"/>
              <w:bottom w:val="single" w:sz="4" w:space="0" w:color="auto"/>
              <w:right w:val="single" w:sz="12" w:space="0" w:color="auto"/>
            </w:tcBorders>
            <w:vAlign w:val="center"/>
            <w:hideMark/>
          </w:tcPr>
          <w:p w14:paraId="00B0585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t>
            </w:r>
          </w:p>
        </w:tc>
        <w:tc>
          <w:tcPr>
            <w:tcW w:w="4915" w:type="dxa"/>
            <w:tcBorders>
              <w:top w:val="nil"/>
              <w:left w:val="single" w:sz="12" w:space="0" w:color="auto"/>
              <w:bottom w:val="single" w:sz="4" w:space="0" w:color="auto"/>
              <w:right w:val="single" w:sz="12" w:space="0" w:color="auto"/>
            </w:tcBorders>
            <w:vAlign w:val="center"/>
            <w:hideMark/>
          </w:tcPr>
          <w:p w14:paraId="08391AF5"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Memperhatikan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mengenai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materi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p>
        </w:tc>
        <w:tc>
          <w:tcPr>
            <w:tcW w:w="456" w:type="dxa"/>
            <w:tcBorders>
              <w:top w:val="nil"/>
              <w:left w:val="single" w:sz="12" w:space="0" w:color="auto"/>
              <w:bottom w:val="single" w:sz="4" w:space="0" w:color="auto"/>
              <w:right w:val="single" w:sz="4" w:space="0" w:color="auto"/>
            </w:tcBorders>
            <w:vAlign w:val="center"/>
            <w:hideMark/>
          </w:tcPr>
          <w:p w14:paraId="11CBE25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55B66DC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529DF81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1142901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419DF1F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635821A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4710528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7AD0204C" w14:textId="77777777" w:rsidTr="00EE27F2">
        <w:trPr>
          <w:trHeight w:val="630"/>
          <w:jc w:val="center"/>
        </w:trPr>
        <w:tc>
          <w:tcPr>
            <w:tcW w:w="839" w:type="dxa"/>
            <w:tcBorders>
              <w:top w:val="nil"/>
              <w:left w:val="single" w:sz="12" w:space="0" w:color="auto"/>
              <w:bottom w:val="single" w:sz="4" w:space="0" w:color="auto"/>
              <w:right w:val="single" w:sz="12" w:space="0" w:color="auto"/>
            </w:tcBorders>
            <w:vAlign w:val="center"/>
            <w:hideMark/>
          </w:tcPr>
          <w:p w14:paraId="7F728B2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w:t>
            </w:r>
          </w:p>
        </w:tc>
        <w:tc>
          <w:tcPr>
            <w:tcW w:w="4915" w:type="dxa"/>
            <w:tcBorders>
              <w:top w:val="nil"/>
              <w:left w:val="single" w:sz="12" w:space="0" w:color="auto"/>
              <w:bottom w:val="single" w:sz="4" w:space="0" w:color="auto"/>
              <w:right w:val="single" w:sz="12" w:space="0" w:color="auto"/>
            </w:tcBorders>
            <w:vAlign w:val="center"/>
            <w:hideMark/>
          </w:tcPr>
          <w:p w14:paraId="68517BDC"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respon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apersepsi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disampaikan</w:t>
            </w:r>
            <w:proofErr w:type="spellEnd"/>
            <w:r>
              <w:rPr>
                <w:rFonts w:ascii="Times New Roman" w:eastAsia="Times New Roman" w:hAnsi="Times New Roman" w:cs="Times New Roman"/>
                <w:color w:val="000000"/>
                <w:sz w:val="24"/>
                <w:szCs w:val="24"/>
              </w:rPr>
              <w:t xml:space="preserve"> oleh guru</w:t>
            </w:r>
          </w:p>
        </w:tc>
        <w:tc>
          <w:tcPr>
            <w:tcW w:w="456" w:type="dxa"/>
            <w:tcBorders>
              <w:top w:val="nil"/>
              <w:left w:val="single" w:sz="12" w:space="0" w:color="auto"/>
              <w:bottom w:val="single" w:sz="4" w:space="0" w:color="auto"/>
              <w:right w:val="single" w:sz="4" w:space="0" w:color="auto"/>
            </w:tcBorders>
            <w:vAlign w:val="center"/>
            <w:hideMark/>
          </w:tcPr>
          <w:p w14:paraId="19098A5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1E0D79F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060C8EF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2AD6315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7630922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4062D18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2A0E1F3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0DB43CF9"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1D7400F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w:t>
            </w:r>
          </w:p>
        </w:tc>
        <w:tc>
          <w:tcPr>
            <w:tcW w:w="4915" w:type="dxa"/>
            <w:tcBorders>
              <w:top w:val="nil"/>
              <w:left w:val="single" w:sz="12" w:space="0" w:color="auto"/>
              <w:bottom w:val="single" w:sz="4" w:space="0" w:color="auto"/>
              <w:right w:val="single" w:sz="12" w:space="0" w:color="auto"/>
            </w:tcBorders>
            <w:vAlign w:val="center"/>
            <w:hideMark/>
          </w:tcPr>
          <w:p w14:paraId="0655D93A"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Berkelompok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kelompok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tertib</w:t>
            </w:r>
            <w:proofErr w:type="spellEnd"/>
          </w:p>
        </w:tc>
        <w:tc>
          <w:tcPr>
            <w:tcW w:w="456" w:type="dxa"/>
            <w:tcBorders>
              <w:top w:val="nil"/>
              <w:left w:val="single" w:sz="12" w:space="0" w:color="auto"/>
              <w:bottom w:val="single" w:sz="4" w:space="0" w:color="auto"/>
              <w:right w:val="single" w:sz="4" w:space="0" w:color="auto"/>
            </w:tcBorders>
            <w:vAlign w:val="center"/>
            <w:hideMark/>
          </w:tcPr>
          <w:p w14:paraId="267B433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61CE50D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430073B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0363257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0DA2249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2062C28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07CE3AD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353E652F" w14:textId="77777777" w:rsidTr="00EE27F2">
        <w:trPr>
          <w:trHeight w:val="312"/>
          <w:jc w:val="center"/>
        </w:trPr>
        <w:tc>
          <w:tcPr>
            <w:tcW w:w="839" w:type="dxa"/>
            <w:tcBorders>
              <w:top w:val="nil"/>
              <w:left w:val="single" w:sz="12" w:space="0" w:color="auto"/>
              <w:bottom w:val="single" w:sz="4" w:space="0" w:color="auto"/>
              <w:right w:val="single" w:sz="12" w:space="0" w:color="auto"/>
            </w:tcBorders>
            <w:vAlign w:val="center"/>
            <w:hideMark/>
          </w:tcPr>
          <w:p w14:paraId="5693E164"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     </w:t>
            </w:r>
          </w:p>
        </w:tc>
        <w:tc>
          <w:tcPr>
            <w:tcW w:w="4915" w:type="dxa"/>
            <w:tcBorders>
              <w:top w:val="nil"/>
              <w:left w:val="single" w:sz="12" w:space="0" w:color="auto"/>
              <w:bottom w:val="single" w:sz="4" w:space="0" w:color="auto"/>
              <w:right w:val="single" w:sz="12" w:space="0" w:color="auto"/>
            </w:tcBorders>
            <w:vAlign w:val="center"/>
            <w:hideMark/>
          </w:tcPr>
          <w:p w14:paraId="023A975E"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KEGIATAN INTI</w:t>
            </w:r>
          </w:p>
        </w:tc>
        <w:tc>
          <w:tcPr>
            <w:tcW w:w="456" w:type="dxa"/>
            <w:tcBorders>
              <w:top w:val="nil"/>
              <w:left w:val="single" w:sz="12" w:space="0" w:color="auto"/>
              <w:bottom w:val="single" w:sz="4" w:space="0" w:color="auto"/>
              <w:right w:val="nil"/>
            </w:tcBorders>
            <w:vAlign w:val="center"/>
            <w:hideMark/>
          </w:tcPr>
          <w:p w14:paraId="1CCDA30E"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75" w:type="dxa"/>
            <w:tcBorders>
              <w:top w:val="nil"/>
              <w:left w:val="nil"/>
              <w:bottom w:val="single" w:sz="4" w:space="0" w:color="auto"/>
              <w:right w:val="nil"/>
            </w:tcBorders>
            <w:vAlign w:val="center"/>
            <w:hideMark/>
          </w:tcPr>
          <w:p w14:paraId="17F50285"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6" w:type="dxa"/>
            <w:tcBorders>
              <w:top w:val="nil"/>
              <w:left w:val="nil"/>
              <w:bottom w:val="single" w:sz="4" w:space="0" w:color="auto"/>
              <w:right w:val="nil"/>
            </w:tcBorders>
            <w:vAlign w:val="center"/>
            <w:hideMark/>
          </w:tcPr>
          <w:p w14:paraId="2D6E55CD"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7CDE56C3"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78B36701"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15838E6C"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7" w:type="dxa"/>
            <w:tcBorders>
              <w:top w:val="nil"/>
              <w:left w:val="nil"/>
              <w:bottom w:val="single" w:sz="4" w:space="0" w:color="auto"/>
              <w:right w:val="single" w:sz="12" w:space="0" w:color="auto"/>
            </w:tcBorders>
            <w:vAlign w:val="center"/>
            <w:hideMark/>
          </w:tcPr>
          <w:p w14:paraId="72FB7EDA"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r>
      <w:tr w:rsidR="001C1179" w14:paraId="24EF9ED3" w14:textId="77777777" w:rsidTr="00EE27F2">
        <w:trPr>
          <w:trHeight w:val="312"/>
          <w:jc w:val="center"/>
        </w:trPr>
        <w:tc>
          <w:tcPr>
            <w:tcW w:w="839" w:type="dxa"/>
            <w:tcBorders>
              <w:top w:val="nil"/>
              <w:left w:val="single" w:sz="12" w:space="0" w:color="auto"/>
              <w:bottom w:val="single" w:sz="4" w:space="0" w:color="auto"/>
              <w:right w:val="single" w:sz="12" w:space="0" w:color="auto"/>
            </w:tcBorders>
            <w:vAlign w:val="center"/>
            <w:hideMark/>
          </w:tcPr>
          <w:p w14:paraId="35BC9CCF"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915" w:type="dxa"/>
            <w:tcBorders>
              <w:top w:val="nil"/>
              <w:left w:val="single" w:sz="12" w:space="0" w:color="auto"/>
              <w:bottom w:val="single" w:sz="4" w:space="0" w:color="auto"/>
              <w:right w:val="single" w:sz="12" w:space="0" w:color="auto"/>
            </w:tcBorders>
            <w:vAlign w:val="center"/>
            <w:hideMark/>
          </w:tcPr>
          <w:p w14:paraId="1FD877C9"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MENGAMATI</w:t>
            </w:r>
          </w:p>
        </w:tc>
        <w:tc>
          <w:tcPr>
            <w:tcW w:w="456" w:type="dxa"/>
            <w:tcBorders>
              <w:top w:val="nil"/>
              <w:left w:val="single" w:sz="12" w:space="0" w:color="auto"/>
              <w:bottom w:val="single" w:sz="4" w:space="0" w:color="auto"/>
              <w:right w:val="nil"/>
            </w:tcBorders>
            <w:vAlign w:val="center"/>
            <w:hideMark/>
          </w:tcPr>
          <w:p w14:paraId="4E78118A"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75" w:type="dxa"/>
            <w:tcBorders>
              <w:top w:val="nil"/>
              <w:left w:val="nil"/>
              <w:bottom w:val="single" w:sz="4" w:space="0" w:color="auto"/>
              <w:right w:val="nil"/>
            </w:tcBorders>
            <w:vAlign w:val="center"/>
            <w:hideMark/>
          </w:tcPr>
          <w:p w14:paraId="6F45CBD3"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6" w:type="dxa"/>
            <w:tcBorders>
              <w:top w:val="nil"/>
              <w:left w:val="nil"/>
              <w:bottom w:val="single" w:sz="4" w:space="0" w:color="auto"/>
              <w:right w:val="nil"/>
            </w:tcBorders>
            <w:vAlign w:val="center"/>
            <w:hideMark/>
          </w:tcPr>
          <w:p w14:paraId="63A93EAF"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6ED6A21A"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3B15BA2E"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4B943E91"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7" w:type="dxa"/>
            <w:tcBorders>
              <w:top w:val="nil"/>
              <w:left w:val="nil"/>
              <w:bottom w:val="single" w:sz="4" w:space="0" w:color="auto"/>
              <w:right w:val="single" w:sz="12" w:space="0" w:color="auto"/>
            </w:tcBorders>
            <w:vAlign w:val="center"/>
            <w:hideMark/>
          </w:tcPr>
          <w:p w14:paraId="113121F0"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r>
      <w:tr w:rsidR="001C1179" w14:paraId="48C0A9BF" w14:textId="77777777" w:rsidTr="00EE27F2">
        <w:trPr>
          <w:trHeight w:val="630"/>
          <w:jc w:val="center"/>
        </w:trPr>
        <w:tc>
          <w:tcPr>
            <w:tcW w:w="839" w:type="dxa"/>
            <w:tcBorders>
              <w:top w:val="nil"/>
              <w:left w:val="single" w:sz="12" w:space="0" w:color="auto"/>
              <w:bottom w:val="single" w:sz="4" w:space="0" w:color="auto"/>
              <w:right w:val="single" w:sz="12" w:space="0" w:color="auto"/>
            </w:tcBorders>
            <w:vAlign w:val="center"/>
            <w:hideMark/>
          </w:tcPr>
          <w:p w14:paraId="17ACC5B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t>
            </w:r>
          </w:p>
        </w:tc>
        <w:tc>
          <w:tcPr>
            <w:tcW w:w="4915" w:type="dxa"/>
            <w:tcBorders>
              <w:top w:val="nil"/>
              <w:left w:val="single" w:sz="12" w:space="0" w:color="auto"/>
              <w:bottom w:val="single" w:sz="4" w:space="0" w:color="auto"/>
              <w:right w:val="single" w:sz="12" w:space="0" w:color="auto"/>
            </w:tcBorders>
            <w:vAlign w:val="center"/>
            <w:hideMark/>
          </w:tcPr>
          <w:p w14:paraId="5A28E440"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Menyimak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disampaikan</w:t>
            </w:r>
            <w:proofErr w:type="spellEnd"/>
            <w:r>
              <w:rPr>
                <w:rFonts w:ascii="Times New Roman" w:eastAsia="Times New Roman" w:hAnsi="Times New Roman" w:cs="Times New Roman"/>
                <w:color w:val="000000"/>
                <w:sz w:val="24"/>
                <w:szCs w:val="24"/>
              </w:rPr>
              <w:t xml:space="preserve"> oleh guru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lain</w:t>
            </w:r>
          </w:p>
        </w:tc>
        <w:tc>
          <w:tcPr>
            <w:tcW w:w="456" w:type="dxa"/>
            <w:tcBorders>
              <w:top w:val="nil"/>
              <w:left w:val="single" w:sz="12" w:space="0" w:color="auto"/>
              <w:bottom w:val="single" w:sz="4" w:space="0" w:color="auto"/>
              <w:right w:val="single" w:sz="4" w:space="0" w:color="auto"/>
            </w:tcBorders>
            <w:vAlign w:val="center"/>
            <w:hideMark/>
          </w:tcPr>
          <w:p w14:paraId="6DC959F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608E50F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4EC42E8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5738D57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3A63195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06CF0A6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4FCEB9F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23891721"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223CD1A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w:t>
            </w:r>
          </w:p>
        </w:tc>
        <w:tc>
          <w:tcPr>
            <w:tcW w:w="4915" w:type="dxa"/>
            <w:tcBorders>
              <w:top w:val="nil"/>
              <w:left w:val="single" w:sz="12" w:space="0" w:color="auto"/>
              <w:bottom w:val="single" w:sz="4" w:space="0" w:color="auto"/>
              <w:right w:val="single" w:sz="12" w:space="0" w:color="auto"/>
            </w:tcBorders>
            <w:vAlign w:val="center"/>
            <w:hideMark/>
          </w:tcPr>
          <w:p w14:paraId="12433E79"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Membuat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catatan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menyimak</w:t>
            </w:r>
            <w:proofErr w:type="spellEnd"/>
          </w:p>
        </w:tc>
        <w:tc>
          <w:tcPr>
            <w:tcW w:w="456" w:type="dxa"/>
            <w:tcBorders>
              <w:top w:val="nil"/>
              <w:left w:val="single" w:sz="12" w:space="0" w:color="auto"/>
              <w:bottom w:val="single" w:sz="4" w:space="0" w:color="auto"/>
              <w:right w:val="single" w:sz="4" w:space="0" w:color="auto"/>
            </w:tcBorders>
            <w:vAlign w:val="center"/>
            <w:hideMark/>
          </w:tcPr>
          <w:p w14:paraId="38C05CC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46B440A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0C21BC1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0538606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5ED7C1F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1638D31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1D06A8D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708674D9" w14:textId="77777777" w:rsidTr="00EE27F2">
        <w:trPr>
          <w:trHeight w:val="312"/>
          <w:jc w:val="center"/>
        </w:trPr>
        <w:tc>
          <w:tcPr>
            <w:tcW w:w="839" w:type="dxa"/>
            <w:tcBorders>
              <w:top w:val="nil"/>
              <w:left w:val="single" w:sz="12" w:space="0" w:color="auto"/>
              <w:bottom w:val="single" w:sz="4" w:space="0" w:color="auto"/>
              <w:right w:val="single" w:sz="12" w:space="0" w:color="auto"/>
            </w:tcBorders>
            <w:vAlign w:val="center"/>
            <w:hideMark/>
          </w:tcPr>
          <w:p w14:paraId="5D491598"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915" w:type="dxa"/>
            <w:tcBorders>
              <w:top w:val="nil"/>
              <w:left w:val="single" w:sz="12" w:space="0" w:color="auto"/>
              <w:bottom w:val="single" w:sz="4" w:space="0" w:color="auto"/>
              <w:right w:val="single" w:sz="12" w:space="0" w:color="auto"/>
            </w:tcBorders>
            <w:vAlign w:val="center"/>
            <w:hideMark/>
          </w:tcPr>
          <w:p w14:paraId="57CE426E"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MENANYA</w:t>
            </w:r>
          </w:p>
        </w:tc>
        <w:tc>
          <w:tcPr>
            <w:tcW w:w="456" w:type="dxa"/>
            <w:tcBorders>
              <w:top w:val="nil"/>
              <w:left w:val="single" w:sz="12" w:space="0" w:color="auto"/>
              <w:bottom w:val="single" w:sz="4" w:space="0" w:color="auto"/>
              <w:right w:val="nil"/>
            </w:tcBorders>
            <w:vAlign w:val="center"/>
            <w:hideMark/>
          </w:tcPr>
          <w:p w14:paraId="1ED76A7A"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75" w:type="dxa"/>
            <w:tcBorders>
              <w:top w:val="nil"/>
              <w:left w:val="nil"/>
              <w:bottom w:val="single" w:sz="4" w:space="0" w:color="auto"/>
              <w:right w:val="nil"/>
            </w:tcBorders>
            <w:vAlign w:val="center"/>
            <w:hideMark/>
          </w:tcPr>
          <w:p w14:paraId="491C8F1B"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6" w:type="dxa"/>
            <w:tcBorders>
              <w:top w:val="nil"/>
              <w:left w:val="nil"/>
              <w:bottom w:val="single" w:sz="4" w:space="0" w:color="auto"/>
              <w:right w:val="nil"/>
            </w:tcBorders>
            <w:vAlign w:val="center"/>
            <w:hideMark/>
          </w:tcPr>
          <w:p w14:paraId="67AACEE8"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1ED07ACB"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3F036F6D"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01D66C7D"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7" w:type="dxa"/>
            <w:tcBorders>
              <w:top w:val="nil"/>
              <w:left w:val="nil"/>
              <w:bottom w:val="single" w:sz="4" w:space="0" w:color="auto"/>
              <w:right w:val="single" w:sz="12" w:space="0" w:color="auto"/>
            </w:tcBorders>
            <w:vAlign w:val="center"/>
            <w:hideMark/>
          </w:tcPr>
          <w:p w14:paraId="1A0C9A41"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r>
      <w:tr w:rsidR="001C1179" w14:paraId="0FAB22F6" w14:textId="77777777" w:rsidTr="00EE27F2">
        <w:trPr>
          <w:trHeight w:val="630"/>
          <w:jc w:val="center"/>
        </w:trPr>
        <w:tc>
          <w:tcPr>
            <w:tcW w:w="839" w:type="dxa"/>
            <w:tcBorders>
              <w:top w:val="nil"/>
              <w:left w:val="single" w:sz="12" w:space="0" w:color="auto"/>
              <w:bottom w:val="single" w:sz="4" w:space="0" w:color="auto"/>
              <w:right w:val="single" w:sz="12" w:space="0" w:color="auto"/>
            </w:tcBorders>
            <w:vAlign w:val="center"/>
            <w:hideMark/>
          </w:tcPr>
          <w:p w14:paraId="713D936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w:t>
            </w:r>
          </w:p>
        </w:tc>
        <w:tc>
          <w:tcPr>
            <w:tcW w:w="4915" w:type="dxa"/>
            <w:tcBorders>
              <w:top w:val="nil"/>
              <w:left w:val="single" w:sz="12" w:space="0" w:color="auto"/>
              <w:bottom w:val="single" w:sz="4" w:space="0" w:color="auto"/>
              <w:right w:val="single" w:sz="12" w:space="0" w:color="auto"/>
            </w:tcBorders>
            <w:vAlign w:val="center"/>
            <w:hideMark/>
          </w:tcPr>
          <w:p w14:paraId="624BD577"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hal-hal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terkait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menyimak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hal-hal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belum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jelas</w:t>
            </w:r>
            <w:proofErr w:type="spellEnd"/>
          </w:p>
        </w:tc>
        <w:tc>
          <w:tcPr>
            <w:tcW w:w="456" w:type="dxa"/>
            <w:tcBorders>
              <w:top w:val="nil"/>
              <w:left w:val="single" w:sz="12" w:space="0" w:color="auto"/>
              <w:bottom w:val="single" w:sz="4" w:space="0" w:color="auto"/>
              <w:right w:val="single" w:sz="4" w:space="0" w:color="auto"/>
            </w:tcBorders>
            <w:vAlign w:val="center"/>
            <w:hideMark/>
          </w:tcPr>
          <w:p w14:paraId="12491F5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1A44B9D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5999D6B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7DCE855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76DD4AA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22865EA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single" w:sz="4" w:space="0" w:color="auto"/>
              <w:left w:val="single" w:sz="4" w:space="0" w:color="auto"/>
              <w:bottom w:val="single" w:sz="4" w:space="0" w:color="auto"/>
              <w:right w:val="single" w:sz="12" w:space="0" w:color="auto"/>
            </w:tcBorders>
            <w:shd w:val="clear" w:color="auto" w:fill="FFC7CE"/>
            <w:vAlign w:val="center"/>
            <w:hideMark/>
          </w:tcPr>
          <w:p w14:paraId="17EA397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1C1179" w14:paraId="1F95B3C6"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3368E89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915" w:type="dxa"/>
            <w:tcBorders>
              <w:top w:val="nil"/>
              <w:left w:val="single" w:sz="12" w:space="0" w:color="auto"/>
              <w:bottom w:val="single" w:sz="4" w:space="0" w:color="auto"/>
              <w:right w:val="single" w:sz="12" w:space="0" w:color="auto"/>
            </w:tcBorders>
            <w:vAlign w:val="center"/>
            <w:hideMark/>
          </w:tcPr>
          <w:p w14:paraId="5AAFF605"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MENGUMPULKAN INFORMASI</w:t>
            </w:r>
          </w:p>
        </w:tc>
        <w:tc>
          <w:tcPr>
            <w:tcW w:w="456" w:type="dxa"/>
            <w:tcBorders>
              <w:top w:val="nil"/>
              <w:left w:val="single" w:sz="12" w:space="0" w:color="auto"/>
              <w:bottom w:val="single" w:sz="4" w:space="0" w:color="auto"/>
              <w:right w:val="nil"/>
            </w:tcBorders>
            <w:vAlign w:val="center"/>
            <w:hideMark/>
          </w:tcPr>
          <w:p w14:paraId="2B7DFFC0"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75" w:type="dxa"/>
            <w:tcBorders>
              <w:top w:val="nil"/>
              <w:left w:val="nil"/>
              <w:bottom w:val="single" w:sz="4" w:space="0" w:color="auto"/>
              <w:right w:val="nil"/>
            </w:tcBorders>
            <w:vAlign w:val="center"/>
            <w:hideMark/>
          </w:tcPr>
          <w:p w14:paraId="1BC92BBD"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6" w:type="dxa"/>
            <w:tcBorders>
              <w:top w:val="nil"/>
              <w:left w:val="nil"/>
              <w:bottom w:val="single" w:sz="4" w:space="0" w:color="auto"/>
              <w:right w:val="nil"/>
            </w:tcBorders>
            <w:vAlign w:val="center"/>
            <w:hideMark/>
          </w:tcPr>
          <w:p w14:paraId="0F9FB3FA"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7CC827C7"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25AAF2B5"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2A2DD582"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7" w:type="dxa"/>
            <w:tcBorders>
              <w:top w:val="nil"/>
              <w:left w:val="nil"/>
              <w:bottom w:val="single" w:sz="4" w:space="0" w:color="auto"/>
              <w:right w:val="single" w:sz="12" w:space="0" w:color="auto"/>
            </w:tcBorders>
            <w:vAlign w:val="center"/>
            <w:hideMark/>
          </w:tcPr>
          <w:p w14:paraId="3B64A834"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r>
      <w:tr w:rsidR="001C1179" w14:paraId="082BBA53"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4D1E877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w:t>
            </w:r>
          </w:p>
        </w:tc>
        <w:tc>
          <w:tcPr>
            <w:tcW w:w="4915" w:type="dxa"/>
            <w:tcBorders>
              <w:top w:val="nil"/>
              <w:left w:val="single" w:sz="12" w:space="0" w:color="auto"/>
              <w:bottom w:val="single" w:sz="4" w:space="0" w:color="auto"/>
              <w:right w:val="single" w:sz="12" w:space="0" w:color="auto"/>
            </w:tcBorders>
            <w:vAlign w:val="center"/>
            <w:hideMark/>
          </w:tcPr>
          <w:p w14:paraId="273F1C6C"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Membaca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teks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lain yang </w:t>
            </w:r>
            <w:proofErr w:type="spellStart"/>
            <w:r>
              <w:rPr>
                <w:rFonts w:ascii="Times New Roman" w:eastAsia="Times New Roman" w:hAnsi="Times New Roman" w:cs="Times New Roman"/>
                <w:color w:val="000000"/>
                <w:sz w:val="24"/>
                <w:szCs w:val="24"/>
              </w:rPr>
              <w:t>relevan</w:t>
            </w:r>
            <w:proofErr w:type="spellEnd"/>
          </w:p>
        </w:tc>
        <w:tc>
          <w:tcPr>
            <w:tcW w:w="456" w:type="dxa"/>
            <w:tcBorders>
              <w:top w:val="nil"/>
              <w:left w:val="single" w:sz="12" w:space="0" w:color="auto"/>
              <w:bottom w:val="single" w:sz="4" w:space="0" w:color="auto"/>
              <w:right w:val="single" w:sz="4" w:space="0" w:color="auto"/>
            </w:tcBorders>
            <w:vAlign w:val="center"/>
            <w:hideMark/>
          </w:tcPr>
          <w:p w14:paraId="3B32265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0DF4A50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7D6CC35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508E650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01C68C9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390C6EE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2D07329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23932282"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1097A6D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w:t>
            </w:r>
          </w:p>
        </w:tc>
        <w:tc>
          <w:tcPr>
            <w:tcW w:w="4915" w:type="dxa"/>
            <w:tcBorders>
              <w:top w:val="nil"/>
              <w:left w:val="single" w:sz="12" w:space="0" w:color="auto"/>
              <w:bottom w:val="single" w:sz="4" w:space="0" w:color="auto"/>
              <w:right w:val="single" w:sz="12" w:space="0" w:color="auto"/>
            </w:tcBorders>
            <w:vAlign w:val="center"/>
            <w:hideMark/>
          </w:tcPr>
          <w:p w14:paraId="24E96CA4"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Menemukan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tepat</w:t>
            </w:r>
            <w:proofErr w:type="spellEnd"/>
          </w:p>
        </w:tc>
        <w:tc>
          <w:tcPr>
            <w:tcW w:w="456" w:type="dxa"/>
            <w:tcBorders>
              <w:top w:val="nil"/>
              <w:left w:val="single" w:sz="12" w:space="0" w:color="auto"/>
              <w:bottom w:val="single" w:sz="4" w:space="0" w:color="auto"/>
              <w:right w:val="single" w:sz="4" w:space="0" w:color="auto"/>
            </w:tcBorders>
            <w:vAlign w:val="center"/>
            <w:hideMark/>
          </w:tcPr>
          <w:p w14:paraId="29F988D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6502D7C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391DA27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40EDDA7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7FE3B68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5DDEB0C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4330009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4E335BB1"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5E9F888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915" w:type="dxa"/>
            <w:tcBorders>
              <w:top w:val="nil"/>
              <w:left w:val="single" w:sz="12" w:space="0" w:color="auto"/>
              <w:bottom w:val="single" w:sz="4" w:space="0" w:color="auto"/>
              <w:right w:val="single" w:sz="12" w:space="0" w:color="auto"/>
            </w:tcBorders>
            <w:vAlign w:val="center"/>
            <w:hideMark/>
          </w:tcPr>
          <w:p w14:paraId="29467353"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MENGASOSIASI ATAU MENALAR</w:t>
            </w:r>
          </w:p>
        </w:tc>
        <w:tc>
          <w:tcPr>
            <w:tcW w:w="456" w:type="dxa"/>
            <w:tcBorders>
              <w:top w:val="nil"/>
              <w:left w:val="single" w:sz="12" w:space="0" w:color="auto"/>
              <w:bottom w:val="single" w:sz="4" w:space="0" w:color="auto"/>
              <w:right w:val="nil"/>
            </w:tcBorders>
            <w:vAlign w:val="center"/>
            <w:hideMark/>
          </w:tcPr>
          <w:p w14:paraId="0EC2F26D"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75" w:type="dxa"/>
            <w:tcBorders>
              <w:top w:val="nil"/>
              <w:left w:val="nil"/>
              <w:bottom w:val="single" w:sz="4" w:space="0" w:color="auto"/>
              <w:right w:val="nil"/>
            </w:tcBorders>
            <w:vAlign w:val="center"/>
            <w:hideMark/>
          </w:tcPr>
          <w:p w14:paraId="67DAE6B5"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6" w:type="dxa"/>
            <w:tcBorders>
              <w:top w:val="nil"/>
              <w:left w:val="nil"/>
              <w:bottom w:val="single" w:sz="4" w:space="0" w:color="auto"/>
              <w:right w:val="nil"/>
            </w:tcBorders>
            <w:vAlign w:val="center"/>
            <w:hideMark/>
          </w:tcPr>
          <w:p w14:paraId="53D1A6E9"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2CFD2DD5"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07D42185"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70169653"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7" w:type="dxa"/>
            <w:tcBorders>
              <w:top w:val="nil"/>
              <w:left w:val="nil"/>
              <w:bottom w:val="single" w:sz="4" w:space="0" w:color="auto"/>
              <w:right w:val="single" w:sz="12" w:space="0" w:color="auto"/>
            </w:tcBorders>
            <w:vAlign w:val="center"/>
            <w:hideMark/>
          </w:tcPr>
          <w:p w14:paraId="2D91D209"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r>
      <w:tr w:rsidR="001C1179" w14:paraId="50B0FE87" w14:textId="77777777" w:rsidTr="00EE27F2">
        <w:trPr>
          <w:trHeight w:val="630"/>
          <w:jc w:val="center"/>
        </w:trPr>
        <w:tc>
          <w:tcPr>
            <w:tcW w:w="839" w:type="dxa"/>
            <w:tcBorders>
              <w:top w:val="nil"/>
              <w:left w:val="single" w:sz="12" w:space="0" w:color="auto"/>
              <w:bottom w:val="single" w:sz="4" w:space="0" w:color="auto"/>
              <w:right w:val="single" w:sz="12" w:space="0" w:color="auto"/>
            </w:tcBorders>
            <w:vAlign w:val="center"/>
            <w:hideMark/>
          </w:tcPr>
          <w:p w14:paraId="2351668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w:t>
            </w:r>
          </w:p>
        </w:tc>
        <w:tc>
          <w:tcPr>
            <w:tcW w:w="4915" w:type="dxa"/>
            <w:tcBorders>
              <w:top w:val="nil"/>
              <w:left w:val="single" w:sz="12" w:space="0" w:color="auto"/>
              <w:bottom w:val="single" w:sz="4" w:space="0" w:color="auto"/>
              <w:right w:val="single" w:sz="12" w:space="0" w:color="auto"/>
            </w:tcBorders>
            <w:vAlign w:val="center"/>
            <w:hideMark/>
          </w:tcPr>
          <w:p w14:paraId="04D6F8A0"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Menganalisis</w:t>
            </w:r>
            <w:proofErr w:type="spellEnd"/>
            <w:r>
              <w:rPr>
                <w:rFonts w:ascii="Times New Roman" w:eastAsia="Times New Roman" w:hAnsi="Times New Roman" w:cs="Times New Roman"/>
                <w:color w:val="000000"/>
                <w:sz w:val="24"/>
                <w:szCs w:val="24"/>
              </w:rPr>
              <w:t xml:space="preserve"> data yang </w:t>
            </w:r>
            <w:proofErr w:type="spellStart"/>
            <w:r>
              <w:rPr>
                <w:rFonts w:ascii="Times New Roman" w:eastAsia="Times New Roman" w:hAnsi="Times New Roman" w:cs="Times New Roman"/>
                <w:color w:val="000000"/>
                <w:sz w:val="24"/>
                <w:szCs w:val="24"/>
              </w:rPr>
              <w:t>diperoleh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menemukan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alternatif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pembelajaran</w:t>
            </w:r>
            <w:proofErr w:type="spellEnd"/>
            <w:r>
              <w:rPr>
                <w:rFonts w:ascii="Times New Roman" w:eastAsia="Times New Roman" w:hAnsi="Times New Roman" w:cs="Times New Roman"/>
                <w:color w:val="000000"/>
                <w:sz w:val="24"/>
                <w:szCs w:val="24"/>
              </w:rPr>
              <w:t>.</w:t>
            </w:r>
          </w:p>
        </w:tc>
        <w:tc>
          <w:tcPr>
            <w:tcW w:w="456" w:type="dxa"/>
            <w:tcBorders>
              <w:top w:val="nil"/>
              <w:left w:val="single" w:sz="12" w:space="0" w:color="auto"/>
              <w:bottom w:val="single" w:sz="4" w:space="0" w:color="auto"/>
              <w:right w:val="single" w:sz="4" w:space="0" w:color="auto"/>
            </w:tcBorders>
            <w:vAlign w:val="center"/>
            <w:hideMark/>
          </w:tcPr>
          <w:p w14:paraId="460CD2B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74FC7FF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15C6C7A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05E63B1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6C75D0F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7EDFB93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67D0CF6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3966C295" w14:textId="77777777" w:rsidTr="00EE27F2">
        <w:trPr>
          <w:trHeight w:val="630"/>
          <w:jc w:val="center"/>
        </w:trPr>
        <w:tc>
          <w:tcPr>
            <w:tcW w:w="839" w:type="dxa"/>
            <w:tcBorders>
              <w:top w:val="nil"/>
              <w:left w:val="single" w:sz="12" w:space="0" w:color="auto"/>
              <w:bottom w:val="single" w:sz="4" w:space="0" w:color="auto"/>
              <w:right w:val="single" w:sz="12" w:space="0" w:color="auto"/>
            </w:tcBorders>
            <w:vAlign w:val="center"/>
            <w:hideMark/>
          </w:tcPr>
          <w:p w14:paraId="31215AA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w:t>
            </w:r>
          </w:p>
        </w:tc>
        <w:tc>
          <w:tcPr>
            <w:tcW w:w="4915" w:type="dxa"/>
            <w:tcBorders>
              <w:top w:val="nil"/>
              <w:left w:val="single" w:sz="12" w:space="0" w:color="auto"/>
              <w:bottom w:val="single" w:sz="4" w:space="0" w:color="auto"/>
              <w:right w:val="single" w:sz="12" w:space="0" w:color="auto"/>
            </w:tcBorders>
            <w:vAlign w:val="center"/>
            <w:hideMark/>
          </w:tcPr>
          <w:p w14:paraId="679FC229"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Berdiskusi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kelompok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menemukan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alternatif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penyelesaian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pemecahan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masalah</w:t>
            </w:r>
            <w:proofErr w:type="spellEnd"/>
            <w:r>
              <w:rPr>
                <w:rFonts w:ascii="Times New Roman" w:eastAsia="Times New Roman" w:hAnsi="Times New Roman" w:cs="Times New Roman"/>
                <w:color w:val="000000"/>
                <w:sz w:val="24"/>
                <w:szCs w:val="24"/>
              </w:rPr>
              <w:t xml:space="preserve"> yang paling </w:t>
            </w:r>
            <w:proofErr w:type="spellStart"/>
            <w:r>
              <w:rPr>
                <w:rFonts w:ascii="Times New Roman" w:eastAsia="Times New Roman" w:hAnsi="Times New Roman" w:cs="Times New Roman"/>
                <w:color w:val="000000"/>
                <w:sz w:val="24"/>
                <w:szCs w:val="24"/>
              </w:rPr>
              <w:t>tepat</w:t>
            </w:r>
            <w:proofErr w:type="spellEnd"/>
            <w:r>
              <w:rPr>
                <w:rFonts w:ascii="Times New Roman" w:eastAsia="Times New Roman" w:hAnsi="Times New Roman" w:cs="Times New Roman"/>
                <w:color w:val="000000"/>
                <w:sz w:val="24"/>
                <w:szCs w:val="24"/>
              </w:rPr>
              <w:t>.</w:t>
            </w:r>
          </w:p>
        </w:tc>
        <w:tc>
          <w:tcPr>
            <w:tcW w:w="456" w:type="dxa"/>
            <w:tcBorders>
              <w:top w:val="nil"/>
              <w:left w:val="single" w:sz="12" w:space="0" w:color="auto"/>
              <w:bottom w:val="single" w:sz="4" w:space="0" w:color="auto"/>
              <w:right w:val="single" w:sz="4" w:space="0" w:color="auto"/>
            </w:tcBorders>
            <w:vAlign w:val="center"/>
            <w:hideMark/>
          </w:tcPr>
          <w:p w14:paraId="76E884A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5135A16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117DE92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2667276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5E5EB1B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71D5A96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2CCFC28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5136A1F9" w14:textId="77777777" w:rsidTr="00EE27F2">
        <w:trPr>
          <w:trHeight w:val="630"/>
          <w:jc w:val="center"/>
        </w:trPr>
        <w:tc>
          <w:tcPr>
            <w:tcW w:w="839" w:type="dxa"/>
            <w:tcBorders>
              <w:top w:val="nil"/>
              <w:left w:val="single" w:sz="12" w:space="0" w:color="auto"/>
              <w:bottom w:val="single" w:sz="4" w:space="0" w:color="auto"/>
              <w:right w:val="single" w:sz="12" w:space="0" w:color="auto"/>
            </w:tcBorders>
            <w:vAlign w:val="center"/>
            <w:hideMark/>
          </w:tcPr>
          <w:p w14:paraId="3643AC8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w:t>
            </w:r>
          </w:p>
        </w:tc>
        <w:tc>
          <w:tcPr>
            <w:tcW w:w="4915" w:type="dxa"/>
            <w:tcBorders>
              <w:top w:val="nil"/>
              <w:left w:val="single" w:sz="12" w:space="0" w:color="auto"/>
              <w:bottom w:val="single" w:sz="4" w:space="0" w:color="auto"/>
              <w:right w:val="single" w:sz="12" w:space="0" w:color="auto"/>
            </w:tcBorders>
            <w:vAlign w:val="center"/>
            <w:hideMark/>
          </w:tcPr>
          <w:p w14:paraId="5D3EFEE0"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Menerapkan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langkah-langkah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penyelesaian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bersama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kelompok</w:t>
            </w:r>
            <w:proofErr w:type="spellEnd"/>
          </w:p>
        </w:tc>
        <w:tc>
          <w:tcPr>
            <w:tcW w:w="456" w:type="dxa"/>
            <w:tcBorders>
              <w:top w:val="nil"/>
              <w:left w:val="single" w:sz="12" w:space="0" w:color="auto"/>
              <w:bottom w:val="single" w:sz="4" w:space="0" w:color="auto"/>
              <w:right w:val="single" w:sz="4" w:space="0" w:color="auto"/>
            </w:tcBorders>
            <w:vAlign w:val="center"/>
            <w:hideMark/>
          </w:tcPr>
          <w:p w14:paraId="54C4C1E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1B505FD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6" w:type="dxa"/>
            <w:tcBorders>
              <w:top w:val="nil"/>
              <w:left w:val="nil"/>
              <w:bottom w:val="single" w:sz="4" w:space="0" w:color="auto"/>
              <w:right w:val="single" w:sz="4" w:space="0" w:color="auto"/>
            </w:tcBorders>
            <w:vAlign w:val="center"/>
            <w:hideMark/>
          </w:tcPr>
          <w:p w14:paraId="757889A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2C4686E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56" w:type="dxa"/>
            <w:tcBorders>
              <w:top w:val="nil"/>
              <w:left w:val="nil"/>
              <w:bottom w:val="single" w:sz="4" w:space="0" w:color="auto"/>
              <w:right w:val="single" w:sz="4" w:space="0" w:color="auto"/>
            </w:tcBorders>
            <w:vAlign w:val="center"/>
            <w:hideMark/>
          </w:tcPr>
          <w:p w14:paraId="28B1B8F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451190E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4DF1D2F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5CE131C4" w14:textId="77777777" w:rsidTr="00EE27F2">
        <w:trPr>
          <w:trHeight w:val="630"/>
          <w:jc w:val="center"/>
        </w:trPr>
        <w:tc>
          <w:tcPr>
            <w:tcW w:w="839" w:type="dxa"/>
            <w:tcBorders>
              <w:top w:val="nil"/>
              <w:left w:val="single" w:sz="12" w:space="0" w:color="auto"/>
              <w:bottom w:val="single" w:sz="4" w:space="0" w:color="auto"/>
              <w:right w:val="single" w:sz="12" w:space="0" w:color="auto"/>
            </w:tcBorders>
            <w:vAlign w:val="center"/>
            <w:hideMark/>
          </w:tcPr>
          <w:p w14:paraId="37F0A44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w:t>
            </w:r>
          </w:p>
        </w:tc>
        <w:tc>
          <w:tcPr>
            <w:tcW w:w="4915" w:type="dxa"/>
            <w:tcBorders>
              <w:top w:val="nil"/>
              <w:left w:val="single" w:sz="12" w:space="0" w:color="auto"/>
              <w:bottom w:val="single" w:sz="4" w:space="0" w:color="auto"/>
              <w:right w:val="single" w:sz="12" w:space="0" w:color="auto"/>
            </w:tcBorders>
            <w:vAlign w:val="center"/>
            <w:hideMark/>
          </w:tcPr>
          <w:p w14:paraId="25DBE575"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Menghormati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sekelompok</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berbeda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memberikan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masukan</w:t>
            </w:r>
            <w:proofErr w:type="spellEnd"/>
          </w:p>
        </w:tc>
        <w:tc>
          <w:tcPr>
            <w:tcW w:w="456" w:type="dxa"/>
            <w:tcBorders>
              <w:top w:val="nil"/>
              <w:left w:val="single" w:sz="12" w:space="0" w:color="auto"/>
              <w:bottom w:val="single" w:sz="4" w:space="0" w:color="auto"/>
              <w:right w:val="single" w:sz="4" w:space="0" w:color="auto"/>
            </w:tcBorders>
            <w:vAlign w:val="center"/>
            <w:hideMark/>
          </w:tcPr>
          <w:p w14:paraId="7FFE77E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604B57F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6" w:type="dxa"/>
            <w:tcBorders>
              <w:top w:val="nil"/>
              <w:left w:val="nil"/>
              <w:bottom w:val="single" w:sz="4" w:space="0" w:color="auto"/>
              <w:right w:val="single" w:sz="4" w:space="0" w:color="auto"/>
            </w:tcBorders>
            <w:vAlign w:val="center"/>
            <w:hideMark/>
          </w:tcPr>
          <w:p w14:paraId="457AD0F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13B0321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697F187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83" w:type="dxa"/>
            <w:tcBorders>
              <w:top w:val="nil"/>
              <w:left w:val="nil"/>
              <w:bottom w:val="single" w:sz="4" w:space="0" w:color="auto"/>
              <w:right w:val="single" w:sz="4" w:space="0" w:color="auto"/>
            </w:tcBorders>
            <w:vAlign w:val="center"/>
            <w:hideMark/>
          </w:tcPr>
          <w:p w14:paraId="4BDB55B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3874334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0D4E0B20"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463F24C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915" w:type="dxa"/>
            <w:tcBorders>
              <w:top w:val="nil"/>
              <w:left w:val="single" w:sz="12" w:space="0" w:color="auto"/>
              <w:bottom w:val="single" w:sz="4" w:space="0" w:color="auto"/>
              <w:right w:val="single" w:sz="12" w:space="0" w:color="auto"/>
            </w:tcBorders>
            <w:vAlign w:val="center"/>
            <w:hideMark/>
          </w:tcPr>
          <w:p w14:paraId="7F7230A4"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MENGOMUNIKASI</w:t>
            </w:r>
          </w:p>
        </w:tc>
        <w:tc>
          <w:tcPr>
            <w:tcW w:w="456" w:type="dxa"/>
            <w:tcBorders>
              <w:top w:val="nil"/>
              <w:left w:val="single" w:sz="12" w:space="0" w:color="auto"/>
              <w:bottom w:val="single" w:sz="4" w:space="0" w:color="auto"/>
              <w:right w:val="nil"/>
            </w:tcBorders>
            <w:vAlign w:val="center"/>
            <w:hideMark/>
          </w:tcPr>
          <w:p w14:paraId="5AC101AE"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75" w:type="dxa"/>
            <w:tcBorders>
              <w:top w:val="nil"/>
              <w:left w:val="nil"/>
              <w:bottom w:val="single" w:sz="4" w:space="0" w:color="auto"/>
              <w:right w:val="nil"/>
            </w:tcBorders>
            <w:vAlign w:val="center"/>
            <w:hideMark/>
          </w:tcPr>
          <w:p w14:paraId="396A6506"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6" w:type="dxa"/>
            <w:tcBorders>
              <w:top w:val="nil"/>
              <w:left w:val="nil"/>
              <w:bottom w:val="single" w:sz="4" w:space="0" w:color="auto"/>
              <w:right w:val="nil"/>
            </w:tcBorders>
            <w:vAlign w:val="center"/>
            <w:hideMark/>
          </w:tcPr>
          <w:p w14:paraId="41B277D6"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76AC32B7"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47229EDA"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1634DB27"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7" w:type="dxa"/>
            <w:tcBorders>
              <w:top w:val="nil"/>
              <w:left w:val="nil"/>
              <w:bottom w:val="single" w:sz="4" w:space="0" w:color="auto"/>
              <w:right w:val="single" w:sz="12" w:space="0" w:color="auto"/>
            </w:tcBorders>
            <w:vAlign w:val="center"/>
            <w:hideMark/>
          </w:tcPr>
          <w:p w14:paraId="04C8255D"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r>
      <w:tr w:rsidR="001C1179" w14:paraId="2D34C892"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060D6FC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w:t>
            </w:r>
          </w:p>
        </w:tc>
        <w:tc>
          <w:tcPr>
            <w:tcW w:w="4915" w:type="dxa"/>
            <w:tcBorders>
              <w:top w:val="nil"/>
              <w:left w:val="single" w:sz="12" w:space="0" w:color="auto"/>
              <w:bottom w:val="single" w:sz="4" w:space="0" w:color="auto"/>
              <w:right w:val="single" w:sz="12" w:space="0" w:color="auto"/>
            </w:tcBorders>
            <w:vAlign w:val="center"/>
            <w:hideMark/>
          </w:tcPr>
          <w:p w14:paraId="4C8675D1"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Menyajikan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diskusi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kelompok</w:t>
            </w:r>
            <w:proofErr w:type="spellEnd"/>
          </w:p>
        </w:tc>
        <w:tc>
          <w:tcPr>
            <w:tcW w:w="456" w:type="dxa"/>
            <w:tcBorders>
              <w:top w:val="nil"/>
              <w:left w:val="single" w:sz="12" w:space="0" w:color="auto"/>
              <w:bottom w:val="single" w:sz="4" w:space="0" w:color="auto"/>
              <w:right w:val="single" w:sz="4" w:space="0" w:color="auto"/>
            </w:tcBorders>
            <w:vAlign w:val="center"/>
            <w:hideMark/>
          </w:tcPr>
          <w:p w14:paraId="5D62C02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30732B6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4D54087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2BD4DFF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20A01B4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3943873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6EA78F6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1B06A2E7"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5CFF496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w:t>
            </w:r>
          </w:p>
        </w:tc>
        <w:tc>
          <w:tcPr>
            <w:tcW w:w="4915" w:type="dxa"/>
            <w:tcBorders>
              <w:top w:val="nil"/>
              <w:left w:val="single" w:sz="12" w:space="0" w:color="auto"/>
              <w:bottom w:val="single" w:sz="4" w:space="0" w:color="auto"/>
              <w:right w:val="single" w:sz="12" w:space="0" w:color="auto"/>
            </w:tcBorders>
            <w:vAlign w:val="center"/>
            <w:hideMark/>
          </w:tcPr>
          <w:p w14:paraId="48AFCF61"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Menunjukkan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antusias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window shopping</w:t>
            </w:r>
          </w:p>
        </w:tc>
        <w:tc>
          <w:tcPr>
            <w:tcW w:w="456" w:type="dxa"/>
            <w:tcBorders>
              <w:top w:val="nil"/>
              <w:left w:val="single" w:sz="12" w:space="0" w:color="auto"/>
              <w:bottom w:val="single" w:sz="4" w:space="0" w:color="auto"/>
              <w:right w:val="single" w:sz="4" w:space="0" w:color="auto"/>
            </w:tcBorders>
            <w:vAlign w:val="center"/>
            <w:hideMark/>
          </w:tcPr>
          <w:p w14:paraId="1BB3A9B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56826D0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649E85E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3084DF1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74704BB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13150F0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29ED98A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12645765"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68A4360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w:t>
            </w:r>
          </w:p>
        </w:tc>
        <w:tc>
          <w:tcPr>
            <w:tcW w:w="4915" w:type="dxa"/>
            <w:tcBorders>
              <w:top w:val="nil"/>
              <w:left w:val="single" w:sz="12" w:space="0" w:color="auto"/>
              <w:bottom w:val="single" w:sz="4" w:space="0" w:color="auto"/>
              <w:right w:val="single" w:sz="12" w:space="0" w:color="auto"/>
            </w:tcBorders>
            <w:vAlign w:val="center"/>
            <w:hideMark/>
          </w:tcPr>
          <w:p w14:paraId="7EB9C0FF"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Mengikuti</w:t>
            </w:r>
            <w:proofErr w:type="spellEnd"/>
            <w:r>
              <w:rPr>
                <w:rFonts w:ascii="Times New Roman" w:eastAsia="Times New Roman" w:hAnsi="Times New Roman" w:cs="Times New Roman"/>
                <w:color w:val="000000"/>
                <w:sz w:val="24"/>
                <w:szCs w:val="24"/>
              </w:rPr>
              <w:t xml:space="preserve"> proses </w:t>
            </w:r>
            <w:r>
              <w:rPr>
                <w:rFonts w:ascii="Times New Roman" w:eastAsia="Times New Roman" w:hAnsi="Times New Roman" w:cs="Times New Roman"/>
                <w:i/>
                <w:iCs/>
                <w:color w:val="000000"/>
                <w:sz w:val="24"/>
                <w:szCs w:val="24"/>
              </w:rPr>
              <w:t xml:space="preserve">window shopping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tertib</w:t>
            </w:r>
            <w:proofErr w:type="spellEnd"/>
          </w:p>
        </w:tc>
        <w:tc>
          <w:tcPr>
            <w:tcW w:w="456" w:type="dxa"/>
            <w:tcBorders>
              <w:top w:val="nil"/>
              <w:left w:val="single" w:sz="12" w:space="0" w:color="auto"/>
              <w:bottom w:val="single" w:sz="4" w:space="0" w:color="auto"/>
              <w:right w:val="single" w:sz="4" w:space="0" w:color="auto"/>
            </w:tcBorders>
            <w:vAlign w:val="center"/>
            <w:hideMark/>
          </w:tcPr>
          <w:p w14:paraId="372DECA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77DC797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602BB56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07DBD44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176AFAF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83" w:type="dxa"/>
            <w:tcBorders>
              <w:top w:val="nil"/>
              <w:left w:val="nil"/>
              <w:bottom w:val="single" w:sz="4" w:space="0" w:color="auto"/>
              <w:right w:val="single" w:sz="4" w:space="0" w:color="auto"/>
            </w:tcBorders>
            <w:vAlign w:val="center"/>
            <w:hideMark/>
          </w:tcPr>
          <w:p w14:paraId="7E2B7DE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658AA18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3BDC22DF" w14:textId="77777777" w:rsidTr="00EE27F2">
        <w:trPr>
          <w:trHeight w:val="630"/>
          <w:jc w:val="center"/>
        </w:trPr>
        <w:tc>
          <w:tcPr>
            <w:tcW w:w="839" w:type="dxa"/>
            <w:tcBorders>
              <w:top w:val="nil"/>
              <w:left w:val="single" w:sz="12" w:space="0" w:color="auto"/>
              <w:bottom w:val="single" w:sz="4" w:space="0" w:color="auto"/>
              <w:right w:val="single" w:sz="12" w:space="0" w:color="auto"/>
            </w:tcBorders>
            <w:vAlign w:val="center"/>
            <w:hideMark/>
          </w:tcPr>
          <w:p w14:paraId="2E7987D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w:t>
            </w:r>
          </w:p>
        </w:tc>
        <w:tc>
          <w:tcPr>
            <w:tcW w:w="4915" w:type="dxa"/>
            <w:tcBorders>
              <w:top w:val="nil"/>
              <w:left w:val="single" w:sz="12" w:space="0" w:color="auto"/>
              <w:bottom w:val="single" w:sz="4" w:space="0" w:color="auto"/>
              <w:right w:val="single" w:sz="12" w:space="0" w:color="auto"/>
            </w:tcBorders>
            <w:vAlign w:val="center"/>
            <w:hideMark/>
          </w:tcPr>
          <w:p w14:paraId="075E491C"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Menampilkan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karya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kompetensi</w:t>
            </w:r>
            <w:proofErr w:type="spellEnd"/>
          </w:p>
        </w:tc>
        <w:tc>
          <w:tcPr>
            <w:tcW w:w="456" w:type="dxa"/>
            <w:tcBorders>
              <w:top w:val="nil"/>
              <w:left w:val="single" w:sz="12" w:space="0" w:color="auto"/>
              <w:bottom w:val="single" w:sz="4" w:space="0" w:color="auto"/>
              <w:right w:val="single" w:sz="4" w:space="0" w:color="auto"/>
            </w:tcBorders>
            <w:vAlign w:val="center"/>
            <w:hideMark/>
          </w:tcPr>
          <w:p w14:paraId="47277B8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50B9F6E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0940E89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1A287E7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56" w:type="dxa"/>
            <w:tcBorders>
              <w:top w:val="nil"/>
              <w:left w:val="nil"/>
              <w:bottom w:val="single" w:sz="4" w:space="0" w:color="auto"/>
              <w:right w:val="single" w:sz="4" w:space="0" w:color="auto"/>
            </w:tcBorders>
            <w:vAlign w:val="center"/>
            <w:hideMark/>
          </w:tcPr>
          <w:p w14:paraId="1E88743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73E066A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7" w:type="dxa"/>
            <w:tcBorders>
              <w:top w:val="single" w:sz="4" w:space="0" w:color="auto"/>
              <w:left w:val="single" w:sz="4" w:space="0" w:color="auto"/>
              <w:bottom w:val="single" w:sz="4" w:space="0" w:color="auto"/>
              <w:right w:val="single" w:sz="12" w:space="0" w:color="auto"/>
            </w:tcBorders>
            <w:shd w:val="clear" w:color="auto" w:fill="FFC7CE"/>
            <w:vAlign w:val="center"/>
            <w:hideMark/>
          </w:tcPr>
          <w:p w14:paraId="02CE353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1C1179" w14:paraId="7B6DABA9"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07329F1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w:t>
            </w:r>
          </w:p>
        </w:tc>
        <w:tc>
          <w:tcPr>
            <w:tcW w:w="4915" w:type="dxa"/>
            <w:tcBorders>
              <w:top w:val="nil"/>
              <w:left w:val="single" w:sz="12" w:space="0" w:color="auto"/>
              <w:bottom w:val="single" w:sz="4" w:space="0" w:color="auto"/>
              <w:right w:val="single" w:sz="12" w:space="0" w:color="auto"/>
            </w:tcBorders>
            <w:vAlign w:val="center"/>
            <w:hideMark/>
          </w:tcPr>
          <w:p w14:paraId="3C0D997C"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Memberi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tanggapan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hasil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presentasi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kelompok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lain</w:t>
            </w:r>
            <w:proofErr w:type="spellEnd"/>
            <w:r>
              <w:rPr>
                <w:rFonts w:ascii="Times New Roman" w:eastAsia="Times New Roman" w:hAnsi="Times New Roman" w:cs="Times New Roman"/>
                <w:color w:val="000000"/>
                <w:sz w:val="24"/>
                <w:szCs w:val="24"/>
              </w:rPr>
              <w:t>.</w:t>
            </w:r>
          </w:p>
        </w:tc>
        <w:tc>
          <w:tcPr>
            <w:tcW w:w="456" w:type="dxa"/>
            <w:tcBorders>
              <w:top w:val="nil"/>
              <w:left w:val="single" w:sz="12" w:space="0" w:color="auto"/>
              <w:bottom w:val="single" w:sz="4" w:space="0" w:color="auto"/>
              <w:right w:val="single" w:sz="4" w:space="0" w:color="auto"/>
            </w:tcBorders>
            <w:vAlign w:val="center"/>
            <w:hideMark/>
          </w:tcPr>
          <w:p w14:paraId="70C5EE0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744892E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1F38692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5227EBA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6087DBE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83" w:type="dxa"/>
            <w:tcBorders>
              <w:top w:val="nil"/>
              <w:left w:val="nil"/>
              <w:bottom w:val="single" w:sz="4" w:space="0" w:color="auto"/>
              <w:right w:val="single" w:sz="4" w:space="0" w:color="auto"/>
            </w:tcBorders>
            <w:vAlign w:val="center"/>
            <w:hideMark/>
          </w:tcPr>
          <w:p w14:paraId="570CFBC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2823AB4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4DF13A08"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395F647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w:t>
            </w:r>
          </w:p>
        </w:tc>
        <w:tc>
          <w:tcPr>
            <w:tcW w:w="4915" w:type="dxa"/>
            <w:tcBorders>
              <w:top w:val="nil"/>
              <w:left w:val="single" w:sz="12" w:space="0" w:color="auto"/>
              <w:bottom w:val="single" w:sz="4" w:space="0" w:color="auto"/>
              <w:right w:val="single" w:sz="12" w:space="0" w:color="auto"/>
            </w:tcBorders>
            <w:vAlign w:val="center"/>
            <w:hideMark/>
          </w:tcPr>
          <w:p w14:paraId="1B9CE1D9"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Mempertahankan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pendapat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santun</w:t>
            </w:r>
            <w:proofErr w:type="spellEnd"/>
          </w:p>
        </w:tc>
        <w:tc>
          <w:tcPr>
            <w:tcW w:w="456" w:type="dxa"/>
            <w:tcBorders>
              <w:top w:val="nil"/>
              <w:left w:val="single" w:sz="12" w:space="0" w:color="auto"/>
              <w:bottom w:val="single" w:sz="4" w:space="0" w:color="auto"/>
              <w:right w:val="single" w:sz="4" w:space="0" w:color="auto"/>
            </w:tcBorders>
            <w:vAlign w:val="center"/>
            <w:hideMark/>
          </w:tcPr>
          <w:p w14:paraId="6C910E6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13E29E0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77D60C5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69A491F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697F9BB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single" w:sz="4" w:space="0" w:color="auto"/>
              <w:left w:val="single" w:sz="4" w:space="0" w:color="auto"/>
              <w:bottom w:val="single" w:sz="4" w:space="0" w:color="auto"/>
              <w:right w:val="single" w:sz="4" w:space="0" w:color="auto"/>
            </w:tcBorders>
            <w:shd w:val="clear" w:color="auto" w:fill="FFC7CE"/>
            <w:vAlign w:val="center"/>
            <w:hideMark/>
          </w:tcPr>
          <w:p w14:paraId="5F84F10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77" w:type="dxa"/>
            <w:tcBorders>
              <w:top w:val="nil"/>
              <w:left w:val="nil"/>
              <w:bottom w:val="single" w:sz="4" w:space="0" w:color="auto"/>
              <w:right w:val="single" w:sz="12" w:space="0" w:color="auto"/>
            </w:tcBorders>
            <w:vAlign w:val="center"/>
            <w:hideMark/>
          </w:tcPr>
          <w:p w14:paraId="0A1E781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1C371C8F"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3A4C298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w:t>
            </w:r>
          </w:p>
        </w:tc>
        <w:tc>
          <w:tcPr>
            <w:tcW w:w="4915" w:type="dxa"/>
            <w:tcBorders>
              <w:top w:val="nil"/>
              <w:left w:val="single" w:sz="12" w:space="0" w:color="auto"/>
              <w:bottom w:val="single" w:sz="4" w:space="0" w:color="auto"/>
              <w:right w:val="single" w:sz="12" w:space="0" w:color="auto"/>
            </w:tcBorders>
            <w:vAlign w:val="center"/>
            <w:hideMark/>
          </w:tcPr>
          <w:p w14:paraId="16E24470"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Menghargai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prestasi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teman</w:t>
            </w:r>
            <w:proofErr w:type="spellEnd"/>
          </w:p>
        </w:tc>
        <w:tc>
          <w:tcPr>
            <w:tcW w:w="456" w:type="dxa"/>
            <w:tcBorders>
              <w:top w:val="nil"/>
              <w:left w:val="single" w:sz="12" w:space="0" w:color="auto"/>
              <w:bottom w:val="single" w:sz="4" w:space="0" w:color="auto"/>
              <w:right w:val="single" w:sz="4" w:space="0" w:color="auto"/>
            </w:tcBorders>
            <w:vAlign w:val="center"/>
            <w:hideMark/>
          </w:tcPr>
          <w:p w14:paraId="0168441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18092A8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32B166C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5AC05DD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20DD8B4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6E35674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11C70C7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161DD383"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094F6B2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4915" w:type="dxa"/>
            <w:tcBorders>
              <w:top w:val="nil"/>
              <w:left w:val="single" w:sz="12" w:space="0" w:color="auto"/>
              <w:bottom w:val="single" w:sz="4" w:space="0" w:color="auto"/>
              <w:right w:val="single" w:sz="12" w:space="0" w:color="auto"/>
            </w:tcBorders>
            <w:vAlign w:val="center"/>
            <w:hideMark/>
          </w:tcPr>
          <w:p w14:paraId="46CF4CED"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PENUTUP</w:t>
            </w:r>
          </w:p>
        </w:tc>
        <w:tc>
          <w:tcPr>
            <w:tcW w:w="456" w:type="dxa"/>
            <w:tcBorders>
              <w:top w:val="nil"/>
              <w:left w:val="single" w:sz="12" w:space="0" w:color="auto"/>
              <w:bottom w:val="single" w:sz="4" w:space="0" w:color="auto"/>
              <w:right w:val="nil"/>
            </w:tcBorders>
            <w:vAlign w:val="center"/>
            <w:hideMark/>
          </w:tcPr>
          <w:p w14:paraId="19C7070D"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75" w:type="dxa"/>
            <w:tcBorders>
              <w:top w:val="nil"/>
              <w:left w:val="nil"/>
              <w:bottom w:val="single" w:sz="4" w:space="0" w:color="auto"/>
              <w:right w:val="nil"/>
            </w:tcBorders>
            <w:vAlign w:val="center"/>
            <w:hideMark/>
          </w:tcPr>
          <w:p w14:paraId="0366473B"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6" w:type="dxa"/>
            <w:tcBorders>
              <w:top w:val="nil"/>
              <w:left w:val="nil"/>
              <w:bottom w:val="single" w:sz="4" w:space="0" w:color="auto"/>
              <w:right w:val="nil"/>
            </w:tcBorders>
            <w:vAlign w:val="center"/>
            <w:hideMark/>
          </w:tcPr>
          <w:p w14:paraId="05C75D2E"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4C4E70C5"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56" w:type="dxa"/>
            <w:tcBorders>
              <w:top w:val="nil"/>
              <w:left w:val="nil"/>
              <w:bottom w:val="single" w:sz="4" w:space="0" w:color="auto"/>
              <w:right w:val="nil"/>
            </w:tcBorders>
            <w:vAlign w:val="center"/>
            <w:hideMark/>
          </w:tcPr>
          <w:p w14:paraId="78492535"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483" w:type="dxa"/>
            <w:tcBorders>
              <w:top w:val="nil"/>
              <w:left w:val="nil"/>
              <w:bottom w:val="single" w:sz="4" w:space="0" w:color="auto"/>
              <w:right w:val="nil"/>
            </w:tcBorders>
            <w:vAlign w:val="center"/>
            <w:hideMark/>
          </w:tcPr>
          <w:p w14:paraId="292554D2"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577" w:type="dxa"/>
            <w:tcBorders>
              <w:top w:val="nil"/>
              <w:left w:val="nil"/>
              <w:bottom w:val="single" w:sz="4" w:space="0" w:color="auto"/>
              <w:right w:val="single" w:sz="12" w:space="0" w:color="auto"/>
            </w:tcBorders>
            <w:vAlign w:val="center"/>
            <w:hideMark/>
          </w:tcPr>
          <w:p w14:paraId="1833CBCA" w14:textId="77777777" w:rsidR="001C1179" w:rsidRDefault="001C1179" w:rsidP="003E31E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r>
      <w:tr w:rsidR="001C1179" w14:paraId="13FCD357"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1147F4E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w:t>
            </w:r>
          </w:p>
        </w:tc>
        <w:tc>
          <w:tcPr>
            <w:tcW w:w="4915" w:type="dxa"/>
            <w:tcBorders>
              <w:top w:val="nil"/>
              <w:left w:val="single" w:sz="12" w:space="0" w:color="auto"/>
              <w:bottom w:val="single" w:sz="4" w:space="0" w:color="auto"/>
              <w:right w:val="single" w:sz="12" w:space="0" w:color="auto"/>
            </w:tcBorders>
            <w:vAlign w:val="center"/>
            <w:hideMark/>
          </w:tcPr>
          <w:p w14:paraId="1089F644"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Menyimpulkan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pembelajaran</w:t>
            </w:r>
            <w:proofErr w:type="spellEnd"/>
          </w:p>
        </w:tc>
        <w:tc>
          <w:tcPr>
            <w:tcW w:w="456" w:type="dxa"/>
            <w:tcBorders>
              <w:top w:val="single" w:sz="4" w:space="0" w:color="auto"/>
              <w:left w:val="single" w:sz="12" w:space="0" w:color="auto"/>
              <w:bottom w:val="single" w:sz="4" w:space="0" w:color="auto"/>
              <w:right w:val="single" w:sz="4" w:space="0" w:color="auto"/>
            </w:tcBorders>
            <w:shd w:val="clear" w:color="auto" w:fill="FFC7CE"/>
            <w:vAlign w:val="center"/>
            <w:hideMark/>
          </w:tcPr>
          <w:p w14:paraId="17B94DB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75" w:type="dxa"/>
            <w:tcBorders>
              <w:top w:val="nil"/>
              <w:left w:val="nil"/>
              <w:bottom w:val="single" w:sz="4" w:space="0" w:color="auto"/>
              <w:right w:val="single" w:sz="4" w:space="0" w:color="auto"/>
            </w:tcBorders>
            <w:vAlign w:val="center"/>
            <w:hideMark/>
          </w:tcPr>
          <w:p w14:paraId="3AE75C7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58D32C2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3851B5B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31B56714"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1740412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single" w:sz="4" w:space="0" w:color="auto"/>
              <w:left w:val="single" w:sz="4" w:space="0" w:color="auto"/>
              <w:bottom w:val="single" w:sz="4" w:space="0" w:color="auto"/>
              <w:right w:val="single" w:sz="12" w:space="0" w:color="auto"/>
            </w:tcBorders>
            <w:shd w:val="clear" w:color="auto" w:fill="FFC7CE"/>
            <w:vAlign w:val="center"/>
            <w:hideMark/>
          </w:tcPr>
          <w:p w14:paraId="1711768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1C1179" w14:paraId="7A20883D"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6544703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w:t>
            </w:r>
          </w:p>
        </w:tc>
        <w:tc>
          <w:tcPr>
            <w:tcW w:w="4915" w:type="dxa"/>
            <w:tcBorders>
              <w:top w:val="nil"/>
              <w:left w:val="single" w:sz="12" w:space="0" w:color="auto"/>
              <w:bottom w:val="single" w:sz="4" w:space="0" w:color="auto"/>
              <w:right w:val="single" w:sz="12" w:space="0" w:color="auto"/>
            </w:tcBorders>
            <w:vAlign w:val="center"/>
            <w:hideMark/>
          </w:tcPr>
          <w:p w14:paraId="0D91F65A"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Mengerjakan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evaluasi</w:t>
            </w:r>
            <w:proofErr w:type="spellEnd"/>
          </w:p>
        </w:tc>
        <w:tc>
          <w:tcPr>
            <w:tcW w:w="456" w:type="dxa"/>
            <w:tcBorders>
              <w:top w:val="nil"/>
              <w:left w:val="single" w:sz="12" w:space="0" w:color="auto"/>
              <w:bottom w:val="single" w:sz="4" w:space="0" w:color="auto"/>
              <w:right w:val="single" w:sz="4" w:space="0" w:color="auto"/>
            </w:tcBorders>
            <w:vAlign w:val="center"/>
            <w:hideMark/>
          </w:tcPr>
          <w:p w14:paraId="33A4A4A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4E4D58D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0856C0A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03285F4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3EDC775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2ADA4BA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1395EFE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13E454B6" w14:textId="77777777" w:rsidTr="00EE27F2">
        <w:trPr>
          <w:trHeight w:val="315"/>
          <w:jc w:val="center"/>
        </w:trPr>
        <w:tc>
          <w:tcPr>
            <w:tcW w:w="839" w:type="dxa"/>
            <w:tcBorders>
              <w:top w:val="nil"/>
              <w:left w:val="single" w:sz="12" w:space="0" w:color="auto"/>
              <w:bottom w:val="single" w:sz="4" w:space="0" w:color="auto"/>
              <w:right w:val="single" w:sz="12" w:space="0" w:color="auto"/>
            </w:tcBorders>
            <w:vAlign w:val="center"/>
            <w:hideMark/>
          </w:tcPr>
          <w:p w14:paraId="4D1795E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w:t>
            </w:r>
          </w:p>
        </w:tc>
        <w:tc>
          <w:tcPr>
            <w:tcW w:w="4915" w:type="dxa"/>
            <w:tcBorders>
              <w:top w:val="nil"/>
              <w:left w:val="single" w:sz="12" w:space="0" w:color="auto"/>
              <w:bottom w:val="single" w:sz="4" w:space="0" w:color="auto"/>
              <w:right w:val="single" w:sz="12" w:space="0" w:color="auto"/>
            </w:tcBorders>
            <w:vAlign w:val="center"/>
            <w:hideMark/>
          </w:tcPr>
          <w:p w14:paraId="1CDDAD2F"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Memperhatikan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informasi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materi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berikutnya</w:t>
            </w:r>
            <w:proofErr w:type="spellEnd"/>
          </w:p>
        </w:tc>
        <w:tc>
          <w:tcPr>
            <w:tcW w:w="456" w:type="dxa"/>
            <w:tcBorders>
              <w:top w:val="nil"/>
              <w:left w:val="single" w:sz="12" w:space="0" w:color="auto"/>
              <w:bottom w:val="single" w:sz="4" w:space="0" w:color="auto"/>
              <w:right w:val="single" w:sz="4" w:space="0" w:color="auto"/>
            </w:tcBorders>
            <w:vAlign w:val="center"/>
            <w:hideMark/>
          </w:tcPr>
          <w:p w14:paraId="7F49B2B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495B3EF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4C8AC9F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0372F2D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6BDA90A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3AEBFDC8"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0A73B49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06E1B656" w14:textId="77777777" w:rsidTr="00EE27F2">
        <w:trPr>
          <w:trHeight w:val="330"/>
          <w:jc w:val="center"/>
        </w:trPr>
        <w:tc>
          <w:tcPr>
            <w:tcW w:w="839" w:type="dxa"/>
            <w:tcBorders>
              <w:top w:val="nil"/>
              <w:left w:val="single" w:sz="12" w:space="0" w:color="auto"/>
              <w:bottom w:val="single" w:sz="12" w:space="0" w:color="auto"/>
              <w:right w:val="single" w:sz="12" w:space="0" w:color="auto"/>
            </w:tcBorders>
            <w:vAlign w:val="center"/>
            <w:hideMark/>
          </w:tcPr>
          <w:p w14:paraId="399278A6"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w:t>
            </w:r>
          </w:p>
        </w:tc>
        <w:tc>
          <w:tcPr>
            <w:tcW w:w="4915" w:type="dxa"/>
            <w:tcBorders>
              <w:top w:val="nil"/>
              <w:left w:val="single" w:sz="12" w:space="0" w:color="auto"/>
              <w:bottom w:val="single" w:sz="12" w:space="0" w:color="auto"/>
              <w:right w:val="single" w:sz="12" w:space="0" w:color="auto"/>
            </w:tcBorders>
            <w:vAlign w:val="center"/>
            <w:hideMark/>
          </w:tcPr>
          <w:p w14:paraId="432B4A6D" w14:textId="77777777" w:rsidR="001C1179" w:rsidRDefault="001C1179" w:rsidP="003E31E6">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Berdoa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mengakhiri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kegiatan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pembelajaran</w:t>
            </w:r>
            <w:proofErr w:type="spellEnd"/>
          </w:p>
        </w:tc>
        <w:tc>
          <w:tcPr>
            <w:tcW w:w="456" w:type="dxa"/>
            <w:tcBorders>
              <w:top w:val="nil"/>
              <w:left w:val="single" w:sz="12" w:space="0" w:color="auto"/>
              <w:bottom w:val="single" w:sz="4" w:space="0" w:color="auto"/>
              <w:right w:val="single" w:sz="4" w:space="0" w:color="auto"/>
            </w:tcBorders>
            <w:vAlign w:val="center"/>
            <w:hideMark/>
          </w:tcPr>
          <w:p w14:paraId="6ED3146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75" w:type="dxa"/>
            <w:tcBorders>
              <w:top w:val="nil"/>
              <w:left w:val="nil"/>
              <w:bottom w:val="single" w:sz="4" w:space="0" w:color="auto"/>
              <w:right w:val="single" w:sz="4" w:space="0" w:color="auto"/>
            </w:tcBorders>
            <w:vAlign w:val="center"/>
            <w:hideMark/>
          </w:tcPr>
          <w:p w14:paraId="32C3C23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6" w:type="dxa"/>
            <w:tcBorders>
              <w:top w:val="nil"/>
              <w:left w:val="nil"/>
              <w:bottom w:val="single" w:sz="4" w:space="0" w:color="auto"/>
              <w:right w:val="single" w:sz="4" w:space="0" w:color="auto"/>
            </w:tcBorders>
            <w:vAlign w:val="center"/>
            <w:hideMark/>
          </w:tcPr>
          <w:p w14:paraId="1AFD7997"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092E5AA5"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56" w:type="dxa"/>
            <w:tcBorders>
              <w:top w:val="nil"/>
              <w:left w:val="nil"/>
              <w:bottom w:val="single" w:sz="4" w:space="0" w:color="auto"/>
              <w:right w:val="single" w:sz="4" w:space="0" w:color="auto"/>
            </w:tcBorders>
            <w:vAlign w:val="center"/>
            <w:hideMark/>
          </w:tcPr>
          <w:p w14:paraId="525815A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83" w:type="dxa"/>
            <w:tcBorders>
              <w:top w:val="nil"/>
              <w:left w:val="nil"/>
              <w:bottom w:val="single" w:sz="4" w:space="0" w:color="auto"/>
              <w:right w:val="single" w:sz="4" w:space="0" w:color="auto"/>
            </w:tcBorders>
            <w:vAlign w:val="center"/>
            <w:hideMark/>
          </w:tcPr>
          <w:p w14:paraId="18446E5C"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77" w:type="dxa"/>
            <w:tcBorders>
              <w:top w:val="nil"/>
              <w:left w:val="nil"/>
              <w:bottom w:val="single" w:sz="4" w:space="0" w:color="auto"/>
              <w:right w:val="single" w:sz="12" w:space="0" w:color="auto"/>
            </w:tcBorders>
            <w:vAlign w:val="center"/>
            <w:hideMark/>
          </w:tcPr>
          <w:p w14:paraId="144A711A"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1179" w14:paraId="4FFC6506" w14:textId="77777777" w:rsidTr="00EE27F2">
        <w:trPr>
          <w:trHeight w:val="315"/>
          <w:jc w:val="center"/>
        </w:trPr>
        <w:tc>
          <w:tcPr>
            <w:tcW w:w="5754" w:type="dxa"/>
            <w:gridSpan w:val="2"/>
            <w:tcBorders>
              <w:top w:val="single" w:sz="12" w:space="0" w:color="auto"/>
              <w:left w:val="single" w:sz="12" w:space="0" w:color="auto"/>
              <w:bottom w:val="single" w:sz="4" w:space="0" w:color="auto"/>
              <w:right w:val="single" w:sz="12" w:space="0" w:color="auto"/>
            </w:tcBorders>
            <w:vAlign w:val="center"/>
            <w:hideMark/>
          </w:tcPr>
          <w:p w14:paraId="1C1CA416"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JUMLAH</w:t>
            </w:r>
          </w:p>
        </w:tc>
        <w:tc>
          <w:tcPr>
            <w:tcW w:w="456" w:type="dxa"/>
            <w:tcBorders>
              <w:top w:val="nil"/>
              <w:left w:val="single" w:sz="12" w:space="0" w:color="auto"/>
              <w:bottom w:val="single" w:sz="4" w:space="0" w:color="auto"/>
              <w:right w:val="single" w:sz="4" w:space="0" w:color="auto"/>
            </w:tcBorders>
            <w:vAlign w:val="center"/>
            <w:hideMark/>
          </w:tcPr>
          <w:p w14:paraId="11CFA53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475" w:type="dxa"/>
            <w:tcBorders>
              <w:top w:val="nil"/>
              <w:left w:val="nil"/>
              <w:bottom w:val="single" w:sz="4" w:space="0" w:color="auto"/>
              <w:right w:val="single" w:sz="4" w:space="0" w:color="auto"/>
            </w:tcBorders>
            <w:vAlign w:val="center"/>
            <w:hideMark/>
          </w:tcPr>
          <w:p w14:paraId="6602759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576" w:type="dxa"/>
            <w:tcBorders>
              <w:top w:val="nil"/>
              <w:left w:val="nil"/>
              <w:bottom w:val="single" w:sz="4" w:space="0" w:color="auto"/>
              <w:right w:val="single" w:sz="4" w:space="0" w:color="auto"/>
            </w:tcBorders>
            <w:vAlign w:val="center"/>
            <w:hideMark/>
          </w:tcPr>
          <w:p w14:paraId="0766F62F"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483" w:type="dxa"/>
            <w:tcBorders>
              <w:top w:val="nil"/>
              <w:left w:val="nil"/>
              <w:bottom w:val="single" w:sz="4" w:space="0" w:color="auto"/>
              <w:right w:val="single" w:sz="4" w:space="0" w:color="auto"/>
            </w:tcBorders>
            <w:vAlign w:val="center"/>
            <w:hideMark/>
          </w:tcPr>
          <w:p w14:paraId="13FF1D01"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456" w:type="dxa"/>
            <w:tcBorders>
              <w:top w:val="nil"/>
              <w:left w:val="nil"/>
              <w:bottom w:val="single" w:sz="4" w:space="0" w:color="auto"/>
              <w:right w:val="single" w:sz="4" w:space="0" w:color="auto"/>
            </w:tcBorders>
            <w:vAlign w:val="center"/>
            <w:hideMark/>
          </w:tcPr>
          <w:p w14:paraId="3D085E1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483" w:type="dxa"/>
            <w:tcBorders>
              <w:top w:val="nil"/>
              <w:left w:val="nil"/>
              <w:bottom w:val="single" w:sz="4" w:space="0" w:color="auto"/>
              <w:right w:val="single" w:sz="4" w:space="0" w:color="auto"/>
            </w:tcBorders>
            <w:vAlign w:val="center"/>
            <w:hideMark/>
          </w:tcPr>
          <w:p w14:paraId="050F8BE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577" w:type="dxa"/>
            <w:tcBorders>
              <w:top w:val="nil"/>
              <w:left w:val="nil"/>
              <w:bottom w:val="single" w:sz="4" w:space="0" w:color="auto"/>
              <w:right w:val="single" w:sz="12" w:space="0" w:color="auto"/>
            </w:tcBorders>
            <w:vAlign w:val="center"/>
            <w:hideMark/>
          </w:tcPr>
          <w:p w14:paraId="4077D39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r>
      <w:tr w:rsidR="001C1179" w14:paraId="3FBEC952" w14:textId="77777777" w:rsidTr="00EE27F2">
        <w:trPr>
          <w:trHeight w:val="315"/>
          <w:jc w:val="center"/>
        </w:trPr>
        <w:tc>
          <w:tcPr>
            <w:tcW w:w="5754" w:type="dxa"/>
            <w:gridSpan w:val="2"/>
            <w:tcBorders>
              <w:top w:val="single" w:sz="4" w:space="0" w:color="auto"/>
              <w:left w:val="single" w:sz="12" w:space="0" w:color="auto"/>
              <w:bottom w:val="single" w:sz="4" w:space="0" w:color="auto"/>
              <w:right w:val="single" w:sz="12" w:space="0" w:color="auto"/>
            </w:tcBorders>
            <w:vAlign w:val="center"/>
            <w:hideMark/>
          </w:tcPr>
          <w:p w14:paraId="20BC80FB"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PERSENTASE SKOR (%)</w:t>
            </w:r>
          </w:p>
        </w:tc>
        <w:tc>
          <w:tcPr>
            <w:tcW w:w="456" w:type="dxa"/>
            <w:tcBorders>
              <w:top w:val="nil"/>
              <w:left w:val="single" w:sz="12" w:space="0" w:color="auto"/>
              <w:bottom w:val="single" w:sz="4" w:space="0" w:color="auto"/>
              <w:right w:val="single" w:sz="4" w:space="0" w:color="auto"/>
            </w:tcBorders>
            <w:vAlign w:val="center"/>
            <w:hideMark/>
          </w:tcPr>
          <w:p w14:paraId="7AACE2F0"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w:t>
            </w:r>
          </w:p>
        </w:tc>
        <w:tc>
          <w:tcPr>
            <w:tcW w:w="475" w:type="dxa"/>
            <w:tcBorders>
              <w:top w:val="nil"/>
              <w:left w:val="nil"/>
              <w:bottom w:val="single" w:sz="4" w:space="0" w:color="auto"/>
              <w:right w:val="single" w:sz="4" w:space="0" w:color="auto"/>
            </w:tcBorders>
            <w:vAlign w:val="center"/>
            <w:hideMark/>
          </w:tcPr>
          <w:p w14:paraId="558B1583"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576" w:type="dxa"/>
            <w:tcBorders>
              <w:top w:val="nil"/>
              <w:left w:val="nil"/>
              <w:bottom w:val="single" w:sz="4" w:space="0" w:color="auto"/>
              <w:right w:val="single" w:sz="4" w:space="0" w:color="auto"/>
            </w:tcBorders>
            <w:vAlign w:val="center"/>
            <w:hideMark/>
          </w:tcPr>
          <w:p w14:paraId="53C51409"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483" w:type="dxa"/>
            <w:tcBorders>
              <w:top w:val="nil"/>
              <w:left w:val="nil"/>
              <w:bottom w:val="single" w:sz="4" w:space="0" w:color="auto"/>
              <w:right w:val="single" w:sz="4" w:space="0" w:color="auto"/>
            </w:tcBorders>
            <w:vAlign w:val="center"/>
            <w:hideMark/>
          </w:tcPr>
          <w:p w14:paraId="4A9E881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456" w:type="dxa"/>
            <w:tcBorders>
              <w:top w:val="nil"/>
              <w:left w:val="nil"/>
              <w:bottom w:val="single" w:sz="4" w:space="0" w:color="auto"/>
              <w:right w:val="single" w:sz="4" w:space="0" w:color="auto"/>
            </w:tcBorders>
            <w:vAlign w:val="center"/>
            <w:hideMark/>
          </w:tcPr>
          <w:p w14:paraId="3ED8C17D"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483" w:type="dxa"/>
            <w:tcBorders>
              <w:top w:val="nil"/>
              <w:left w:val="nil"/>
              <w:bottom w:val="single" w:sz="4" w:space="0" w:color="auto"/>
              <w:right w:val="single" w:sz="4" w:space="0" w:color="auto"/>
            </w:tcBorders>
            <w:vAlign w:val="center"/>
            <w:hideMark/>
          </w:tcPr>
          <w:p w14:paraId="1C83A30B"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577" w:type="dxa"/>
            <w:tcBorders>
              <w:top w:val="nil"/>
              <w:left w:val="nil"/>
              <w:bottom w:val="single" w:sz="4" w:space="0" w:color="auto"/>
              <w:right w:val="single" w:sz="12" w:space="0" w:color="auto"/>
            </w:tcBorders>
            <w:vAlign w:val="center"/>
            <w:hideMark/>
          </w:tcPr>
          <w:p w14:paraId="01128D2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r>
      <w:tr w:rsidR="001C1179" w14:paraId="7A4FB875" w14:textId="77777777" w:rsidTr="00EE27F2">
        <w:trPr>
          <w:trHeight w:val="315"/>
          <w:jc w:val="center"/>
        </w:trPr>
        <w:tc>
          <w:tcPr>
            <w:tcW w:w="5754" w:type="dxa"/>
            <w:gridSpan w:val="2"/>
            <w:tcBorders>
              <w:top w:val="single" w:sz="4" w:space="0" w:color="auto"/>
              <w:left w:val="single" w:sz="12" w:space="0" w:color="auto"/>
              <w:bottom w:val="single" w:sz="4" w:space="0" w:color="auto"/>
              <w:right w:val="single" w:sz="12" w:space="0" w:color="auto"/>
            </w:tcBorders>
            <w:vAlign w:val="center"/>
            <w:hideMark/>
          </w:tcPr>
          <w:p w14:paraId="153E1DB1"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RATA-RATA</w:t>
            </w:r>
          </w:p>
        </w:tc>
        <w:tc>
          <w:tcPr>
            <w:tcW w:w="3506" w:type="dxa"/>
            <w:gridSpan w:val="7"/>
            <w:tcBorders>
              <w:top w:val="single" w:sz="4" w:space="0" w:color="auto"/>
              <w:left w:val="single" w:sz="12" w:space="0" w:color="auto"/>
              <w:bottom w:val="single" w:sz="4" w:space="0" w:color="auto"/>
              <w:right w:val="single" w:sz="12" w:space="0" w:color="auto"/>
            </w:tcBorders>
            <w:noWrap/>
            <w:vAlign w:val="bottom"/>
            <w:hideMark/>
          </w:tcPr>
          <w:p w14:paraId="0B05D882"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98,14</w:t>
            </w:r>
          </w:p>
        </w:tc>
      </w:tr>
      <w:tr w:rsidR="001C1179" w14:paraId="57FD3D0A" w14:textId="77777777" w:rsidTr="00EE27F2">
        <w:trPr>
          <w:trHeight w:val="330"/>
          <w:jc w:val="center"/>
        </w:trPr>
        <w:tc>
          <w:tcPr>
            <w:tcW w:w="5754" w:type="dxa"/>
            <w:gridSpan w:val="2"/>
            <w:tcBorders>
              <w:top w:val="single" w:sz="4" w:space="0" w:color="auto"/>
              <w:left w:val="single" w:sz="12" w:space="0" w:color="auto"/>
              <w:bottom w:val="single" w:sz="12" w:space="0" w:color="auto"/>
              <w:right w:val="single" w:sz="12" w:space="0" w:color="auto"/>
            </w:tcBorders>
            <w:vAlign w:val="center"/>
            <w:hideMark/>
          </w:tcPr>
          <w:p w14:paraId="5F645A69" w14:textId="77777777" w:rsidR="001C1179" w:rsidRDefault="001C1179" w:rsidP="003E31E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KATEGORI</w:t>
            </w:r>
          </w:p>
        </w:tc>
        <w:tc>
          <w:tcPr>
            <w:tcW w:w="3506" w:type="dxa"/>
            <w:gridSpan w:val="7"/>
            <w:tcBorders>
              <w:top w:val="single" w:sz="4" w:space="0" w:color="auto"/>
              <w:left w:val="single" w:sz="12" w:space="0" w:color="auto"/>
              <w:bottom w:val="single" w:sz="12" w:space="0" w:color="auto"/>
              <w:right w:val="single" w:sz="12" w:space="0" w:color="auto"/>
            </w:tcBorders>
            <w:noWrap/>
            <w:vAlign w:val="bottom"/>
            <w:hideMark/>
          </w:tcPr>
          <w:p w14:paraId="27ED5C5E" w14:textId="77777777" w:rsidR="001C1179" w:rsidRDefault="001C1179" w:rsidP="003E31E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291B9FFF" w14:textId="77777777" w:rsidR="001C1179" w:rsidRDefault="001C1179" w:rsidP="001C1179">
      <w:pPr>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bersikap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kooperatif</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diskusi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bertanya</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refleksi</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kooperatif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refelksi</w:t>
      </w:r>
      <w:proofErr w:type="spellEnd"/>
      <w:r>
        <w:rPr>
          <w:rFonts w:ascii="Times New Roman" w:hAnsi="Times New Roman" w:cs="Times New Roman"/>
          <w:sz w:val="24"/>
          <w:szCs w:val="24"/>
        </w:rPr>
        <w:t xml:space="preserve">, dan (8) </w:t>
      </w:r>
      <w:proofErr w:type="spellStart"/>
      <w:r>
        <w:rPr>
          <w:rFonts w:ascii="Times New Roman" w:hAnsi="Times New Roman" w:cs="Times New Roman"/>
          <w:sz w:val="24"/>
          <w:szCs w:val="24"/>
        </w:rPr>
        <w:t>mengikti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penutupan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w:t>
      </w:r>
    </w:p>
    <w:p w14:paraId="23D5BAAD" w14:textId="77777777" w:rsidR="001C1179" w:rsidRDefault="001C1179" w:rsidP="001C1179">
      <w:pPr>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berkelompok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kelomok</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99,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98,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100, </w:t>
      </w:r>
      <w:proofErr w:type="spellStart"/>
      <w:r>
        <w:rPr>
          <w:rFonts w:ascii="Times New Roman" w:hAnsi="Times New Roman" w:cs="Times New Roman"/>
          <w:sz w:val="24"/>
          <w:szCs w:val="24"/>
        </w:rPr>
        <w:t>kelomok</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dnegan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98,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97,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98, dan </w:t>
      </w:r>
      <w:proofErr w:type="spellStart"/>
      <w:r>
        <w:rPr>
          <w:rFonts w:ascii="Times New Roman" w:hAnsi="Times New Roman" w:cs="Times New Roman"/>
          <w:sz w:val="24"/>
          <w:szCs w:val="24"/>
        </w:rPr>
        <w:t>kelomok</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97.</w:t>
      </w:r>
    </w:p>
    <w:p w14:paraId="59674BCC" w14:textId="77777777" w:rsidR="001C1179" w:rsidRDefault="001C1179" w:rsidP="001C117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keaktifan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98,14%%. </w:t>
      </w:r>
    </w:p>
    <w:p w14:paraId="6AD3BFDA" w14:textId="77777777" w:rsidR="001C1179" w:rsidRDefault="001C1179" w:rsidP="001C1179">
      <w:pPr>
        <w:spacing w:line="360" w:lineRule="auto"/>
        <w:jc w:val="center"/>
        <w:rPr>
          <w:rFonts w:ascii="Times New Roman" w:hAnsi="Times New Roman" w:cs="Times New Roman"/>
          <w:sz w:val="24"/>
          <w:szCs w:val="24"/>
        </w:rPr>
      </w:pPr>
      <w:r>
        <w:rPr>
          <w:noProof/>
        </w:rPr>
        <w:drawing>
          <wp:inline distT="0" distB="0" distL="0" distR="0" wp14:anchorId="19348100" wp14:editId="0E459AE5">
            <wp:extent cx="3870325" cy="1562735"/>
            <wp:effectExtent l="0" t="0" r="15875"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73F9DE" w14:textId="77777777" w:rsidR="001C1179" w:rsidRDefault="001C1179" w:rsidP="001C1179">
      <w:pPr>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ketuntasan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XE4 SMA Negeri 5 Surakarta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tautan</w:t>
      </w:r>
      <w:proofErr w:type="spellEnd"/>
      <w:r>
        <w:rPr>
          <w:rFonts w:ascii="Times New Roman" w:hAnsi="Times New Roman" w:cs="Times New Roman"/>
          <w:sz w:val="24"/>
          <w:szCs w:val="24"/>
        </w:rPr>
        <w:t xml:space="preserve"> Google Form.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18,18%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69 dan 81,81%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27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tuntas</w:t>
      </w:r>
      <w:proofErr w:type="spellEnd"/>
      <w:r>
        <w:rPr>
          <w:rFonts w:ascii="Times New Roman" w:hAnsi="Times New Roman" w:cs="Times New Roman"/>
          <w:sz w:val="24"/>
          <w:szCs w:val="24"/>
        </w:rPr>
        <w:t>.</w:t>
      </w:r>
    </w:p>
    <w:p w14:paraId="7445943C" w14:textId="77777777" w:rsidR="001C1179" w:rsidRDefault="001C1179" w:rsidP="001C1179">
      <w:pPr>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kognitif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avektif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C54B2CA" w14:textId="77777777" w:rsidR="001C1179" w:rsidRDefault="001C1179" w:rsidP="001C1179">
      <w:pPr>
        <w:spacing w:line="360" w:lineRule="auto"/>
        <w:jc w:val="center"/>
        <w:rPr>
          <w:rFonts w:ascii="Times New Roman" w:hAnsi="Times New Roman" w:cs="Times New Roman"/>
          <w:sz w:val="24"/>
          <w:szCs w:val="24"/>
        </w:rPr>
      </w:pPr>
      <w:r>
        <w:rPr>
          <w:noProof/>
        </w:rPr>
        <w:drawing>
          <wp:inline distT="0" distB="0" distL="0" distR="0" wp14:anchorId="1F53F805" wp14:editId="735E8D76">
            <wp:extent cx="3870325" cy="1562735"/>
            <wp:effectExtent l="0" t="0" r="15875" b="184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63A43E" w14:textId="77777777" w:rsidR="00783225" w:rsidRDefault="00EC2ABF">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lastRenderedPageBreak/>
        <w:t>Pembahasan</w:t>
      </w:r>
      <w:proofErr w:type="spellEnd"/>
    </w:p>
    <w:p w14:paraId="69F84A08" w14:textId="77777777" w:rsidR="001C1179" w:rsidRDefault="001C1179" w:rsidP="001C1179">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berkonsentrasi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amanat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w:t>
      </w:r>
    </w:p>
    <w:p w14:paraId="753D0DFD" w14:textId="77777777" w:rsidR="001C1179" w:rsidRDefault="001C1179" w:rsidP="001C11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Setelah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refleksi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model </w:t>
      </w:r>
      <w:r>
        <w:rPr>
          <w:rFonts w:ascii="Times New Roman" w:hAnsi="Times New Roman" w:cs="Times New Roman"/>
          <w:i/>
          <w:iCs/>
          <w:sz w:val="24"/>
          <w:szCs w:val="24"/>
        </w:rPr>
        <w:t>window shopping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meliputi</w:t>
      </w:r>
      <w:proofErr w:type="spellEnd"/>
      <w:r>
        <w:rPr>
          <w:rFonts w:ascii="Times New Roman" w:hAnsi="Times New Roman" w:cs="Times New Roman"/>
          <w:sz w:val="24"/>
          <w:szCs w:val="24"/>
        </w:rPr>
        <w:t xml:space="preserve"> Modul ajar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PBL, Menyusun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LKPD, instrument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w:t>
      </w:r>
    </w:p>
    <w:p w14:paraId="424E9121" w14:textId="77777777" w:rsidR="001C1179" w:rsidRDefault="001C1179" w:rsidP="001C1179">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 dan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Tindakan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dirancang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berpedoman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modul</w:t>
      </w:r>
      <w:proofErr w:type="spellEnd"/>
      <w:r>
        <w:rPr>
          <w:rFonts w:ascii="Times New Roman" w:hAnsi="Times New Roman" w:cs="Times New Roman"/>
          <w:sz w:val="24"/>
          <w:szCs w:val="24"/>
        </w:rPr>
        <w:t xml:space="preserve"> ajar.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siklus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nilai-nilai</w:t>
      </w:r>
      <w:proofErr w:type="spellEnd"/>
      <w:r>
        <w:rPr>
          <w:rFonts w:ascii="Times New Roman" w:hAnsi="Times New Roman" w:cs="Times New Roman"/>
          <w:sz w:val="24"/>
          <w:szCs w:val="24"/>
        </w:rPr>
        <w:t xml:space="preserve"> PPK (</w:t>
      </w:r>
      <w:proofErr w:type="spellStart"/>
      <w:r>
        <w:rPr>
          <w:rFonts w:ascii="Times New Roman" w:hAnsi="Times New Roman" w:cs="Times New Roman"/>
          <w:sz w:val="24"/>
          <w:szCs w:val="24"/>
        </w:rPr>
        <w:t>Penguatan</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Karakter</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Permendikbud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w:t>
      </w:r>
      <w:proofErr w:type="spellEnd"/>
      <w:r>
        <w:rPr>
          <w:rFonts w:ascii="Times New Roman" w:hAnsi="Times New Roman" w:cs="Times New Roman"/>
          <w:sz w:val="24"/>
          <w:szCs w:val="24"/>
        </w:rPr>
        <w:t xml:space="preserve"> r Proses Pendidikan Dasar dan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w:t>
      </w:r>
    </w:p>
    <w:p w14:paraId="5B228052" w14:textId="77777777" w:rsidR="001C1179" w:rsidRDefault="001C1179" w:rsidP="001C1179">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Pada </w:t>
      </w:r>
      <w:proofErr w:type="spellStart"/>
      <w:r>
        <w:rPr>
          <w:rFonts w:ascii="Times New Roman" w:eastAsia="Times New Roman" w:hAnsi="Times New Roman" w:cs="Times New Roman"/>
          <w:sz w:val="24"/>
          <w:szCs w:val="24"/>
        </w:rPr>
        <w:t>siklus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perencanaan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model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window shopping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sepenuhnya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mengeluarkan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pendapatnya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kelompoknya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memperbaiki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kesalahan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siklus</w:t>
      </w:r>
      <w:proofErr w:type="spellEnd"/>
      <w:r>
        <w:rPr>
          <w:rFonts w:ascii="Times New Roman" w:eastAsia="Times New Roman" w:hAnsi="Times New Roman" w:cs="Times New Roman"/>
          <w:sz w:val="24"/>
          <w:szCs w:val="24"/>
        </w:rPr>
        <w:t xml:space="preserve"> I dan </w:t>
      </w:r>
      <w:proofErr w:type="spellStart"/>
      <w:r>
        <w:rPr>
          <w:rFonts w:ascii="Times New Roman" w:eastAsia="Times New Roman" w:hAnsi="Times New Roman" w:cs="Times New Roman"/>
          <w:sz w:val="24"/>
          <w:szCs w:val="24"/>
        </w:rPr>
        <w:t>mendapatkan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siklus</w:t>
      </w:r>
      <w:proofErr w:type="spellEnd"/>
      <w:r>
        <w:rPr>
          <w:rFonts w:ascii="Times New Roman" w:eastAsia="Times New Roman" w:hAnsi="Times New Roman" w:cs="Times New Roman"/>
          <w:sz w:val="24"/>
          <w:szCs w:val="24"/>
        </w:rPr>
        <w:t xml:space="preserve"> II,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bagaimana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berbicara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kelompoknya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menambah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diskusi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penyampaian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menyiapkan</w:t>
      </w:r>
      <w:proofErr w:type="spellEnd"/>
      <w:r>
        <w:rPr>
          <w:rFonts w:ascii="Times New Roman" w:eastAsia="Times New Roman" w:hAnsi="Times New Roman" w:cs="Times New Roman"/>
          <w:sz w:val="24"/>
          <w:szCs w:val="24"/>
        </w:rPr>
        <w:t xml:space="preserve"> media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perhatian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siswa</w:t>
      </w:r>
      <w:proofErr w:type="spellEnd"/>
      <w:r>
        <w:rPr>
          <w:rFonts w:ascii="Times New Roman" w:eastAsia="Times New Roman" w:hAnsi="Times New Roman" w:cs="Times New Roman"/>
          <w:sz w:val="24"/>
          <w:szCs w:val="24"/>
        </w:rPr>
        <w:t xml:space="preserve">. </w:t>
      </w:r>
    </w:p>
    <w:p w14:paraId="55A1A1C1" w14:textId="77777777" w:rsidR="001C1179" w:rsidRDefault="001C1179" w:rsidP="001C1179">
      <w:pPr>
        <w:spacing w:after="0" w:line="360" w:lineRule="auto"/>
        <w:ind w:firstLine="567"/>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Siklus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peningkatan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Nilai rata-rata </w:t>
      </w:r>
      <w:proofErr w:type="spellStart"/>
      <w:r>
        <w:rPr>
          <w:rFonts w:ascii="Times New Roman" w:eastAsia="Times New Roman" w:hAnsi="Times New Roman" w:cs="Times New Roman"/>
          <w:sz w:val="24"/>
          <w:szCs w:val="24"/>
        </w:rPr>
        <w:t>meningkat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tuntas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belajar</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persentase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ketuntasan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melebihi</w:t>
      </w:r>
      <w:proofErr w:type="spellEnd"/>
      <w:r>
        <w:rPr>
          <w:rFonts w:ascii="Times New Roman" w:eastAsia="Times New Roman" w:hAnsi="Times New Roman" w:cs="Times New Roman"/>
          <w:sz w:val="24"/>
          <w:szCs w:val="24"/>
        </w:rPr>
        <w:t xml:space="preserve"> target.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siklus</w:t>
      </w:r>
      <w:proofErr w:type="spellEnd"/>
      <w:r>
        <w:rPr>
          <w:rFonts w:ascii="Times New Roman" w:eastAsia="Times New Roman" w:hAnsi="Times New Roman" w:cs="Times New Roman"/>
          <w:sz w:val="24"/>
          <w:szCs w:val="24"/>
        </w:rPr>
        <w:t xml:space="preserve"> II, guru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kemampuan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mengoptimalkan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waktu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sintaks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menghadapi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kesulitan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merumuskan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menyelesaikan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kesulitan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kesimpulan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dipelajari</w:t>
      </w:r>
      <w:proofErr w:type="spellEnd"/>
      <w:r>
        <w:rPr>
          <w:rFonts w:ascii="Times New Roman" w:eastAsia="Times New Roman" w:hAnsi="Times New Roman" w:cs="Times New Roman"/>
          <w:sz w:val="24"/>
          <w:szCs w:val="24"/>
        </w:rPr>
        <w:t xml:space="preserve">. Ada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siswa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mengunjungi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karya</w:t>
      </w:r>
      <w:proofErr w:type="spellEnd"/>
      <w:r>
        <w:rPr>
          <w:rFonts w:ascii="Times New Roman" w:eastAsia="Times New Roman" w:hAnsi="Times New Roman" w:cs="Times New Roman"/>
          <w:sz w:val="24"/>
          <w:szCs w:val="24"/>
        </w:rPr>
        <w:t xml:space="preserve">. Setelah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melanjutkan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siklus</w:t>
      </w:r>
      <w:proofErr w:type="spellEnd"/>
      <w:r>
        <w:rPr>
          <w:rFonts w:ascii="Times New Roman" w:eastAsia="Times New Roman" w:hAnsi="Times New Roman" w:cs="Times New Roman"/>
          <w:sz w:val="24"/>
          <w:szCs w:val="24"/>
        </w:rPr>
        <w:t xml:space="preserve"> III. </w:t>
      </w:r>
      <w:proofErr w:type="spellStart"/>
      <w:r>
        <w:rPr>
          <w:rFonts w:ascii="Times New Roman" w:eastAsia="Times New Roman" w:hAnsi="Times New Roman" w:cs="Times New Roman"/>
          <w:sz w:val="24"/>
          <w:szCs w:val="24"/>
        </w:rPr>
        <w:t>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tindakan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memperbaiki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kelemahan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ditemukan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siklus</w:t>
      </w:r>
      <w:proofErr w:type="spellEnd"/>
      <w:r>
        <w:rPr>
          <w:rFonts w:ascii="Times New Roman" w:eastAsia="Times New Roman" w:hAnsi="Times New Roman" w:cs="Times New Roman"/>
          <w:sz w:val="24"/>
          <w:szCs w:val="24"/>
        </w:rPr>
        <w:t xml:space="preserve"> II.</w:t>
      </w:r>
    </w:p>
    <w:p w14:paraId="34C74C65" w14:textId="77777777" w:rsidR="001C1179" w:rsidRDefault="001C1179" w:rsidP="001C1179">
      <w:pPr>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PTK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terbukti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berhasil</w:t>
      </w:r>
      <w:proofErr w:type="spellEnd"/>
      <w:r>
        <w:rPr>
          <w:rFonts w:ascii="Times New Roman" w:eastAsia="Times New Roman" w:hAnsi="Times New Roman" w:cs="Times New Roman"/>
          <w:sz w:val="24"/>
          <w:szCs w:val="24"/>
        </w:rPr>
        <w:t xml:space="preserve">. Karena model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window shopping </w:t>
      </w:r>
      <w:proofErr w:type="spellStart"/>
      <w:r>
        <w:rPr>
          <w:rFonts w:ascii="Times New Roman" w:eastAsia="Times New Roman" w:hAnsi="Times New Roman" w:cs="Times New Roman"/>
          <w:sz w:val="24"/>
          <w:szCs w:val="24"/>
        </w:rPr>
        <w:t>melibatkan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anekdot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rileks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senang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mempelajari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materi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dididik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pekerjaan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teman-teman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diuraikan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menerapkan</w:t>
      </w:r>
      <w:proofErr w:type="spellEnd"/>
      <w:r>
        <w:rPr>
          <w:rFonts w:ascii="Times New Roman" w:eastAsia="Times New Roman" w:hAnsi="Times New Roman" w:cs="Times New Roman"/>
          <w:sz w:val="24"/>
          <w:szCs w:val="24"/>
        </w:rPr>
        <w:t xml:space="preserve"> model </w:t>
      </w:r>
      <w:proofErr w:type="spellStart"/>
      <w:r>
        <w:rPr>
          <w:rFonts w:ascii="Times New Roman" w:eastAsia="Times New Roman" w:hAnsi="Times New Roman" w:cs="Times New Roman"/>
          <w:sz w:val="24"/>
          <w:szCs w:val="24"/>
        </w:rPr>
        <w:t>pembelajaran</w:t>
      </w:r>
      <w:proofErr w:type="spellEnd"/>
      <w:r>
        <w:rPr>
          <w:rFonts w:ascii="Times New Roman" w:eastAsia="Times New Roman" w:hAnsi="Times New Roman" w:cs="Times New Roman"/>
          <w:sz w:val="24"/>
          <w:szCs w:val="24"/>
        </w:rPr>
        <w:t xml:space="preserve"> window shopping pada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XE4 SMA Negeri 5 Surakarta.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keunggulan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bimbingan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individual dan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keunggulan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lembar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observasi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belajar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kategori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sangat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w:t>
      </w:r>
    </w:p>
    <w:p w14:paraId="056AB6ED" w14:textId="77777777" w:rsidR="001C1179" w:rsidRDefault="001C117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14:paraId="01C27100" w14:textId="77777777" w:rsidR="00783225" w:rsidRDefault="00EC2AB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w:t>
      </w:r>
      <w:r>
        <w:rPr>
          <w:rFonts w:ascii="Times New Roman" w:eastAsia="Times New Roman" w:hAnsi="Times New Roman" w:cs="Times New Roman"/>
          <w:b/>
          <w:color w:val="000000"/>
          <w:sz w:val="24"/>
          <w:szCs w:val="24"/>
        </w:rPr>
        <w:t xml:space="preserve">ESIMPULAN </w:t>
      </w:r>
    </w:p>
    <w:p w14:paraId="0CBF7885" w14:textId="5E9C2465" w:rsidR="00783225" w:rsidRDefault="001C117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roofErr w:type="spellStart"/>
      <w:r w:rsidRPr="00106F12">
        <w:rPr>
          <w:rFonts w:ascii="Times New Roman" w:eastAsia="Times New Roman" w:hAnsi="Times New Roman" w:cs="Times New Roman"/>
          <w:sz w:val="24"/>
          <w:szCs w:val="24"/>
        </w:rPr>
        <w:t>Studi</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ini</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menunjukkan</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bahwa</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penerapan</w:t>
      </w:r>
      <w:proofErr w:type="spellEnd"/>
      <w:r w:rsidRPr="00106F12">
        <w:rPr>
          <w:rFonts w:ascii="Times New Roman" w:eastAsia="Times New Roman" w:hAnsi="Times New Roman" w:cs="Times New Roman"/>
          <w:sz w:val="24"/>
          <w:szCs w:val="24"/>
        </w:rPr>
        <w:t xml:space="preserve"> model </w:t>
      </w:r>
      <w:proofErr w:type="spellStart"/>
      <w:r w:rsidRPr="00106F12">
        <w:rPr>
          <w:rFonts w:ascii="Times New Roman" w:eastAsia="Times New Roman" w:hAnsi="Times New Roman" w:cs="Times New Roman"/>
          <w:sz w:val="24"/>
          <w:szCs w:val="24"/>
        </w:rPr>
        <w:t>pembelajaran</w:t>
      </w:r>
      <w:proofErr w:type="spellEnd"/>
      <w:r w:rsidRPr="00106F12">
        <w:rPr>
          <w:rFonts w:ascii="Times New Roman" w:eastAsia="Times New Roman" w:hAnsi="Times New Roman" w:cs="Times New Roman"/>
          <w:sz w:val="24"/>
          <w:szCs w:val="24"/>
        </w:rPr>
        <w:t xml:space="preserve"> window shopping </w:t>
      </w:r>
      <w:proofErr w:type="spellStart"/>
      <w:r w:rsidRPr="00106F12">
        <w:rPr>
          <w:rFonts w:ascii="Times New Roman" w:eastAsia="Times New Roman" w:hAnsi="Times New Roman" w:cs="Times New Roman"/>
          <w:sz w:val="24"/>
          <w:szCs w:val="24"/>
        </w:rPr>
        <w:t>meningkatkan</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hasil</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belajar</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siswa</w:t>
      </w:r>
      <w:proofErr w:type="spellEnd"/>
      <w:r w:rsidRPr="00106F12">
        <w:rPr>
          <w:rFonts w:ascii="Times New Roman" w:eastAsia="Times New Roman" w:hAnsi="Times New Roman" w:cs="Times New Roman"/>
          <w:sz w:val="24"/>
          <w:szCs w:val="24"/>
        </w:rPr>
        <w:t xml:space="preserve"> di </w:t>
      </w:r>
      <w:proofErr w:type="spellStart"/>
      <w:r w:rsidRPr="00106F12">
        <w:rPr>
          <w:rFonts w:ascii="Times New Roman" w:eastAsia="Times New Roman" w:hAnsi="Times New Roman" w:cs="Times New Roman"/>
          <w:sz w:val="24"/>
          <w:szCs w:val="24"/>
        </w:rPr>
        <w:t>kelas</w:t>
      </w:r>
      <w:proofErr w:type="spellEnd"/>
      <w:r w:rsidRPr="00106F12">
        <w:rPr>
          <w:rFonts w:ascii="Times New Roman" w:eastAsia="Times New Roman" w:hAnsi="Times New Roman" w:cs="Times New Roman"/>
          <w:sz w:val="24"/>
          <w:szCs w:val="24"/>
        </w:rPr>
        <w:t xml:space="preserve"> XE4 SMA Negeri 5 Surakarta, </w:t>
      </w:r>
      <w:proofErr w:type="spellStart"/>
      <w:r w:rsidRPr="00106F12">
        <w:rPr>
          <w:rFonts w:ascii="Times New Roman" w:eastAsia="Times New Roman" w:hAnsi="Times New Roman" w:cs="Times New Roman"/>
          <w:sz w:val="24"/>
          <w:szCs w:val="24"/>
        </w:rPr>
        <w:t>terutama</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dalam</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pemahaman</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konsep</w:t>
      </w:r>
      <w:proofErr w:type="spellEnd"/>
      <w:r w:rsidRPr="00106F12">
        <w:rPr>
          <w:rFonts w:ascii="Times New Roman" w:eastAsia="Times New Roman" w:hAnsi="Times New Roman" w:cs="Times New Roman"/>
          <w:sz w:val="24"/>
          <w:szCs w:val="24"/>
        </w:rPr>
        <w:t xml:space="preserve"> dan data </w:t>
      </w:r>
      <w:proofErr w:type="spellStart"/>
      <w:r w:rsidRPr="00106F12">
        <w:rPr>
          <w:rFonts w:ascii="Times New Roman" w:eastAsia="Times New Roman" w:hAnsi="Times New Roman" w:cs="Times New Roman"/>
          <w:sz w:val="24"/>
          <w:szCs w:val="24"/>
        </w:rPr>
        <w:t>dalam</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teks</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anekdot</w:t>
      </w:r>
      <w:proofErr w:type="spellEnd"/>
      <w:r w:rsidRPr="00106F12">
        <w:rPr>
          <w:rFonts w:ascii="Times New Roman" w:eastAsia="Times New Roman" w:hAnsi="Times New Roman" w:cs="Times New Roman"/>
          <w:sz w:val="24"/>
          <w:szCs w:val="24"/>
        </w:rPr>
        <w:t xml:space="preserve">. Model </w:t>
      </w:r>
      <w:proofErr w:type="spellStart"/>
      <w:r w:rsidRPr="00106F12">
        <w:rPr>
          <w:rFonts w:ascii="Times New Roman" w:eastAsia="Times New Roman" w:hAnsi="Times New Roman" w:cs="Times New Roman"/>
          <w:sz w:val="24"/>
          <w:szCs w:val="24"/>
        </w:rPr>
        <w:t>ini</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memungkinkan</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peserta</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didik</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berpartisipasi</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secara</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aktif</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dalam</w:t>
      </w:r>
      <w:proofErr w:type="spellEnd"/>
      <w:r w:rsidRPr="00106F12">
        <w:rPr>
          <w:rFonts w:ascii="Times New Roman" w:eastAsia="Times New Roman" w:hAnsi="Times New Roman" w:cs="Times New Roman"/>
          <w:sz w:val="24"/>
          <w:szCs w:val="24"/>
        </w:rPr>
        <w:t xml:space="preserve"> proses </w:t>
      </w:r>
      <w:proofErr w:type="spellStart"/>
      <w:r w:rsidRPr="00106F12">
        <w:rPr>
          <w:rFonts w:ascii="Times New Roman" w:eastAsia="Times New Roman" w:hAnsi="Times New Roman" w:cs="Times New Roman"/>
          <w:sz w:val="24"/>
          <w:szCs w:val="24"/>
        </w:rPr>
        <w:t>belajar</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meningkatkan</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hasil</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belajar</w:t>
      </w:r>
      <w:proofErr w:type="spellEnd"/>
      <w:r w:rsidRPr="00106F1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anekdot</w:t>
      </w:r>
      <w:proofErr w:type="spellEnd"/>
      <w:r w:rsidRPr="00106F12">
        <w:rPr>
          <w:rFonts w:ascii="Times New Roman" w:eastAsia="Times New Roman" w:hAnsi="Times New Roman" w:cs="Times New Roman"/>
          <w:sz w:val="24"/>
          <w:szCs w:val="24"/>
        </w:rPr>
        <w:t xml:space="preserve">, dan </w:t>
      </w:r>
      <w:proofErr w:type="spellStart"/>
      <w:r w:rsidRPr="00106F12">
        <w:rPr>
          <w:rFonts w:ascii="Times New Roman" w:eastAsia="Times New Roman" w:hAnsi="Times New Roman" w:cs="Times New Roman"/>
          <w:sz w:val="24"/>
          <w:szCs w:val="24"/>
        </w:rPr>
        <w:t>membuat</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lingkungan</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belajar</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menjadi</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lebih</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tenang</w:t>
      </w:r>
      <w:proofErr w:type="spellEnd"/>
      <w:r w:rsidRPr="00106F12">
        <w:rPr>
          <w:rFonts w:ascii="Times New Roman" w:eastAsia="Times New Roman" w:hAnsi="Times New Roman" w:cs="Times New Roman"/>
          <w:sz w:val="24"/>
          <w:szCs w:val="24"/>
        </w:rPr>
        <w:t xml:space="preserve"> dan </w:t>
      </w:r>
      <w:proofErr w:type="spellStart"/>
      <w:r w:rsidRPr="00106F12">
        <w:rPr>
          <w:rFonts w:ascii="Times New Roman" w:eastAsia="Times New Roman" w:hAnsi="Times New Roman" w:cs="Times New Roman"/>
          <w:sz w:val="24"/>
          <w:szCs w:val="24"/>
        </w:rPr>
        <w:t>menyenangkan</w:t>
      </w:r>
      <w:proofErr w:type="spellEnd"/>
      <w:r w:rsidRPr="00106F12">
        <w:rPr>
          <w:rFonts w:ascii="Times New Roman" w:eastAsia="Times New Roman" w:hAnsi="Times New Roman" w:cs="Times New Roman"/>
          <w:sz w:val="24"/>
          <w:szCs w:val="24"/>
        </w:rPr>
        <w:t xml:space="preserve">. Model </w:t>
      </w:r>
      <w:proofErr w:type="spellStart"/>
      <w:r w:rsidRPr="00106F12">
        <w:rPr>
          <w:rFonts w:ascii="Times New Roman" w:eastAsia="Times New Roman" w:hAnsi="Times New Roman" w:cs="Times New Roman"/>
          <w:sz w:val="24"/>
          <w:szCs w:val="24"/>
        </w:rPr>
        <w:t>ini</w:t>
      </w:r>
      <w:proofErr w:type="spellEnd"/>
      <w:r w:rsidRPr="00106F12">
        <w:rPr>
          <w:rFonts w:ascii="Times New Roman" w:eastAsia="Times New Roman" w:hAnsi="Times New Roman" w:cs="Times New Roman"/>
          <w:sz w:val="24"/>
          <w:szCs w:val="24"/>
        </w:rPr>
        <w:t xml:space="preserve"> juga </w:t>
      </w:r>
      <w:proofErr w:type="spellStart"/>
      <w:r w:rsidRPr="00106F12">
        <w:rPr>
          <w:rFonts w:ascii="Times New Roman" w:eastAsia="Times New Roman" w:hAnsi="Times New Roman" w:cs="Times New Roman"/>
          <w:sz w:val="24"/>
          <w:szCs w:val="24"/>
        </w:rPr>
        <w:t>mendorong</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siswa</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untuk</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berani</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menunjukkan</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pekerjaan</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mereka</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kepada</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teman-teman</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mereka</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Penelitian</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ini</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menunjukkan</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keunggulan</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dalam</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memberikan</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dampak</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positif</w:t>
      </w:r>
      <w:proofErr w:type="spellEnd"/>
      <w:r w:rsidRPr="00106F12">
        <w:rPr>
          <w:rFonts w:ascii="Times New Roman" w:eastAsia="Times New Roman" w:hAnsi="Times New Roman" w:cs="Times New Roman"/>
          <w:sz w:val="24"/>
          <w:szCs w:val="24"/>
        </w:rPr>
        <w:t xml:space="preserve"> pada proses </w:t>
      </w:r>
      <w:proofErr w:type="spellStart"/>
      <w:r w:rsidRPr="00106F12">
        <w:rPr>
          <w:rFonts w:ascii="Times New Roman" w:eastAsia="Times New Roman" w:hAnsi="Times New Roman" w:cs="Times New Roman"/>
          <w:sz w:val="24"/>
          <w:szCs w:val="24"/>
        </w:rPr>
        <w:t>pembelajaran</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karena</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peningkatan</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bimbingan</w:t>
      </w:r>
      <w:proofErr w:type="spellEnd"/>
      <w:r w:rsidRPr="00106F12">
        <w:rPr>
          <w:rFonts w:ascii="Times New Roman" w:eastAsia="Times New Roman" w:hAnsi="Times New Roman" w:cs="Times New Roman"/>
          <w:sz w:val="24"/>
          <w:szCs w:val="24"/>
        </w:rPr>
        <w:t xml:space="preserve"> individual dan </w:t>
      </w:r>
      <w:proofErr w:type="spellStart"/>
      <w:r w:rsidRPr="00106F12">
        <w:rPr>
          <w:rFonts w:ascii="Times New Roman" w:eastAsia="Times New Roman" w:hAnsi="Times New Roman" w:cs="Times New Roman"/>
          <w:sz w:val="24"/>
          <w:szCs w:val="24"/>
        </w:rPr>
        <w:t>kelompok</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serta</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peningkatan</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observasi</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belajar</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peserta</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didik</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dari</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kategori</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baik</w:t>
      </w:r>
      <w:proofErr w:type="spellEnd"/>
      <w:r w:rsidRPr="00106F12">
        <w:rPr>
          <w:rFonts w:ascii="Times New Roman" w:eastAsia="Times New Roman" w:hAnsi="Times New Roman" w:cs="Times New Roman"/>
          <w:sz w:val="24"/>
          <w:szCs w:val="24"/>
        </w:rPr>
        <w:t xml:space="preserve"> </w:t>
      </w:r>
      <w:proofErr w:type="spellStart"/>
      <w:r w:rsidRPr="00106F12">
        <w:rPr>
          <w:rFonts w:ascii="Times New Roman" w:eastAsia="Times New Roman" w:hAnsi="Times New Roman" w:cs="Times New Roman"/>
          <w:sz w:val="24"/>
          <w:szCs w:val="24"/>
        </w:rPr>
        <w:t>menjadi</w:t>
      </w:r>
      <w:proofErr w:type="spellEnd"/>
      <w:r w:rsidRPr="00106F12">
        <w:rPr>
          <w:rFonts w:ascii="Times New Roman" w:eastAsia="Times New Roman" w:hAnsi="Times New Roman" w:cs="Times New Roman"/>
          <w:sz w:val="24"/>
          <w:szCs w:val="24"/>
        </w:rPr>
        <w:t xml:space="preserve"> sangat </w:t>
      </w:r>
      <w:proofErr w:type="spellStart"/>
      <w:r w:rsidRPr="00106F12">
        <w:rPr>
          <w:rFonts w:ascii="Times New Roman" w:eastAsia="Times New Roman" w:hAnsi="Times New Roman" w:cs="Times New Roman"/>
          <w:sz w:val="24"/>
          <w:szCs w:val="24"/>
        </w:rPr>
        <w:t>baik</w:t>
      </w:r>
      <w:proofErr w:type="spellEnd"/>
      <w:r w:rsidRPr="00106F12">
        <w:rPr>
          <w:rFonts w:ascii="Times New Roman" w:eastAsia="Times New Roman" w:hAnsi="Times New Roman" w:cs="Times New Roman"/>
          <w:sz w:val="24"/>
          <w:szCs w:val="24"/>
        </w:rPr>
        <w:t>.</w:t>
      </w:r>
    </w:p>
    <w:p w14:paraId="287F3779" w14:textId="77777777" w:rsidR="00783225" w:rsidRDefault="00EC2AB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14:paraId="337FD66E" w14:textId="77777777" w:rsidR="00783225" w:rsidRDefault="00EC2A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ucapan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sponsorship </w:t>
      </w:r>
      <w:proofErr w:type="spellStart"/>
      <w:r>
        <w:rPr>
          <w:rFonts w:ascii="Times New Roman" w:eastAsia="Times New Roman" w:hAnsi="Times New Roman" w:cs="Times New Roman"/>
          <w:sz w:val="24"/>
          <w:szCs w:val="24"/>
        </w:rPr>
        <w:t>artikel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ditulis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4A51F9A6" w14:textId="77777777" w:rsidR="00783225" w:rsidRDefault="00EC2AB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3E0E87BB" w14:textId="77777777" w:rsidR="001C1179" w:rsidRPr="004016F6" w:rsidRDefault="001C1179" w:rsidP="001C11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4016F6">
        <w:rPr>
          <w:rFonts w:ascii="Times New Roman" w:hAnsi="Times New Roman" w:cs="Times New Roman"/>
          <w:noProof/>
          <w:sz w:val="24"/>
          <w:szCs w:val="24"/>
        </w:rPr>
        <w:t xml:space="preserve">Aulia, F. T., &amp; Gumilar, S. I. (2021). </w:t>
      </w:r>
      <w:r w:rsidRPr="004016F6">
        <w:rPr>
          <w:rFonts w:ascii="Times New Roman" w:hAnsi="Times New Roman" w:cs="Times New Roman"/>
          <w:i/>
          <w:iCs/>
          <w:noProof/>
          <w:sz w:val="24"/>
          <w:szCs w:val="24"/>
        </w:rPr>
        <w:t>Cerdas Cargas Berbahasa dan Bersastra Indonesia</w:t>
      </w:r>
      <w:r w:rsidRPr="004016F6">
        <w:rPr>
          <w:rFonts w:ascii="Times New Roman" w:hAnsi="Times New Roman" w:cs="Times New Roman"/>
          <w:noProof/>
          <w:sz w:val="24"/>
          <w:szCs w:val="24"/>
        </w:rPr>
        <w:t>. Pusat Kurikulum dan Perbukuan.</w:t>
      </w:r>
    </w:p>
    <w:p w14:paraId="4E79EBE5" w14:textId="77777777" w:rsidR="001C1179" w:rsidRPr="004016F6" w:rsidRDefault="001C1179" w:rsidP="001C11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016F6">
        <w:rPr>
          <w:rFonts w:ascii="Times New Roman" w:hAnsi="Times New Roman" w:cs="Times New Roman"/>
          <w:noProof/>
          <w:sz w:val="24"/>
          <w:szCs w:val="24"/>
        </w:rPr>
        <w:t xml:space="preserve">Creswell, J. W. (2008). </w:t>
      </w:r>
      <w:r w:rsidRPr="004016F6">
        <w:rPr>
          <w:rFonts w:ascii="Times New Roman" w:hAnsi="Times New Roman" w:cs="Times New Roman"/>
          <w:i/>
          <w:iCs/>
          <w:noProof/>
          <w:sz w:val="24"/>
          <w:szCs w:val="24"/>
        </w:rPr>
        <w:t>Educational Research : Planning, Conducting, And Evaluating Quantitative</w:t>
      </w:r>
      <w:r w:rsidRPr="004016F6">
        <w:rPr>
          <w:rFonts w:ascii="Times New Roman" w:hAnsi="Times New Roman" w:cs="Times New Roman"/>
          <w:noProof/>
          <w:sz w:val="24"/>
          <w:szCs w:val="24"/>
        </w:rPr>
        <w:t>. Sage Publications.</w:t>
      </w:r>
    </w:p>
    <w:p w14:paraId="365B9DAA" w14:textId="77777777" w:rsidR="001C1179" w:rsidRPr="004016F6" w:rsidRDefault="001C1179" w:rsidP="001C11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016F6">
        <w:rPr>
          <w:rFonts w:ascii="Times New Roman" w:hAnsi="Times New Roman" w:cs="Times New Roman"/>
          <w:noProof/>
          <w:sz w:val="24"/>
          <w:szCs w:val="24"/>
        </w:rPr>
        <w:t xml:space="preserve">Fitri, S. F. N. (2021). Problematika Kualitas Pendidikan di Indonesia. </w:t>
      </w:r>
      <w:r w:rsidRPr="004016F6">
        <w:rPr>
          <w:rFonts w:ascii="Times New Roman" w:hAnsi="Times New Roman" w:cs="Times New Roman"/>
          <w:i/>
          <w:iCs/>
          <w:noProof/>
          <w:sz w:val="24"/>
          <w:szCs w:val="24"/>
        </w:rPr>
        <w:t>Jurnal Pendidikan Tambusai</w:t>
      </w:r>
      <w:r w:rsidRPr="004016F6">
        <w:rPr>
          <w:rFonts w:ascii="Times New Roman" w:hAnsi="Times New Roman" w:cs="Times New Roman"/>
          <w:noProof/>
          <w:sz w:val="24"/>
          <w:szCs w:val="24"/>
        </w:rPr>
        <w:t xml:space="preserve">, </w:t>
      </w:r>
      <w:r w:rsidRPr="004016F6">
        <w:rPr>
          <w:rFonts w:ascii="Times New Roman" w:hAnsi="Times New Roman" w:cs="Times New Roman"/>
          <w:i/>
          <w:iCs/>
          <w:noProof/>
          <w:sz w:val="24"/>
          <w:szCs w:val="24"/>
        </w:rPr>
        <w:t>5</w:t>
      </w:r>
      <w:r w:rsidRPr="004016F6">
        <w:rPr>
          <w:rFonts w:ascii="Times New Roman" w:hAnsi="Times New Roman" w:cs="Times New Roman"/>
          <w:noProof/>
          <w:sz w:val="24"/>
          <w:szCs w:val="24"/>
        </w:rPr>
        <w:t>(1), 1617–1620.</w:t>
      </w:r>
    </w:p>
    <w:p w14:paraId="73BC44B1" w14:textId="77777777" w:rsidR="001C1179" w:rsidRPr="004016F6" w:rsidRDefault="001C1179" w:rsidP="001C11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016F6">
        <w:rPr>
          <w:rFonts w:ascii="Times New Roman" w:hAnsi="Times New Roman" w:cs="Times New Roman"/>
          <w:noProof/>
          <w:sz w:val="24"/>
          <w:szCs w:val="24"/>
        </w:rPr>
        <w:t xml:space="preserve">Kemendikbud. (2013). </w:t>
      </w:r>
      <w:r w:rsidRPr="004016F6">
        <w:rPr>
          <w:rFonts w:ascii="Times New Roman" w:hAnsi="Times New Roman" w:cs="Times New Roman"/>
          <w:i/>
          <w:iCs/>
          <w:noProof/>
          <w:sz w:val="24"/>
          <w:szCs w:val="24"/>
        </w:rPr>
        <w:t>Bahasa Indonesia Ekspresi Diri dan Akademik</w:t>
      </w:r>
      <w:r w:rsidRPr="004016F6">
        <w:rPr>
          <w:rFonts w:ascii="Times New Roman" w:hAnsi="Times New Roman" w:cs="Times New Roman"/>
          <w:noProof/>
          <w:sz w:val="24"/>
          <w:szCs w:val="24"/>
        </w:rPr>
        <w:t>. Kemendikbud.</w:t>
      </w:r>
    </w:p>
    <w:p w14:paraId="18A43483" w14:textId="77777777" w:rsidR="001C1179" w:rsidRPr="004016F6" w:rsidRDefault="001C1179" w:rsidP="001C11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016F6">
        <w:rPr>
          <w:rFonts w:ascii="Times New Roman" w:hAnsi="Times New Roman" w:cs="Times New Roman"/>
          <w:noProof/>
          <w:sz w:val="24"/>
          <w:szCs w:val="24"/>
        </w:rPr>
        <w:t xml:space="preserve">Mashun. (2014). </w:t>
      </w:r>
      <w:r w:rsidRPr="004016F6">
        <w:rPr>
          <w:rFonts w:ascii="Times New Roman" w:hAnsi="Times New Roman" w:cs="Times New Roman"/>
          <w:i/>
          <w:iCs/>
          <w:noProof/>
          <w:sz w:val="24"/>
          <w:szCs w:val="24"/>
        </w:rPr>
        <w:t>Teks dalam Pembelajaran Bahasa Indonesia Kurikulum 2013</w:t>
      </w:r>
      <w:r w:rsidRPr="004016F6">
        <w:rPr>
          <w:rFonts w:ascii="Times New Roman" w:hAnsi="Times New Roman" w:cs="Times New Roman"/>
          <w:noProof/>
          <w:sz w:val="24"/>
          <w:szCs w:val="24"/>
        </w:rPr>
        <w:t>. PT Raja Grafindo Perseda.</w:t>
      </w:r>
    </w:p>
    <w:p w14:paraId="6E7F42F4" w14:textId="77777777" w:rsidR="001C1179" w:rsidRPr="004016F6" w:rsidRDefault="001C1179" w:rsidP="001C11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016F6">
        <w:rPr>
          <w:rFonts w:ascii="Times New Roman" w:hAnsi="Times New Roman" w:cs="Times New Roman"/>
          <w:noProof/>
          <w:sz w:val="24"/>
          <w:szCs w:val="24"/>
        </w:rPr>
        <w:t xml:space="preserve">Mukhlis, M., &amp; Asnawi, A. (2019). Teks Anekdot dalam Cerita Lisan Yong Dollah Pewarisan Orang Melayu Sebagai Alternatif Pemilihan Bahan Ajar Bahasa Indonesia. </w:t>
      </w:r>
      <w:r w:rsidRPr="004016F6">
        <w:rPr>
          <w:rFonts w:ascii="Times New Roman" w:hAnsi="Times New Roman" w:cs="Times New Roman"/>
          <w:i/>
          <w:iCs/>
          <w:noProof/>
          <w:sz w:val="24"/>
          <w:szCs w:val="24"/>
        </w:rPr>
        <w:t>GERAM</w:t>
      </w:r>
      <w:r w:rsidRPr="004016F6">
        <w:rPr>
          <w:rFonts w:ascii="Times New Roman" w:hAnsi="Times New Roman" w:cs="Times New Roman"/>
          <w:noProof/>
          <w:sz w:val="24"/>
          <w:szCs w:val="24"/>
        </w:rPr>
        <w:t xml:space="preserve">, </w:t>
      </w:r>
      <w:r w:rsidRPr="004016F6">
        <w:rPr>
          <w:rFonts w:ascii="Times New Roman" w:hAnsi="Times New Roman" w:cs="Times New Roman"/>
          <w:i/>
          <w:iCs/>
          <w:noProof/>
          <w:sz w:val="24"/>
          <w:szCs w:val="24"/>
        </w:rPr>
        <w:t>7</w:t>
      </w:r>
      <w:r w:rsidRPr="004016F6">
        <w:rPr>
          <w:rFonts w:ascii="Times New Roman" w:hAnsi="Times New Roman" w:cs="Times New Roman"/>
          <w:noProof/>
          <w:sz w:val="24"/>
          <w:szCs w:val="24"/>
        </w:rPr>
        <w:t>(2), 30–43. https://doi.org/https://doi.org/10.25299/geram.2019.vol7 (2).3774</w:t>
      </w:r>
    </w:p>
    <w:p w14:paraId="233881C7" w14:textId="77777777" w:rsidR="001C1179" w:rsidRPr="004016F6" w:rsidRDefault="001C1179" w:rsidP="001C11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016F6">
        <w:rPr>
          <w:rFonts w:ascii="Times New Roman" w:hAnsi="Times New Roman" w:cs="Times New Roman"/>
          <w:noProof/>
          <w:sz w:val="24"/>
          <w:szCs w:val="24"/>
        </w:rPr>
        <w:t xml:space="preserve">Mustopa, M. Z. (2020). Peningkatan Prestasi Belajar Peserta Didik Melalui Pendekatan Saintifik Model Pembelajaran Window Shopping (Kunjungan Galeri) Pada Materi Sistem Pencernaan Manusia Kelas VIII.8 SMPN I Praya Tahun Pelajaran 2019 - 2020. </w:t>
      </w:r>
      <w:r w:rsidRPr="004016F6">
        <w:rPr>
          <w:rFonts w:ascii="Times New Roman" w:hAnsi="Times New Roman" w:cs="Times New Roman"/>
          <w:i/>
          <w:iCs/>
          <w:noProof/>
          <w:sz w:val="24"/>
          <w:szCs w:val="24"/>
        </w:rPr>
        <w:t>JISIP (Jurnal Ilmu Sosial Dan Pendidikan)</w:t>
      </w:r>
      <w:r w:rsidRPr="004016F6">
        <w:rPr>
          <w:rFonts w:ascii="Times New Roman" w:hAnsi="Times New Roman" w:cs="Times New Roman"/>
          <w:noProof/>
          <w:sz w:val="24"/>
          <w:szCs w:val="24"/>
        </w:rPr>
        <w:t xml:space="preserve">, </w:t>
      </w:r>
      <w:r w:rsidRPr="004016F6">
        <w:rPr>
          <w:rFonts w:ascii="Times New Roman" w:hAnsi="Times New Roman" w:cs="Times New Roman"/>
          <w:i/>
          <w:iCs/>
          <w:noProof/>
          <w:sz w:val="24"/>
          <w:szCs w:val="24"/>
        </w:rPr>
        <w:t>4</w:t>
      </w:r>
      <w:r w:rsidRPr="004016F6">
        <w:rPr>
          <w:rFonts w:ascii="Times New Roman" w:hAnsi="Times New Roman" w:cs="Times New Roman"/>
          <w:noProof/>
          <w:sz w:val="24"/>
          <w:szCs w:val="24"/>
        </w:rPr>
        <w:t>(2), 146–154. https://doi.org/10.58258/jisip.v4i2.1075</w:t>
      </w:r>
    </w:p>
    <w:p w14:paraId="49D781F0" w14:textId="77777777" w:rsidR="001C1179" w:rsidRPr="004016F6" w:rsidRDefault="001C1179" w:rsidP="001C11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016F6">
        <w:rPr>
          <w:rFonts w:ascii="Times New Roman" w:hAnsi="Times New Roman" w:cs="Times New Roman"/>
          <w:noProof/>
          <w:sz w:val="24"/>
          <w:szCs w:val="24"/>
        </w:rPr>
        <w:t xml:space="preserve">PISA. (2023). </w:t>
      </w:r>
      <w:r w:rsidRPr="004016F6">
        <w:rPr>
          <w:rFonts w:ascii="Times New Roman" w:hAnsi="Times New Roman" w:cs="Times New Roman"/>
          <w:i/>
          <w:iCs/>
          <w:noProof/>
          <w:sz w:val="24"/>
          <w:szCs w:val="24"/>
        </w:rPr>
        <w:t>What can students do in mathematics , reading and science ? Vol. I</w:t>
      </w:r>
      <w:r w:rsidRPr="004016F6">
        <w:rPr>
          <w:rFonts w:ascii="Times New Roman" w:hAnsi="Times New Roman" w:cs="Times New Roman"/>
          <w:noProof/>
          <w:sz w:val="24"/>
          <w:szCs w:val="24"/>
        </w:rPr>
        <w:t xml:space="preserve"> (Issue Volume I).</w:t>
      </w:r>
    </w:p>
    <w:p w14:paraId="6BA0BB70" w14:textId="77777777" w:rsidR="001C1179" w:rsidRPr="004016F6" w:rsidRDefault="001C1179" w:rsidP="001C11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016F6">
        <w:rPr>
          <w:rFonts w:ascii="Times New Roman" w:hAnsi="Times New Roman" w:cs="Times New Roman"/>
          <w:noProof/>
          <w:sz w:val="24"/>
          <w:szCs w:val="24"/>
        </w:rPr>
        <w:t xml:space="preserve">Susilo, H., Chotimah, H., &amp; Sari, Y. D. (2022). </w:t>
      </w:r>
      <w:r w:rsidRPr="004016F6">
        <w:rPr>
          <w:rFonts w:ascii="Times New Roman" w:hAnsi="Times New Roman" w:cs="Times New Roman"/>
          <w:i/>
          <w:iCs/>
          <w:noProof/>
          <w:sz w:val="24"/>
          <w:szCs w:val="24"/>
        </w:rPr>
        <w:t>Penelitian Tindakan Kelas</w:t>
      </w:r>
      <w:r w:rsidRPr="004016F6">
        <w:rPr>
          <w:rFonts w:ascii="Times New Roman" w:hAnsi="Times New Roman" w:cs="Times New Roman"/>
          <w:noProof/>
          <w:sz w:val="24"/>
          <w:szCs w:val="24"/>
        </w:rPr>
        <w:t>. Media Nusa Creative (MNC Publishing).</w:t>
      </w:r>
    </w:p>
    <w:p w14:paraId="10439D12" w14:textId="77777777" w:rsidR="001C1179" w:rsidRPr="004016F6" w:rsidRDefault="001C1179" w:rsidP="001C11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016F6">
        <w:rPr>
          <w:rFonts w:ascii="Times New Roman" w:hAnsi="Times New Roman" w:cs="Times New Roman"/>
          <w:noProof/>
          <w:sz w:val="24"/>
          <w:szCs w:val="24"/>
        </w:rPr>
        <w:lastRenderedPageBreak/>
        <w:t xml:space="preserve">Sutama, &amp; Hidayat, T. (2010). </w:t>
      </w:r>
      <w:r w:rsidRPr="004016F6">
        <w:rPr>
          <w:rFonts w:ascii="Times New Roman" w:hAnsi="Times New Roman" w:cs="Times New Roman"/>
          <w:i/>
          <w:iCs/>
          <w:noProof/>
          <w:sz w:val="24"/>
          <w:szCs w:val="24"/>
        </w:rPr>
        <w:t>Metode Penelitian Pendidikan: Pendekatan Kuantitatif, Kualitatif, PTK, dan Penelitian Pengembangan</w:t>
      </w:r>
      <w:r w:rsidRPr="004016F6">
        <w:rPr>
          <w:rFonts w:ascii="Times New Roman" w:hAnsi="Times New Roman" w:cs="Times New Roman"/>
          <w:noProof/>
          <w:sz w:val="24"/>
          <w:szCs w:val="24"/>
        </w:rPr>
        <w:t>. Surakarta Fairuz Media.</w:t>
      </w:r>
    </w:p>
    <w:p w14:paraId="0CED65E1" w14:textId="77777777" w:rsidR="001C1179" w:rsidRPr="004016F6" w:rsidRDefault="001C1179" w:rsidP="001C11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016F6">
        <w:rPr>
          <w:rFonts w:ascii="Times New Roman" w:hAnsi="Times New Roman" w:cs="Times New Roman"/>
          <w:noProof/>
          <w:sz w:val="24"/>
          <w:szCs w:val="24"/>
        </w:rPr>
        <w:t xml:space="preserve">Tim-Cerdas-Komunika. (2012). </w:t>
      </w:r>
      <w:r w:rsidRPr="004016F6">
        <w:rPr>
          <w:rFonts w:ascii="Times New Roman" w:hAnsi="Times New Roman" w:cs="Times New Roman"/>
          <w:i/>
          <w:iCs/>
          <w:noProof/>
          <w:sz w:val="24"/>
          <w:szCs w:val="24"/>
        </w:rPr>
        <w:t>Bahasa Indonesia: Berbasis Pendidikan Karakter untuk SMA/MA Kelas X</w:t>
      </w:r>
      <w:r w:rsidRPr="004016F6">
        <w:rPr>
          <w:rFonts w:ascii="Times New Roman" w:hAnsi="Times New Roman" w:cs="Times New Roman"/>
          <w:noProof/>
          <w:sz w:val="24"/>
          <w:szCs w:val="24"/>
        </w:rPr>
        <w:t>. Yrama Widya.</w:t>
      </w:r>
    </w:p>
    <w:p w14:paraId="0A6A0DE8" w14:textId="77777777" w:rsidR="001C1179" w:rsidRPr="004016F6" w:rsidRDefault="001C1179" w:rsidP="001C1179">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4016F6">
        <w:rPr>
          <w:rFonts w:ascii="Times New Roman" w:hAnsi="Times New Roman" w:cs="Times New Roman"/>
          <w:noProof/>
          <w:sz w:val="24"/>
          <w:szCs w:val="24"/>
        </w:rPr>
        <w:t xml:space="preserve">Wardani, E. D., Rustono, R., &amp; Nuryatin, A. (2017). Analisis Teks Anekdot Bermuatan Karakter dan Kearifan Lokal sebagai Pengayaan Bahan Ajar Bahasa Indonesia di SMA. </w:t>
      </w:r>
      <w:r w:rsidRPr="004016F6">
        <w:rPr>
          <w:rFonts w:ascii="Times New Roman" w:hAnsi="Times New Roman" w:cs="Times New Roman"/>
          <w:i/>
          <w:iCs/>
          <w:noProof/>
          <w:sz w:val="24"/>
          <w:szCs w:val="24"/>
        </w:rPr>
        <w:t>Jurnal Pendidikan Bahasa Dan Sastra Indonesia</w:t>
      </w:r>
      <w:r w:rsidRPr="004016F6">
        <w:rPr>
          <w:rFonts w:ascii="Times New Roman" w:hAnsi="Times New Roman" w:cs="Times New Roman"/>
          <w:noProof/>
          <w:sz w:val="24"/>
          <w:szCs w:val="24"/>
        </w:rPr>
        <w:t xml:space="preserve">, </w:t>
      </w:r>
      <w:r w:rsidRPr="004016F6">
        <w:rPr>
          <w:rFonts w:ascii="Times New Roman" w:hAnsi="Times New Roman" w:cs="Times New Roman"/>
          <w:i/>
          <w:iCs/>
          <w:noProof/>
          <w:sz w:val="24"/>
          <w:szCs w:val="24"/>
        </w:rPr>
        <w:t>6</w:t>
      </w:r>
      <w:r w:rsidRPr="004016F6">
        <w:rPr>
          <w:rFonts w:ascii="Times New Roman" w:hAnsi="Times New Roman" w:cs="Times New Roman"/>
          <w:noProof/>
          <w:sz w:val="24"/>
          <w:szCs w:val="24"/>
        </w:rPr>
        <w:t>(2), 68–77. https://doi.org/10.15294/jpbsi.v6i2.23505</w:t>
      </w:r>
    </w:p>
    <w:p w14:paraId="21A4345B" w14:textId="77777777" w:rsidR="001C1179" w:rsidRPr="00106F12" w:rsidRDefault="001C1179" w:rsidP="001C1179">
      <w:pPr>
        <w:widowControl w:val="0"/>
        <w:autoSpaceDE w:val="0"/>
        <w:autoSpaceDN w:val="0"/>
        <w:adjustRightInd w:val="0"/>
        <w:spacing w:after="0" w:line="360" w:lineRule="auto"/>
        <w:ind w:left="480" w:hanging="480"/>
        <w:jc w:val="both"/>
        <w:rPr>
          <w:rFonts w:ascii="Times New Roman" w:eastAsia="Times New Roman" w:hAnsi="Times New Roman" w:cs="Times New Roman"/>
          <w:sz w:val="24"/>
          <w:szCs w:val="24"/>
        </w:rPr>
      </w:pPr>
      <w:r w:rsidRPr="004016F6">
        <w:rPr>
          <w:rFonts w:ascii="Times New Roman" w:hAnsi="Times New Roman" w:cs="Times New Roman"/>
          <w:noProof/>
          <w:sz w:val="24"/>
          <w:szCs w:val="24"/>
        </w:rPr>
        <w:t xml:space="preserve">Yanti, N., Suhartono, &amp; Kuniawan., R. (2018). Penguasaan Materi Pembelajaran Keterampilan Berbahasa Indonesia Mahasiswa S1 Program Studi Pendidikan Bahasa Dan Sastra Indonesia Fkip Universitas Bengkulu. </w:t>
      </w:r>
      <w:r w:rsidRPr="004016F6">
        <w:rPr>
          <w:rFonts w:ascii="Times New Roman" w:hAnsi="Times New Roman" w:cs="Times New Roman"/>
          <w:i/>
          <w:iCs/>
          <w:noProof/>
          <w:sz w:val="24"/>
          <w:szCs w:val="24"/>
        </w:rPr>
        <w:t>Ilmiah Korpus</w:t>
      </w:r>
      <w:r w:rsidRPr="004016F6">
        <w:rPr>
          <w:rFonts w:ascii="Times New Roman" w:hAnsi="Times New Roman" w:cs="Times New Roman"/>
          <w:noProof/>
          <w:sz w:val="24"/>
          <w:szCs w:val="24"/>
        </w:rPr>
        <w:t xml:space="preserve">, </w:t>
      </w:r>
      <w:r w:rsidRPr="004016F6">
        <w:rPr>
          <w:rFonts w:ascii="Times New Roman" w:hAnsi="Times New Roman" w:cs="Times New Roman"/>
          <w:i/>
          <w:iCs/>
          <w:noProof/>
          <w:sz w:val="24"/>
          <w:szCs w:val="24"/>
        </w:rPr>
        <w:t>II</w:t>
      </w:r>
      <w:r w:rsidRPr="004016F6">
        <w:rPr>
          <w:rFonts w:ascii="Times New Roman" w:hAnsi="Times New Roman" w:cs="Times New Roman"/>
          <w:noProof/>
          <w:sz w:val="24"/>
          <w:szCs w:val="24"/>
        </w:rPr>
        <w:t>, 72–82.</w:t>
      </w:r>
      <w:r>
        <w:rPr>
          <w:rFonts w:ascii="Times New Roman" w:eastAsia="Times New Roman" w:hAnsi="Times New Roman" w:cs="Times New Roman"/>
          <w:sz w:val="24"/>
          <w:szCs w:val="24"/>
        </w:rPr>
        <w:fldChar w:fldCharType="end"/>
      </w:r>
    </w:p>
    <w:p w14:paraId="3D6DF2F5" w14:textId="77777777" w:rsidR="001C1179" w:rsidRDefault="001C117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sectPr w:rsidR="001C1179">
      <w:headerReference w:type="even" r:id="rId15"/>
      <w:headerReference w:type="default" r:id="rId16"/>
      <w:footerReference w:type="even" r:id="rId17"/>
      <w:footerReference w:type="default" r:id="rId18"/>
      <w:headerReference w:type="first" r:id="rId19"/>
      <w:footerReference w:type="first" r:id="rId20"/>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B5CD" w14:textId="77777777" w:rsidR="00EC2ABF" w:rsidRDefault="00EC2ABF">
      <w:pPr>
        <w:spacing w:after="0" w:line="240" w:lineRule="auto"/>
      </w:pPr>
      <w:r>
        <w:separator/>
      </w:r>
    </w:p>
  </w:endnote>
  <w:endnote w:type="continuationSeparator" w:id="0">
    <w:p w14:paraId="0882DBC3" w14:textId="77777777" w:rsidR="00EC2ABF" w:rsidRDefault="00EC2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C6E8" w14:textId="77777777" w:rsidR="00EE27F2" w:rsidRDefault="00EC2AB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i/>
        <w:color w:val="000000"/>
      </w:rPr>
    </w:pPr>
    <w:r>
      <w:rPr>
        <w:color w:val="000000"/>
      </w:rPr>
      <w:fldChar w:fldCharType="begin"/>
    </w:r>
    <w:r>
      <w:rPr>
        <w:color w:val="000000"/>
      </w:rPr>
      <w:instrText>PAGE</w:instrText>
    </w:r>
    <w:r>
      <w:rPr>
        <w:color w:val="000000"/>
      </w:rPr>
      <w:fldChar w:fldCharType="separate"/>
    </w:r>
    <w:r w:rsidR="000F1E20">
      <w:rPr>
        <w:noProof/>
        <w:color w:val="000000"/>
      </w:rPr>
      <w:t>2</w:t>
    </w:r>
    <w:r>
      <w:rPr>
        <w:color w:val="000000"/>
      </w:rPr>
      <w:fldChar w:fldCharType="end"/>
    </w:r>
    <w:r>
      <w:rPr>
        <w:color w:val="000000"/>
      </w:rPr>
      <w:t xml:space="preserve"> | </w:t>
    </w:r>
    <w:r w:rsidR="00EE27F2">
      <w:rPr>
        <w:rFonts w:ascii="Times New Roman" w:eastAsia="Times New Roman" w:hAnsi="Times New Roman" w:cs="Times New Roman"/>
        <w:b/>
        <w:i/>
        <w:color w:val="000000"/>
      </w:rPr>
      <w:t xml:space="preserve">Window Shopping </w:t>
    </w:r>
    <w:proofErr w:type="spellStart"/>
    <w:r w:rsidR="00EE27F2">
      <w:rPr>
        <w:rFonts w:ascii="Times New Roman" w:eastAsia="Times New Roman" w:hAnsi="Times New Roman" w:cs="Times New Roman"/>
        <w:b/>
        <w:i/>
        <w:color w:val="000000"/>
      </w:rPr>
      <w:t>untuk</w:t>
    </w:r>
    <w:proofErr w:type="spellEnd"/>
    <w:r w:rsidR="00EE27F2">
      <w:rPr>
        <w:rFonts w:ascii="Times New Roman" w:eastAsia="Times New Roman" w:hAnsi="Times New Roman" w:cs="Times New Roman"/>
        <w:b/>
        <w:i/>
        <w:color w:val="000000"/>
      </w:rPr>
      <w:t xml:space="preserve"> </w:t>
    </w:r>
    <w:proofErr w:type="spellStart"/>
    <w:r w:rsidR="00EE27F2">
      <w:rPr>
        <w:rFonts w:ascii="Times New Roman" w:eastAsia="Times New Roman" w:hAnsi="Times New Roman" w:cs="Times New Roman"/>
        <w:b/>
        <w:i/>
        <w:color w:val="000000"/>
      </w:rPr>
      <w:t>Meningkatkan</w:t>
    </w:r>
    <w:proofErr w:type="spellEnd"/>
    <w:r w:rsidR="00EE27F2">
      <w:rPr>
        <w:rFonts w:ascii="Times New Roman" w:eastAsia="Times New Roman" w:hAnsi="Times New Roman" w:cs="Times New Roman"/>
        <w:b/>
        <w:i/>
        <w:color w:val="000000"/>
      </w:rPr>
      <w:t xml:space="preserve"> </w:t>
    </w:r>
    <w:proofErr w:type="spellStart"/>
    <w:r w:rsidR="00EE27F2">
      <w:rPr>
        <w:rFonts w:ascii="Times New Roman" w:eastAsia="Times New Roman" w:hAnsi="Times New Roman" w:cs="Times New Roman"/>
        <w:b/>
        <w:i/>
        <w:color w:val="000000"/>
      </w:rPr>
      <w:t>Pengetahuan</w:t>
    </w:r>
    <w:proofErr w:type="spellEnd"/>
    <w:r w:rsidR="00EE27F2">
      <w:rPr>
        <w:rFonts w:ascii="Times New Roman" w:eastAsia="Times New Roman" w:hAnsi="Times New Roman" w:cs="Times New Roman"/>
        <w:b/>
        <w:i/>
        <w:color w:val="000000"/>
      </w:rPr>
      <w:t xml:space="preserve"> </w:t>
    </w:r>
    <w:proofErr w:type="spellStart"/>
    <w:r w:rsidR="00EE27F2">
      <w:rPr>
        <w:rFonts w:ascii="Times New Roman" w:eastAsia="Times New Roman" w:hAnsi="Times New Roman" w:cs="Times New Roman"/>
        <w:b/>
        <w:i/>
        <w:color w:val="000000"/>
      </w:rPr>
      <w:t>Konsep</w:t>
    </w:r>
    <w:proofErr w:type="spellEnd"/>
    <w:r w:rsidR="00EE27F2">
      <w:rPr>
        <w:rFonts w:ascii="Times New Roman" w:eastAsia="Times New Roman" w:hAnsi="Times New Roman" w:cs="Times New Roman"/>
        <w:b/>
        <w:i/>
        <w:color w:val="000000"/>
      </w:rPr>
      <w:t xml:space="preserve"> dan </w:t>
    </w:r>
    <w:proofErr w:type="spellStart"/>
    <w:r w:rsidR="00EE27F2">
      <w:rPr>
        <w:rFonts w:ascii="Times New Roman" w:eastAsia="Times New Roman" w:hAnsi="Times New Roman" w:cs="Times New Roman"/>
        <w:b/>
        <w:i/>
        <w:color w:val="000000"/>
      </w:rPr>
      <w:t>Informasi</w:t>
    </w:r>
    <w:proofErr w:type="spellEnd"/>
    <w:r w:rsidR="00EE27F2">
      <w:rPr>
        <w:rFonts w:ascii="Times New Roman" w:eastAsia="Times New Roman" w:hAnsi="Times New Roman" w:cs="Times New Roman"/>
        <w:b/>
        <w:i/>
        <w:color w:val="000000"/>
      </w:rPr>
      <w:t xml:space="preserve"> Teks </w:t>
    </w:r>
    <w:proofErr w:type="spellStart"/>
    <w:r w:rsidR="00EE27F2">
      <w:rPr>
        <w:rFonts w:ascii="Times New Roman" w:eastAsia="Times New Roman" w:hAnsi="Times New Roman" w:cs="Times New Roman"/>
        <w:b/>
        <w:i/>
        <w:color w:val="000000"/>
      </w:rPr>
      <w:t>Anekdot</w:t>
    </w:r>
    <w:proofErr w:type="spellEnd"/>
    <w:r w:rsidR="00EE27F2">
      <w:rPr>
        <w:rFonts w:ascii="Times New Roman" w:eastAsia="Times New Roman" w:hAnsi="Times New Roman" w:cs="Times New Roman"/>
        <w:b/>
        <w:i/>
        <w:color w:val="000000"/>
      </w:rPr>
      <w:t xml:space="preserve"> </w:t>
    </w:r>
  </w:p>
  <w:p w14:paraId="45B3539A" w14:textId="0F817B6D" w:rsidR="00783225" w:rsidRDefault="00EC2ABF">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i/>
        <w:color w:val="000000"/>
      </w:rPr>
      <w:t xml:space="preserve"> (</w:t>
    </w:r>
    <w:r w:rsidR="00EE27F2">
      <w:rPr>
        <w:rFonts w:ascii="Times New Roman" w:eastAsia="Times New Roman" w:hAnsi="Times New Roman" w:cs="Times New Roman"/>
        <w:i/>
        <w:color w:val="000000"/>
      </w:rPr>
      <w:t xml:space="preserve">Tiara Surya </w:t>
    </w:r>
    <w:proofErr w:type="spellStart"/>
    <w:r w:rsidR="00EE27F2">
      <w:rPr>
        <w:rFonts w:ascii="Times New Roman" w:eastAsia="Times New Roman" w:hAnsi="Times New Roman" w:cs="Times New Roman"/>
        <w:i/>
        <w:color w:val="000000"/>
      </w:rPr>
      <w:t>Madani</w:t>
    </w:r>
    <w:proofErr w:type="spellEnd"/>
    <w:r>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15A7" w14:textId="2197E097" w:rsidR="00783225" w:rsidRDefault="00EC2AB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F1E20">
      <w:rPr>
        <w:noProof/>
        <w:color w:val="000000"/>
      </w:rPr>
      <w:t>3</w: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p w14:paraId="41EA8973" w14:textId="77777777" w:rsidR="00783225" w:rsidRDefault="00783225">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84EB" w14:textId="77777777" w:rsidR="00783225" w:rsidRDefault="00EC2AB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F1E20">
      <w:rPr>
        <w:noProof/>
        <w:color w:val="000000"/>
      </w:rPr>
      <w:t>1</w: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A645" w14:textId="77777777" w:rsidR="00EC2ABF" w:rsidRDefault="00EC2ABF">
      <w:pPr>
        <w:spacing w:after="0" w:line="240" w:lineRule="auto"/>
      </w:pPr>
      <w:r>
        <w:separator/>
      </w:r>
    </w:p>
  </w:footnote>
  <w:footnote w:type="continuationSeparator" w:id="0">
    <w:p w14:paraId="0C2604D3" w14:textId="77777777" w:rsidR="00EC2ABF" w:rsidRDefault="00EC2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481C" w14:textId="77777777" w:rsidR="00783225" w:rsidRDefault="00EC2ABF">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AB5A" w14:textId="77777777" w:rsidR="00783225" w:rsidRDefault="00EC2ABF">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E5C" w14:textId="77777777" w:rsidR="00783225" w:rsidRDefault="00EC2ABF">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08AE88A3" w14:textId="77777777" w:rsidR="00783225" w:rsidRDefault="00EC2ABF">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spellStart"/>
    <w:proofErr w:type="gramStart"/>
    <w:r>
      <w:rPr>
        <w:rFonts w:ascii="Times New Roman" w:eastAsia="Times New Roman" w:hAnsi="Times New Roman" w:cs="Times New Roman"/>
        <w:color w:val="000000"/>
      </w:rPr>
      <w:t>Bulan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Tahun</w:t>
    </w:r>
    <w:proofErr w:type="spellEnd"/>
    <w:proofErr w:type="gramEnd"/>
  </w:p>
  <w:p w14:paraId="2ABC84F2" w14:textId="77777777" w:rsidR="00783225" w:rsidRDefault="00EC2ABF">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1D450671" w14:textId="77777777" w:rsidR="00783225" w:rsidRDefault="00EC2ABF">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97229"/>
    <w:multiLevelType w:val="multilevel"/>
    <w:tmpl w:val="9C7A9D7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DE16D28"/>
    <w:multiLevelType w:val="hybridMultilevel"/>
    <w:tmpl w:val="7CA6746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60AA358D"/>
    <w:multiLevelType w:val="hybridMultilevel"/>
    <w:tmpl w:val="5BEE0E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225"/>
    <w:rsid w:val="000F1E20"/>
    <w:rsid w:val="001C1179"/>
    <w:rsid w:val="003C16A8"/>
    <w:rsid w:val="00496D6D"/>
    <w:rsid w:val="00783225"/>
    <w:rsid w:val="008B4BF4"/>
    <w:rsid w:val="00EC2ABF"/>
    <w:rsid w:val="00EE27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DD2E"/>
  <w15:docId w15:val="{10B94873-E9B1-474A-8A04-0A1C8954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3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C906F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aption">
    <w:name w:val="caption"/>
    <w:basedOn w:val="Normal"/>
    <w:next w:val="Normal"/>
    <w:uiPriority w:val="35"/>
    <w:semiHidden/>
    <w:unhideWhenUsed/>
    <w:qFormat/>
    <w:rsid w:val="001C1179"/>
    <w:pPr>
      <w:spacing w:after="200" w:line="240" w:lineRule="auto"/>
    </w:pPr>
    <w:rPr>
      <w:rFonts w:asciiTheme="minorHAnsi" w:eastAsiaTheme="minorHAnsi" w:hAnsiTheme="minorHAnsi" w:cstheme="minorBidi"/>
      <w:i/>
      <w:iCs/>
      <w:color w:val="44546A" w:themeColor="text2"/>
      <w:kern w:val="2"/>
      <w:sz w:val="18"/>
      <w:szCs w:val="18"/>
      <w:lang w:val="id-ID"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pg.tiaramadani91@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Tingkat Ketuntasan Pra Silus</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Lembar1!$B$1</c:f>
              <c:strCache>
                <c:ptCount val="1"/>
                <c:pt idx="0">
                  <c:v>persenase</c:v>
                </c:pt>
              </c:strCache>
            </c:strRef>
          </c:tx>
          <c:spPr>
            <a:solidFill>
              <a:schemeClr val="accent1"/>
            </a:solidFill>
            <a:ln>
              <a:noFill/>
            </a:ln>
            <a:effectLst/>
          </c:spPr>
          <c:invertIfNegative val="0"/>
          <c:cat>
            <c:strRef>
              <c:f>Lembar1!$A$2:$A$3</c:f>
              <c:strCache>
                <c:ptCount val="2"/>
                <c:pt idx="0">
                  <c:v>≤69</c:v>
                </c:pt>
                <c:pt idx="1">
                  <c:v>≥70</c:v>
                </c:pt>
              </c:strCache>
            </c:strRef>
          </c:cat>
          <c:val>
            <c:numRef>
              <c:f>Lembar1!$B$2:$B$3</c:f>
              <c:numCache>
                <c:formatCode>0.00%</c:formatCode>
                <c:ptCount val="2"/>
                <c:pt idx="0">
                  <c:v>0.879</c:v>
                </c:pt>
                <c:pt idx="1">
                  <c:v>0.121</c:v>
                </c:pt>
              </c:numCache>
            </c:numRef>
          </c:val>
          <c:extLst>
            <c:ext xmlns:c16="http://schemas.microsoft.com/office/drawing/2014/chart" uri="{C3380CC4-5D6E-409C-BE32-E72D297353CC}">
              <c16:uniqueId val="{00000000-AC0F-4C86-9652-D88252C565A5}"/>
            </c:ext>
          </c:extLst>
        </c:ser>
        <c:dLbls>
          <c:showLegendKey val="0"/>
          <c:showVal val="0"/>
          <c:showCatName val="0"/>
          <c:showSerName val="0"/>
          <c:showPercent val="0"/>
          <c:showBubbleSize val="0"/>
        </c:dLbls>
        <c:gapWidth val="219"/>
        <c:overlap val="-27"/>
        <c:axId val="401093568"/>
        <c:axId val="332900448"/>
      </c:barChart>
      <c:catAx>
        <c:axId val="40109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2900448"/>
        <c:crosses val="autoZero"/>
        <c:auto val="1"/>
        <c:lblAlgn val="ctr"/>
        <c:lblOffset val="100"/>
        <c:noMultiLvlLbl val="0"/>
      </c:catAx>
      <c:valAx>
        <c:axId val="332900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10935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Tingkat Ketuntasan Siklus I</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Lembar1!$B$1</c:f>
              <c:strCache>
                <c:ptCount val="1"/>
                <c:pt idx="0">
                  <c:v>persentase</c:v>
                </c:pt>
              </c:strCache>
            </c:strRef>
          </c:tx>
          <c:spPr>
            <a:solidFill>
              <a:schemeClr val="accent1"/>
            </a:solidFill>
            <a:ln>
              <a:noFill/>
            </a:ln>
            <a:effectLst/>
          </c:spPr>
          <c:invertIfNegative val="0"/>
          <c:cat>
            <c:strRef>
              <c:f>Lembar1!$A$2:$A$3</c:f>
              <c:strCache>
                <c:ptCount val="2"/>
                <c:pt idx="0">
                  <c:v>≤69</c:v>
                </c:pt>
                <c:pt idx="1">
                  <c:v>≥70</c:v>
                </c:pt>
              </c:strCache>
            </c:strRef>
          </c:cat>
          <c:val>
            <c:numRef>
              <c:f>Lembar1!$B$2:$B$3</c:f>
              <c:numCache>
                <c:formatCode>0.00%</c:formatCode>
                <c:ptCount val="2"/>
                <c:pt idx="0">
                  <c:v>0.39389999999999997</c:v>
                </c:pt>
                <c:pt idx="1">
                  <c:v>0.60599999999999998</c:v>
                </c:pt>
              </c:numCache>
            </c:numRef>
          </c:val>
          <c:extLst>
            <c:ext xmlns:c16="http://schemas.microsoft.com/office/drawing/2014/chart" uri="{C3380CC4-5D6E-409C-BE32-E72D297353CC}">
              <c16:uniqueId val="{00000000-0B36-49D5-9BEE-0EACCDB237C5}"/>
            </c:ext>
          </c:extLst>
        </c:ser>
        <c:dLbls>
          <c:showLegendKey val="0"/>
          <c:showVal val="0"/>
          <c:showCatName val="0"/>
          <c:showSerName val="0"/>
          <c:showPercent val="0"/>
          <c:showBubbleSize val="0"/>
        </c:dLbls>
        <c:gapWidth val="219"/>
        <c:overlap val="-27"/>
        <c:axId val="401093568"/>
        <c:axId val="332900448"/>
      </c:barChart>
      <c:catAx>
        <c:axId val="40109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2900448"/>
        <c:crosses val="autoZero"/>
        <c:auto val="1"/>
        <c:lblAlgn val="ctr"/>
        <c:lblOffset val="100"/>
        <c:noMultiLvlLbl val="0"/>
      </c:catAx>
      <c:valAx>
        <c:axId val="332900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10935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Tingkat Ketuntasan Siklus II</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Lembar1!$B$1</c:f>
              <c:strCache>
                <c:ptCount val="1"/>
                <c:pt idx="0">
                  <c:v>persentase</c:v>
                </c:pt>
              </c:strCache>
            </c:strRef>
          </c:tx>
          <c:spPr>
            <a:solidFill>
              <a:schemeClr val="accent1"/>
            </a:solidFill>
            <a:ln>
              <a:noFill/>
            </a:ln>
            <a:effectLst/>
          </c:spPr>
          <c:invertIfNegative val="0"/>
          <c:cat>
            <c:strRef>
              <c:f>Lembar1!$A$2:$A$3</c:f>
              <c:strCache>
                <c:ptCount val="2"/>
                <c:pt idx="0">
                  <c:v>≤69</c:v>
                </c:pt>
                <c:pt idx="1">
                  <c:v>≥70</c:v>
                </c:pt>
              </c:strCache>
            </c:strRef>
          </c:cat>
          <c:val>
            <c:numRef>
              <c:f>Lembar1!$B$2:$B$3</c:f>
              <c:numCache>
                <c:formatCode>0.00%</c:formatCode>
                <c:ptCount val="2"/>
                <c:pt idx="0">
                  <c:v>0.18179999999999999</c:v>
                </c:pt>
                <c:pt idx="1">
                  <c:v>0.81810000000000005</c:v>
                </c:pt>
              </c:numCache>
            </c:numRef>
          </c:val>
          <c:extLst>
            <c:ext xmlns:c16="http://schemas.microsoft.com/office/drawing/2014/chart" uri="{C3380CC4-5D6E-409C-BE32-E72D297353CC}">
              <c16:uniqueId val="{00000000-0F8E-444C-BE3E-D7F69FEE945D}"/>
            </c:ext>
          </c:extLst>
        </c:ser>
        <c:dLbls>
          <c:showLegendKey val="0"/>
          <c:showVal val="0"/>
          <c:showCatName val="0"/>
          <c:showSerName val="0"/>
          <c:showPercent val="0"/>
          <c:showBubbleSize val="0"/>
        </c:dLbls>
        <c:gapWidth val="219"/>
        <c:overlap val="-27"/>
        <c:axId val="401093568"/>
        <c:axId val="332900448"/>
      </c:barChart>
      <c:catAx>
        <c:axId val="40109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2900448"/>
        <c:crosses val="autoZero"/>
        <c:auto val="1"/>
        <c:lblAlgn val="ctr"/>
        <c:lblOffset val="100"/>
        <c:noMultiLvlLbl val="0"/>
      </c:catAx>
      <c:valAx>
        <c:axId val="332900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10935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i="0" baseline="0">
                <a:effectLst/>
              </a:rPr>
              <a:t>Grafik Ketuntasan Nilai Kognitif Peserta Didik</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Lembar1!$B$1</c:f>
              <c:strCache>
                <c:ptCount val="1"/>
                <c:pt idx="0">
                  <c:v>persentase</c:v>
                </c:pt>
              </c:strCache>
            </c:strRef>
          </c:tx>
          <c:spPr>
            <a:solidFill>
              <a:schemeClr val="accent1"/>
            </a:solidFill>
            <a:ln>
              <a:noFill/>
            </a:ln>
            <a:effectLst/>
          </c:spPr>
          <c:invertIfNegative val="0"/>
          <c:cat>
            <c:strRef>
              <c:f>Lembar1!$A$2:$A$4</c:f>
              <c:strCache>
                <c:ptCount val="3"/>
                <c:pt idx="0">
                  <c:v>PRA SIKLUS</c:v>
                </c:pt>
                <c:pt idx="1">
                  <c:v>SIKLUS I</c:v>
                </c:pt>
                <c:pt idx="2">
                  <c:v>SIKLUS II</c:v>
                </c:pt>
              </c:strCache>
            </c:strRef>
          </c:cat>
          <c:val>
            <c:numRef>
              <c:f>Lembar1!$B$2:$B$4</c:f>
              <c:numCache>
                <c:formatCode>0.00%</c:formatCode>
                <c:ptCount val="3"/>
                <c:pt idx="0">
                  <c:v>0.121</c:v>
                </c:pt>
                <c:pt idx="1">
                  <c:v>0.60599999999999998</c:v>
                </c:pt>
                <c:pt idx="2">
                  <c:v>0.81810000000000005</c:v>
                </c:pt>
              </c:numCache>
            </c:numRef>
          </c:val>
          <c:extLst>
            <c:ext xmlns:c16="http://schemas.microsoft.com/office/drawing/2014/chart" uri="{C3380CC4-5D6E-409C-BE32-E72D297353CC}">
              <c16:uniqueId val="{00000000-CC9B-4A68-849D-5F6CBB4F0176}"/>
            </c:ext>
          </c:extLst>
        </c:ser>
        <c:dLbls>
          <c:showLegendKey val="0"/>
          <c:showVal val="0"/>
          <c:showCatName val="0"/>
          <c:showSerName val="0"/>
          <c:showPercent val="0"/>
          <c:showBubbleSize val="0"/>
        </c:dLbls>
        <c:gapWidth val="219"/>
        <c:overlap val="-27"/>
        <c:axId val="401093568"/>
        <c:axId val="332900448"/>
      </c:barChart>
      <c:catAx>
        <c:axId val="40109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2900448"/>
        <c:crosses val="autoZero"/>
        <c:auto val="1"/>
        <c:lblAlgn val="ctr"/>
        <c:lblOffset val="100"/>
        <c:noMultiLvlLbl val="0"/>
      </c:catAx>
      <c:valAx>
        <c:axId val="332900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10935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n5F1Ry/ZqawPO0jU8Htd7fPmA==">CgMxLjA4AHIhMUUyei05WWlYWGFIa19YZEFaNkgyREljcjVDTURyaURJ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5378</Words>
  <Characters>30657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nni.antika@gmail.com</dc:creator>
  <cp:lastModifiedBy>LENOVO</cp:lastModifiedBy>
  <cp:revision>2</cp:revision>
  <dcterms:created xsi:type="dcterms:W3CDTF">2024-04-29T16:07:00Z</dcterms:created>
  <dcterms:modified xsi:type="dcterms:W3CDTF">2024-04-29T16:07:00Z</dcterms:modified>
</cp:coreProperties>
</file>