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67" w:rsidRPr="00D452B4" w:rsidRDefault="00826767" w:rsidP="00826767">
      <w:pPr>
        <w:tabs>
          <w:tab w:val="left" w:pos="567"/>
          <w:tab w:val="left" w:pos="709"/>
        </w:tabs>
        <w:spacing w:after="0" w:line="240" w:lineRule="auto"/>
        <w:ind w:left="426" w:hanging="426"/>
        <w:jc w:val="center"/>
        <w:rPr>
          <w:rFonts w:ascii="Times New Roman" w:hAnsi="Times New Roman" w:cs="Times New Roman"/>
          <w:b/>
          <w:bCs/>
          <w:color w:val="000000" w:themeColor="text1"/>
          <w:sz w:val="28"/>
          <w:szCs w:val="28"/>
        </w:rPr>
      </w:pPr>
    </w:p>
    <w:p w:rsidR="00D47820" w:rsidRPr="00445566" w:rsidRDefault="00826767" w:rsidP="00FC699D">
      <w:pPr>
        <w:pStyle w:val="JUDUL"/>
        <w:rPr>
          <w:rFonts w:ascii="Walisongo" w:hAnsi="Walisongo"/>
        </w:rPr>
      </w:pPr>
      <w:r>
        <w:rPr>
          <w:rFonts w:ascii="Walisongo" w:hAnsi="Walisongo"/>
          <w:lang w:val="id-ID"/>
        </w:rPr>
        <w:t xml:space="preserve">Code choices in islamic forum (liqo) for women in ciamis regency </w:t>
      </w:r>
    </w:p>
    <w:p w:rsidR="009B3EBF" w:rsidRPr="00445566" w:rsidRDefault="00826767" w:rsidP="00EB5EDD">
      <w:pPr>
        <w:pStyle w:val="PENULIS"/>
        <w:rPr>
          <w:rFonts w:ascii="Walisongo" w:hAnsi="Walisongo"/>
        </w:rPr>
      </w:pPr>
      <w:r>
        <w:rPr>
          <w:rFonts w:ascii="Walisongo" w:hAnsi="Walisongo"/>
          <w:lang w:val="id-ID"/>
        </w:rPr>
        <w:t>reni rahayu</w:t>
      </w:r>
      <w:r w:rsidR="00EB5EDD" w:rsidRPr="00445566">
        <w:rPr>
          <w:rStyle w:val="FootnoteReference"/>
          <w:rFonts w:ascii="Walisongo" w:hAnsi="Walisongo"/>
        </w:rPr>
        <w:footnoteReference w:id="1"/>
      </w:r>
      <w:r>
        <w:rPr>
          <w:rFonts w:ascii="Walisongo" w:hAnsi="Walisongo"/>
        </w:rPr>
        <w:t xml:space="preserve">, </w:t>
      </w:r>
      <w:r>
        <w:rPr>
          <w:rFonts w:ascii="Walisongo" w:hAnsi="Walisongo"/>
          <w:lang w:val="id-ID"/>
        </w:rPr>
        <w:t>djatmika</w:t>
      </w:r>
      <w:r w:rsidR="009B3EBF" w:rsidRPr="00445566">
        <w:rPr>
          <w:rFonts w:ascii="Walisongo" w:hAnsi="Walisongo"/>
          <w:vertAlign w:val="superscript"/>
        </w:rPr>
        <w:t>2</w:t>
      </w:r>
      <w:r>
        <w:rPr>
          <w:rFonts w:ascii="Walisongo" w:hAnsi="Walisongo"/>
        </w:rPr>
        <w:t xml:space="preserve">, </w:t>
      </w:r>
      <w:r>
        <w:rPr>
          <w:rFonts w:ascii="Walisongo" w:hAnsi="Walisongo"/>
          <w:lang w:val="id-ID"/>
        </w:rPr>
        <w:t>sumarlam</w:t>
      </w:r>
      <w:r w:rsidR="009B3EBF" w:rsidRPr="00445566">
        <w:rPr>
          <w:rFonts w:ascii="Walisongo" w:hAnsi="Walisongo"/>
          <w:vertAlign w:val="superscript"/>
        </w:rPr>
        <w:t>3</w:t>
      </w:r>
    </w:p>
    <w:p w:rsidR="009152A3" w:rsidRDefault="009B3EBF" w:rsidP="009152A3">
      <w:pPr>
        <w:pStyle w:val="INSTANSI"/>
        <w:spacing w:after="480"/>
        <w:rPr>
          <w:rFonts w:ascii="Walisongo" w:hAnsi="Walisongo"/>
          <w:lang w:val="id-ID"/>
        </w:rPr>
      </w:pPr>
      <w:r w:rsidRPr="00445566">
        <w:rPr>
          <w:rFonts w:ascii="Walisongo" w:hAnsi="Walisongo"/>
          <w:vertAlign w:val="superscript"/>
        </w:rPr>
        <w:t>1</w:t>
      </w:r>
      <w:r w:rsidR="00826767">
        <w:rPr>
          <w:rFonts w:ascii="Walisongo" w:hAnsi="Walisongo"/>
          <w:lang w:val="id-ID"/>
        </w:rPr>
        <w:t xml:space="preserve"> renirahayu83@gmail.com </w:t>
      </w:r>
      <w:r w:rsidRPr="00445566">
        <w:rPr>
          <w:rFonts w:ascii="Walisongo" w:hAnsi="Walisongo"/>
          <w:vertAlign w:val="superscript"/>
        </w:rPr>
        <w:t>2</w:t>
      </w:r>
      <w:r w:rsidR="00826767">
        <w:rPr>
          <w:rFonts w:ascii="Walisongo" w:hAnsi="Walisongo"/>
          <w:lang w:val="id-ID"/>
        </w:rPr>
        <w:t>djatmika</w:t>
      </w:r>
      <w:r w:rsidR="00B75AE1">
        <w:rPr>
          <w:rFonts w:ascii="Walisongo" w:hAnsi="Walisongo"/>
          <w:lang w:val="id-ID"/>
        </w:rPr>
        <w:t>@staff.uns.ac.id</w:t>
      </w:r>
      <w:r w:rsidRPr="00445566">
        <w:rPr>
          <w:rFonts w:ascii="Walisongo" w:hAnsi="Walisongo"/>
        </w:rPr>
        <w:t xml:space="preserve"> </w:t>
      </w:r>
      <w:hyperlink r:id="rId9" w:history="1">
        <w:r w:rsidR="009152A3" w:rsidRPr="009152A3">
          <w:rPr>
            <w:rStyle w:val="Hyperlink"/>
            <w:rFonts w:ascii="Walisongo" w:hAnsi="Walisongo"/>
            <w:color w:val="auto"/>
            <w:u w:val="none"/>
            <w:vertAlign w:val="superscript"/>
          </w:rPr>
          <w:t>3</w:t>
        </w:r>
        <w:r w:rsidR="009152A3" w:rsidRPr="009152A3">
          <w:rPr>
            <w:rStyle w:val="Hyperlink"/>
            <w:rFonts w:ascii="Walisongo" w:hAnsi="Walisongo"/>
            <w:color w:val="auto"/>
            <w:u w:val="none"/>
            <w:lang w:val="id-ID"/>
          </w:rPr>
          <w:t>sumarlamwd@gmail.com</w:t>
        </w:r>
      </w:hyperlink>
    </w:p>
    <w:p w:rsidR="009152A3" w:rsidRPr="00826767" w:rsidRDefault="009152A3" w:rsidP="009152A3">
      <w:pPr>
        <w:pStyle w:val="INSTANSI"/>
        <w:spacing w:after="480"/>
        <w:rPr>
          <w:rFonts w:ascii="Walisongo" w:hAnsi="Walisongo"/>
          <w:lang w:val="id-ID"/>
        </w:rPr>
      </w:pPr>
      <w:r>
        <w:rPr>
          <w:rFonts w:ascii="Walisongo" w:hAnsi="Walisongo"/>
          <w:lang w:val="id-ID"/>
        </w:rPr>
        <w:t>Universitas sebelas maret</w:t>
      </w:r>
    </w:p>
    <w:p w:rsidR="00D47820" w:rsidRDefault="0056000E" w:rsidP="007979FE">
      <w:pPr>
        <w:pStyle w:val="ABSTRACTJUDUL"/>
        <w:rPr>
          <w:rFonts w:ascii="Walisongo" w:eastAsia="Cambria" w:hAnsi="Walisongo" w:cs="Cambria"/>
          <w:b w:val="0"/>
          <w:i w:val="0"/>
          <w:lang w:val="id-ID"/>
        </w:rPr>
      </w:pPr>
      <w:r w:rsidRPr="00445566">
        <w:rPr>
          <w:rFonts w:ascii="Walisongo" w:hAnsi="Walisongo"/>
        </w:rPr>
        <w:t>Abstract</w:t>
      </w:r>
      <w:r w:rsidRPr="00445566">
        <w:rPr>
          <w:rFonts w:ascii="Walisongo" w:eastAsia="Cambria" w:hAnsi="Walisongo" w:cs="Cambria"/>
        </w:rPr>
        <w:t xml:space="preserve"> </w:t>
      </w:r>
    </w:p>
    <w:p w:rsidR="00B75AE1" w:rsidRDefault="00093F9E" w:rsidP="00093F9E">
      <w:pPr>
        <w:spacing w:after="0" w:line="240" w:lineRule="auto"/>
        <w:ind w:left="284"/>
        <w:rPr>
          <w:rFonts w:ascii="Walisongo" w:hAnsi="Walisongo" w:cs="Times New Roman"/>
          <w:color w:val="000000" w:themeColor="text1"/>
          <w:sz w:val="22"/>
          <w:lang w:val="id-ID"/>
        </w:rPr>
      </w:pPr>
      <w:r>
        <w:rPr>
          <w:rFonts w:ascii="Walisongo" w:hAnsi="Walisongo" w:cs="Times New Roman"/>
          <w:color w:val="000000" w:themeColor="text1"/>
          <w:sz w:val="22"/>
          <w:lang w:val="id-ID"/>
        </w:rPr>
        <w:t xml:space="preserve">       </w:t>
      </w:r>
      <w:r w:rsidR="00B75AE1" w:rsidRPr="00093F9E">
        <w:rPr>
          <w:rFonts w:ascii="Walisongo" w:hAnsi="Walisongo" w:cs="Times New Roman"/>
          <w:color w:val="000000" w:themeColor="text1"/>
          <w:sz w:val="22"/>
        </w:rPr>
        <w:t>The study aims to describe the variation of co</w:t>
      </w:r>
      <w:r>
        <w:rPr>
          <w:rFonts w:ascii="Walisongo" w:hAnsi="Walisongo" w:cs="Times New Roman"/>
          <w:color w:val="000000" w:themeColor="text1"/>
          <w:sz w:val="22"/>
        </w:rPr>
        <w:t>des and to know the</w:t>
      </w:r>
      <w:r>
        <w:rPr>
          <w:rFonts w:ascii="Walisongo" w:hAnsi="Walisongo" w:cs="Times New Roman"/>
          <w:color w:val="000000" w:themeColor="text1"/>
          <w:sz w:val="22"/>
          <w:lang w:val="id-ID"/>
        </w:rPr>
        <w:t xml:space="preserve"> </w:t>
      </w:r>
      <w:r w:rsidR="00B75AE1" w:rsidRPr="00093F9E">
        <w:rPr>
          <w:rFonts w:ascii="Walisongo" w:hAnsi="Walisongo" w:cs="Times New Roman"/>
          <w:color w:val="000000" w:themeColor="text1"/>
          <w:sz w:val="22"/>
        </w:rPr>
        <w:t>function of</w:t>
      </w:r>
      <w:r w:rsidR="00B75AE1" w:rsidRPr="00093F9E">
        <w:rPr>
          <w:rFonts w:ascii="Walisongo" w:hAnsi="Walisongo" w:cs="Times New Roman"/>
          <w:color w:val="000000" w:themeColor="text1"/>
          <w:sz w:val="22"/>
          <w:lang w:val="id-ID"/>
        </w:rPr>
        <w:t xml:space="preserve"> </w:t>
      </w:r>
      <w:r w:rsidR="00B75AE1" w:rsidRPr="00093F9E">
        <w:rPr>
          <w:rFonts w:ascii="Walisongo" w:hAnsi="Walisongo" w:cs="Times New Roman"/>
          <w:color w:val="000000" w:themeColor="text1"/>
          <w:sz w:val="22"/>
        </w:rPr>
        <w:t xml:space="preserve">codes in Islamic Forum (liqo) for women in Ciamis Regency. Source of data was utterances from murrobbi (speaker) and audiences. This research used a descriptive method. The results show the followings. First, the study finds six variations of codes including Arabic, English, </w:t>
      </w:r>
      <w:proofErr w:type="gramStart"/>
      <w:r w:rsidR="00B75AE1" w:rsidRPr="00093F9E">
        <w:rPr>
          <w:rFonts w:ascii="Walisongo" w:hAnsi="Walisongo" w:cs="Times New Roman"/>
          <w:color w:val="000000" w:themeColor="text1"/>
          <w:sz w:val="22"/>
        </w:rPr>
        <w:t>Sundanese</w:t>
      </w:r>
      <w:proofErr w:type="gramEnd"/>
      <w:r w:rsidR="00B75AE1" w:rsidRPr="00093F9E">
        <w:rPr>
          <w:rFonts w:ascii="Walisongo" w:hAnsi="Walisongo" w:cs="Times New Roman"/>
          <w:color w:val="000000" w:themeColor="text1"/>
          <w:sz w:val="22"/>
        </w:rPr>
        <w:t>, Indonesian, code switching and code mixing. Second, the study indicates the functions of using those codes including to introduce Arabic terms, to learn Islam deeply through Arabic, to maintain prestige, to introduce popular terms, to maintain pride, to give familiarity, to show identity, to smooth communication, to maintain Sundanese, to unify local language, to quote another sources, to explain speech content, to reiterate the meaning of speech content and to ease communication. Based on the results, it can be concluded that the more frequently used codes in Islamic Forum (liqo) for women in Ciamis Regency are Arabic and Indonesian codes.</w:t>
      </w:r>
    </w:p>
    <w:p w:rsidR="00601F23" w:rsidRDefault="00601F23" w:rsidP="00093F9E">
      <w:pPr>
        <w:spacing w:after="0" w:line="240" w:lineRule="auto"/>
        <w:ind w:left="284"/>
        <w:rPr>
          <w:rFonts w:ascii="Walisongo" w:hAnsi="Walisongo" w:cs="Times New Roman"/>
          <w:color w:val="000000" w:themeColor="text1"/>
          <w:sz w:val="22"/>
          <w:lang w:val="id-ID"/>
        </w:rPr>
      </w:pPr>
    </w:p>
    <w:p w:rsidR="00601F23" w:rsidRDefault="00601F23" w:rsidP="00093F9E">
      <w:pPr>
        <w:spacing w:after="0" w:line="240" w:lineRule="auto"/>
        <w:ind w:left="284"/>
        <w:rPr>
          <w:rFonts w:ascii="Walisongo" w:hAnsi="Walisongo" w:cs="Times New Roman"/>
          <w:color w:val="000000" w:themeColor="text1"/>
          <w:sz w:val="22"/>
          <w:lang w:val="id-ID"/>
        </w:rPr>
      </w:pPr>
    </w:p>
    <w:p w:rsidR="00601F23" w:rsidRPr="00601F23" w:rsidRDefault="00601F23" w:rsidP="00093F9E">
      <w:pPr>
        <w:spacing w:after="0" w:line="240" w:lineRule="auto"/>
        <w:ind w:left="284"/>
        <w:rPr>
          <w:rFonts w:ascii="Walisongo" w:hAnsi="Walisongo" w:cs="Times New Roman"/>
          <w:color w:val="000000" w:themeColor="text1"/>
          <w:sz w:val="22"/>
          <w:lang w:val="id-ID"/>
        </w:rPr>
      </w:pPr>
    </w:p>
    <w:p w:rsidR="00B75AE1" w:rsidRPr="007D66F5" w:rsidRDefault="00F71E2F" w:rsidP="007D66F5">
      <w:pPr>
        <w:pStyle w:val="KataKuncikeywords"/>
        <w:ind w:left="284" w:hanging="284"/>
        <w:jc w:val="both"/>
        <w:rPr>
          <w:rFonts w:ascii="Walisongo" w:hAnsi="Walisongo"/>
          <w:szCs w:val="22"/>
          <w:lang w:val="id-ID" w:eastAsia="ja-JP"/>
        </w:rPr>
      </w:pPr>
      <w:r>
        <w:rPr>
          <w:rFonts w:ascii="Times New Roman" w:hAnsi="Times New Roman"/>
          <w:color w:val="231F20"/>
          <w:sz w:val="20"/>
          <w:lang w:val="id-ID"/>
        </w:rPr>
        <w:t xml:space="preserve">     </w:t>
      </w:r>
      <w:r w:rsidRPr="00D452B4">
        <w:rPr>
          <w:rFonts w:ascii="Times New Roman" w:hAnsi="Times New Roman"/>
          <w:color w:val="231F20"/>
          <w:sz w:val="20"/>
          <w:lang w:val="id-ID"/>
        </w:rPr>
        <w:t xml:space="preserve"> </w:t>
      </w:r>
      <w:r w:rsidRPr="00F71E2F">
        <w:rPr>
          <w:rFonts w:ascii="Walisongo" w:hAnsi="Walisongo"/>
          <w:color w:val="231F20"/>
          <w:szCs w:val="22"/>
        </w:rPr>
        <w:t>Penelitian ini bertujuan mendeskripsikan</w:t>
      </w:r>
      <w:r w:rsidRPr="00F71E2F">
        <w:rPr>
          <w:rFonts w:ascii="Walisongo" w:hAnsi="Walisongo"/>
          <w:szCs w:val="22"/>
        </w:rPr>
        <w:t xml:space="preserve"> variasi penggunaan kode dalam liqo </w:t>
      </w:r>
      <w:proofErr w:type="gramStart"/>
      <w:r w:rsidRPr="00F71E2F">
        <w:rPr>
          <w:rFonts w:ascii="Walisongo" w:hAnsi="Walisongo"/>
          <w:szCs w:val="22"/>
        </w:rPr>
        <w:t>perempuan  di</w:t>
      </w:r>
      <w:proofErr w:type="gramEnd"/>
      <w:r w:rsidRPr="00F71E2F">
        <w:rPr>
          <w:rFonts w:ascii="Walisongo" w:hAnsi="Walisongo"/>
          <w:szCs w:val="22"/>
        </w:rPr>
        <w:t xml:space="preserve"> Kabupaten Ciamis </w:t>
      </w:r>
      <w:r w:rsidRPr="00F71E2F">
        <w:rPr>
          <w:rFonts w:ascii="Walisongo" w:hAnsi="Walisongo"/>
          <w:b/>
          <w:szCs w:val="22"/>
        </w:rPr>
        <w:t xml:space="preserve"> </w:t>
      </w:r>
      <w:r w:rsidRPr="00F71E2F">
        <w:rPr>
          <w:rFonts w:ascii="Walisongo" w:hAnsi="Walisongo"/>
          <w:szCs w:val="22"/>
        </w:rPr>
        <w:t>dan mengetahui fungsi-fungsi kode dalam liqo perempuan di Kabupaten Ciamis.</w:t>
      </w:r>
      <w:r w:rsidRPr="00F71E2F">
        <w:rPr>
          <w:rFonts w:ascii="Walisongo" w:hAnsi="Walisongo"/>
          <w:b/>
          <w:szCs w:val="22"/>
        </w:rPr>
        <w:t xml:space="preserve"> </w:t>
      </w:r>
      <w:proofErr w:type="gramStart"/>
      <w:r w:rsidRPr="00F71E2F">
        <w:rPr>
          <w:rFonts w:ascii="Walisongo" w:hAnsi="Walisongo"/>
          <w:color w:val="231F20"/>
          <w:szCs w:val="22"/>
        </w:rPr>
        <w:t>Sumber data dari penelitian ini yaitu tuturan dari murobbi dan para jemaah</w:t>
      </w:r>
      <w:r w:rsidRPr="00F71E2F">
        <w:rPr>
          <w:rFonts w:ascii="Walisongo" w:hAnsi="Walisongo"/>
          <w:noProof/>
          <w:szCs w:val="22"/>
        </w:rPr>
        <w:t xml:space="preserve"> dalam</w:t>
      </w:r>
      <w:r w:rsidRPr="00F71E2F">
        <w:rPr>
          <w:rFonts w:ascii="Walisongo" w:hAnsi="Walisongo"/>
          <w:szCs w:val="22"/>
        </w:rPr>
        <w:t xml:space="preserve"> </w:t>
      </w:r>
      <w:r w:rsidRPr="00F71E2F">
        <w:rPr>
          <w:rFonts w:ascii="Walisongo" w:hAnsi="Walisongo"/>
          <w:noProof/>
          <w:szCs w:val="22"/>
        </w:rPr>
        <w:t>liqo perempuan di Kabupaten Ciamis.</w:t>
      </w:r>
      <w:proofErr w:type="gramEnd"/>
      <w:r w:rsidRPr="00F71E2F">
        <w:rPr>
          <w:rFonts w:ascii="Walisongo" w:hAnsi="Walisongo"/>
          <w:color w:val="231F20"/>
          <w:szCs w:val="22"/>
        </w:rPr>
        <w:t xml:space="preserve"> </w:t>
      </w:r>
      <w:proofErr w:type="gramStart"/>
      <w:r w:rsidRPr="00F71E2F">
        <w:rPr>
          <w:rFonts w:ascii="Walisongo" w:hAnsi="Walisongo"/>
          <w:color w:val="231F20"/>
          <w:szCs w:val="22"/>
        </w:rPr>
        <w:t>Penelitian ini menggunakan metode penelitian deskriptif</w:t>
      </w:r>
      <w:r w:rsidRPr="00F71E2F">
        <w:rPr>
          <w:rFonts w:ascii="Walisongo" w:hAnsi="Walisongo"/>
          <w:iCs/>
          <w:color w:val="000000"/>
          <w:szCs w:val="22"/>
        </w:rPr>
        <w:t>.</w:t>
      </w:r>
      <w:proofErr w:type="gramEnd"/>
      <w:r w:rsidRPr="00F71E2F">
        <w:rPr>
          <w:rFonts w:ascii="Walisongo" w:hAnsi="Walisongo"/>
          <w:iCs/>
          <w:color w:val="000000"/>
          <w:szCs w:val="22"/>
        </w:rPr>
        <w:t xml:space="preserve"> </w:t>
      </w:r>
      <w:r w:rsidRPr="00F71E2F">
        <w:rPr>
          <w:rFonts w:ascii="Walisongo" w:hAnsi="Walisongo"/>
          <w:color w:val="000000"/>
          <w:szCs w:val="22"/>
        </w:rPr>
        <w:t xml:space="preserve">Hasil penelitian sebagai berikut, Pertama, Peneliti menemukan enam variasi kode yaitu Bahasa Arab, Bahasa Inggris, Bahasa Sunda, Bahasa Indonesia, alih kode dan campur kode. Kedua, Peneliti juga menemukan  fungsi-fungsi kode yaitu pengenalan istilah Bahasa Arab, memperdalam agama islam melalui Bahasa Arab, prestige,  </w:t>
      </w:r>
      <w:r w:rsidRPr="00F71E2F">
        <w:rPr>
          <w:rFonts w:ascii="Walisongo" w:hAnsi="Walisongo"/>
          <w:szCs w:val="22"/>
        </w:rPr>
        <w:t xml:space="preserve">pengenalan istilah populer, kebanggaan, keakraban, menunjukkan identitas, kelancaran komunikasi, </w:t>
      </w:r>
      <w:r w:rsidRPr="00F71E2F">
        <w:rPr>
          <w:rFonts w:ascii="Walisongo" w:hAnsi="Walisongo"/>
          <w:color w:val="000000"/>
          <w:szCs w:val="22"/>
        </w:rPr>
        <w:t xml:space="preserve">pemertahanan Bahasa Sunda, alat pemersatu bahasa daerah, mengutip sumber lain, menjelaskan pesan, mengulang kembali makna pesan dan mempermudah komunikasi. </w:t>
      </w:r>
      <w:proofErr w:type="gramStart"/>
      <w:r w:rsidRPr="00F71E2F">
        <w:rPr>
          <w:rFonts w:ascii="Walisongo" w:hAnsi="Walisongo"/>
          <w:color w:val="000000"/>
          <w:szCs w:val="22"/>
        </w:rPr>
        <w:t xml:space="preserve">Berdasarkan hasil penelitian dapat disimpulkan bahwa </w:t>
      </w:r>
      <w:r w:rsidRPr="00F71E2F">
        <w:rPr>
          <w:rFonts w:ascii="Walisongo" w:hAnsi="Walisongo"/>
          <w:szCs w:val="22"/>
          <w:lang w:eastAsia="ja-JP"/>
        </w:rPr>
        <w:t>kode yang lebih dominan di pakai dalam liqo perempuan di Kabupaten Ciamis yaitu kode Bahasa Arab dan Bahasa Indonesia.</w:t>
      </w:r>
      <w:proofErr w:type="gramEnd"/>
      <w:r w:rsidRPr="00F71E2F">
        <w:rPr>
          <w:rFonts w:ascii="Walisongo" w:hAnsi="Walisongo"/>
          <w:szCs w:val="22"/>
          <w:lang w:eastAsia="ja-JP"/>
        </w:rPr>
        <w:t xml:space="preserve"> </w:t>
      </w:r>
    </w:p>
    <w:p w:rsidR="00D47820" w:rsidRPr="00B75AE1" w:rsidRDefault="0056000E" w:rsidP="002A577F">
      <w:pPr>
        <w:pStyle w:val="KEYWORD"/>
        <w:spacing w:after="480"/>
        <w:rPr>
          <w:rFonts w:ascii="Walisongo" w:hAnsi="Walisongo"/>
          <w:iCs/>
          <w:lang w:val="id-ID"/>
        </w:rPr>
      </w:pPr>
      <w:r w:rsidRPr="00445566">
        <w:rPr>
          <w:rFonts w:ascii="Walisongo" w:hAnsi="Walisongo"/>
          <w:b/>
          <w:bCs w:val="0"/>
          <w:i/>
          <w:iCs/>
        </w:rPr>
        <w:t>Keywords:</w:t>
      </w:r>
      <w:r w:rsidR="005E2D51" w:rsidRPr="00445566">
        <w:rPr>
          <w:rFonts w:ascii="Walisongo" w:hAnsi="Walisongo"/>
          <w:b/>
          <w:bCs w:val="0"/>
          <w:i/>
          <w:iCs/>
        </w:rPr>
        <w:t xml:space="preserve"> </w:t>
      </w:r>
      <w:r w:rsidR="00B75AE1">
        <w:rPr>
          <w:rFonts w:ascii="Walisongo" w:hAnsi="Walisongo"/>
          <w:b/>
          <w:bCs w:val="0"/>
          <w:i/>
          <w:iCs/>
          <w:lang w:val="id-ID"/>
        </w:rPr>
        <w:t xml:space="preserve"> </w:t>
      </w:r>
      <w:r w:rsidR="00B75AE1">
        <w:rPr>
          <w:rFonts w:ascii="Walisongo" w:hAnsi="Walisongo"/>
          <w:bCs w:val="0"/>
          <w:iCs/>
          <w:lang w:val="id-ID"/>
        </w:rPr>
        <w:t xml:space="preserve">code choices, </w:t>
      </w:r>
      <w:r w:rsidR="00093F9E">
        <w:rPr>
          <w:rFonts w:ascii="Walisongo" w:hAnsi="Walisongo"/>
          <w:bCs w:val="0"/>
          <w:iCs/>
          <w:lang w:val="id-ID"/>
        </w:rPr>
        <w:t xml:space="preserve">functions of codes choices, </w:t>
      </w:r>
      <w:proofErr w:type="gramStart"/>
      <w:r w:rsidR="00093F9E">
        <w:rPr>
          <w:rFonts w:ascii="Walisongo" w:hAnsi="Walisongo"/>
          <w:bCs w:val="0"/>
          <w:iCs/>
          <w:lang w:val="id-ID"/>
        </w:rPr>
        <w:t>islamic</w:t>
      </w:r>
      <w:proofErr w:type="gramEnd"/>
      <w:r w:rsidR="00093F9E">
        <w:rPr>
          <w:rFonts w:ascii="Walisongo" w:hAnsi="Walisongo"/>
          <w:bCs w:val="0"/>
          <w:iCs/>
          <w:lang w:val="id-ID"/>
        </w:rPr>
        <w:t xml:space="preserve"> forum (liqo)</w:t>
      </w:r>
    </w:p>
    <w:p w:rsidR="00D47820" w:rsidRPr="00B36A9A" w:rsidRDefault="00DB6BA5" w:rsidP="00184D6F">
      <w:pPr>
        <w:pStyle w:val="JUDULSUB"/>
        <w:spacing w:after="0"/>
        <w:rPr>
          <w:rFonts w:ascii="Walisongo" w:hAnsi="Walisongo"/>
          <w:lang w:val="id-ID"/>
        </w:rPr>
      </w:pPr>
      <w:r w:rsidRPr="00B36A9A">
        <w:rPr>
          <w:rFonts w:ascii="Walisongo" w:hAnsi="Walisongo"/>
        </w:rPr>
        <w:t>Introduction</w:t>
      </w:r>
    </w:p>
    <w:p w:rsidR="00093F9E" w:rsidRPr="00B36A9A" w:rsidRDefault="00093F9E" w:rsidP="00093F9E">
      <w:pPr>
        <w:pStyle w:val="MainText"/>
        <w:rPr>
          <w:rFonts w:ascii="Walisongo" w:hAnsi="Walisongo"/>
          <w:sz w:val="24"/>
          <w:szCs w:val="24"/>
        </w:rPr>
      </w:pPr>
      <w:r w:rsidRPr="00B36A9A">
        <w:rPr>
          <w:rFonts w:ascii="Walisongo" w:hAnsi="Walisongo"/>
          <w:sz w:val="24"/>
          <w:szCs w:val="24"/>
        </w:rPr>
        <w:t xml:space="preserve">People cannot be separated from language. Language is used to perceive, to understand and to interpret the information. Besides, language is also used to exchange information among society. Moreover, a particular language or dialect used by two speakers to communicate with each other indicates a code (Wardhaugh, 1986, cited in Suandi, 2014:132). Codes refer to speech system in which its application has an appropriate </w:t>
      </w:r>
      <w:r w:rsidRPr="00B36A9A">
        <w:rPr>
          <w:rFonts w:ascii="Walisongo" w:hAnsi="Walisongo"/>
          <w:sz w:val="24"/>
          <w:szCs w:val="24"/>
        </w:rPr>
        <w:lastRenderedPageBreak/>
        <w:t>characteristic with speakers’ background, speakers and addressee relation and situation took place. Codes usually indicate language variation obviously used in communication among society members (Poedjosoedarmo, cited in Suandi, 2014:132)</w:t>
      </w:r>
    </w:p>
    <w:p w:rsidR="00093F9E" w:rsidRPr="00B36A9A" w:rsidRDefault="00093F9E" w:rsidP="00093F9E">
      <w:pPr>
        <w:pStyle w:val="MainText"/>
        <w:rPr>
          <w:rFonts w:ascii="Walisongo" w:hAnsi="Walisongo"/>
          <w:sz w:val="24"/>
          <w:szCs w:val="24"/>
        </w:rPr>
      </w:pPr>
      <w:r w:rsidRPr="00B36A9A">
        <w:rPr>
          <w:rFonts w:ascii="Walisongo" w:hAnsi="Walisongo"/>
          <w:sz w:val="24"/>
          <w:szCs w:val="24"/>
        </w:rPr>
        <w:t xml:space="preserve">The use of codes is different in each domain. A domain is an abstraction referring to communication atmosphere involved time, setting and role relationship (Romaine, cited in (Marmanto, 2012). Fishman suggests five domains related to language use. Those are family, friendship, religion, employment and education (Marmanto, 2012). Some studies have accounted for code choices related to a different domain (Kristanti, 2011; Wiryastuti, 2017). They found that domain considers people in choosing a certain code. The studies on education domain have suggested that code choices affected the learning process (Gleen, 2014; Ramaniyar, 2014). </w:t>
      </w:r>
    </w:p>
    <w:p w:rsidR="00093F9E" w:rsidRPr="00B36A9A" w:rsidRDefault="00093F9E" w:rsidP="00093F9E">
      <w:pPr>
        <w:pStyle w:val="MainText"/>
        <w:rPr>
          <w:rFonts w:ascii="Walisongo" w:hAnsi="Walisongo"/>
          <w:sz w:val="24"/>
          <w:szCs w:val="24"/>
        </w:rPr>
      </w:pPr>
      <w:r w:rsidRPr="00B36A9A">
        <w:rPr>
          <w:rFonts w:ascii="Walisongo" w:hAnsi="Walisongo"/>
          <w:sz w:val="24"/>
          <w:szCs w:val="24"/>
        </w:rPr>
        <w:t xml:space="preserve">Besides, code choices are determined due to some factors. Some previous studies revealed that community language, culture, tribe, environment (Bastiar, 2018), social, (setting, participant and topic) restriction of code usage and popular code choice, habit, enjoy-ability ((Mahsusi, 2017), domain, participants, norms (Ramaniyar, 2014; Wiryastuti, 2017) and culture (Fadhilah, 2014)become the factors why certain code is chosen. However, they have no intention to investigate the function of each code. </w:t>
      </w:r>
    </w:p>
    <w:p w:rsidR="00093F9E" w:rsidRPr="00B36A9A" w:rsidRDefault="00093F9E" w:rsidP="00093F9E">
      <w:pPr>
        <w:pStyle w:val="MainText"/>
        <w:rPr>
          <w:rFonts w:ascii="Walisongo" w:hAnsi="Walisongo"/>
          <w:sz w:val="24"/>
          <w:szCs w:val="24"/>
        </w:rPr>
      </w:pPr>
      <w:r w:rsidRPr="00B36A9A">
        <w:rPr>
          <w:rFonts w:ascii="Walisongo" w:hAnsi="Walisongo"/>
          <w:sz w:val="24"/>
          <w:szCs w:val="24"/>
        </w:rPr>
        <w:t xml:space="preserve">Moreover, the use of codes has a particular function. For example, when someone visits other ethnicities will prefer the Indonesian language rather than his/her mother tongue due to its familiarity. The studies on the function of code choices have suggested that the use of certain code related to its function of codes, such as to introduce foreign terms, to maintain certain language (Kristanti, 2011) to smooth communication, intimacy </w:t>
      </w:r>
      <w:r w:rsidRPr="00B36A9A">
        <w:rPr>
          <w:rFonts w:ascii="Walisongo" w:hAnsi="Walisongo"/>
          <w:sz w:val="24"/>
          <w:szCs w:val="24"/>
        </w:rPr>
        <w:lastRenderedPageBreak/>
        <w:t>(Wiryastuti, 2017) and to express inclination (Shang &amp; Zhao, 2017). Nevertheless, those didn’t pay attention to religion domain. Henceforth, this study will focus on religion domain, especially Islam with reference to Islamic forum (</w:t>
      </w:r>
      <w:r w:rsidRPr="00B36A9A">
        <w:rPr>
          <w:rFonts w:ascii="Walisongo" w:hAnsi="Walisongo"/>
          <w:i/>
          <w:sz w:val="24"/>
          <w:szCs w:val="24"/>
        </w:rPr>
        <w:t>liqo</w:t>
      </w:r>
      <w:r w:rsidRPr="00B36A9A">
        <w:rPr>
          <w:rFonts w:ascii="Walisongo" w:hAnsi="Walisongo"/>
          <w:sz w:val="24"/>
          <w:szCs w:val="24"/>
        </w:rPr>
        <w:t>) for women.</w:t>
      </w:r>
    </w:p>
    <w:p w:rsidR="00093F9E" w:rsidRPr="00CD3CDD" w:rsidRDefault="00093F9E" w:rsidP="00CD3CDD">
      <w:pPr>
        <w:pStyle w:val="MainText"/>
        <w:rPr>
          <w:rFonts w:ascii="Walisongo" w:hAnsi="Walisongo"/>
          <w:sz w:val="24"/>
          <w:szCs w:val="24"/>
          <w:lang w:val="id-ID"/>
        </w:rPr>
      </w:pPr>
      <w:r w:rsidRPr="00B36A9A">
        <w:rPr>
          <w:rFonts w:ascii="Walisongo" w:hAnsi="Walisongo"/>
          <w:sz w:val="24"/>
          <w:szCs w:val="24"/>
        </w:rPr>
        <w:t>Furthermore, the study investigates the phenomenon of code choices in Ciamis Regency. Code choices are not easy in speech event (Fasold, cited in Suandi, 2014). A bilingual one automatically will think to choose what language s/he will use when talking to others in a speech event. Code choices result from all speakers who switch code or use code-switching based on speech event in this Islamic forum (</w:t>
      </w:r>
      <w:r w:rsidRPr="00B36A9A">
        <w:rPr>
          <w:rFonts w:ascii="Walisongo" w:hAnsi="Walisongo"/>
          <w:i/>
          <w:sz w:val="24"/>
          <w:szCs w:val="24"/>
        </w:rPr>
        <w:t>liqo</w:t>
      </w:r>
      <w:r w:rsidRPr="00B36A9A">
        <w:rPr>
          <w:rFonts w:ascii="Walisongo" w:hAnsi="Walisongo"/>
          <w:sz w:val="24"/>
          <w:szCs w:val="24"/>
        </w:rPr>
        <w:t>) By investigating code choices in Islamic domain on Islamic forum (</w:t>
      </w:r>
      <w:r w:rsidRPr="00B36A9A">
        <w:rPr>
          <w:rFonts w:ascii="Walisongo" w:hAnsi="Walisongo"/>
          <w:i/>
          <w:sz w:val="24"/>
          <w:szCs w:val="24"/>
        </w:rPr>
        <w:t>liqo</w:t>
      </w:r>
      <w:r w:rsidRPr="00B36A9A">
        <w:rPr>
          <w:rFonts w:ascii="Walisongo" w:hAnsi="Walisongo"/>
          <w:sz w:val="24"/>
          <w:szCs w:val="24"/>
        </w:rPr>
        <w:t>) for women, this study gives information about how Sundanese society in Islamic forum choose the code, what kind of codes reveal and what the function of codes (Gumperz, 1982) are exploited.</w:t>
      </w:r>
    </w:p>
    <w:p w:rsidR="00093F9E" w:rsidRPr="00B36A9A" w:rsidRDefault="00093F9E" w:rsidP="00CD3CDD">
      <w:pPr>
        <w:pStyle w:val="Default"/>
        <w:spacing w:after="240"/>
        <w:jc w:val="both"/>
        <w:rPr>
          <w:rFonts w:ascii="Walisongo" w:hAnsi="Walisongo" w:cs="Times New Roman"/>
          <w:b/>
          <w:color w:val="auto"/>
        </w:rPr>
      </w:pPr>
      <w:r w:rsidRPr="00B36A9A">
        <w:rPr>
          <w:rFonts w:ascii="Walisongo" w:hAnsi="Walisongo" w:cs="Times New Roman"/>
          <w:b/>
          <w:color w:val="auto"/>
        </w:rPr>
        <w:t>Code and Code Choices</w:t>
      </w:r>
    </w:p>
    <w:p w:rsidR="00755884" w:rsidRDefault="00093F9E" w:rsidP="00755884">
      <w:pPr>
        <w:shd w:val="clear" w:color="auto" w:fill="FFFFFF" w:themeFill="background1"/>
        <w:tabs>
          <w:tab w:val="left" w:pos="851"/>
        </w:tabs>
        <w:spacing w:after="0" w:line="240" w:lineRule="auto"/>
        <w:ind w:firstLine="0"/>
        <w:rPr>
          <w:rFonts w:ascii="Walisongo" w:hAnsi="Walisongo" w:cs="Times New Roman"/>
          <w:sz w:val="24"/>
          <w:szCs w:val="24"/>
          <w:lang w:val="id-ID"/>
        </w:rPr>
      </w:pPr>
      <w:r w:rsidRPr="00B36A9A">
        <w:rPr>
          <w:rFonts w:ascii="Walisongo" w:hAnsi="Walisongo" w:cs="Times New Roman"/>
          <w:sz w:val="24"/>
          <w:szCs w:val="24"/>
        </w:rPr>
        <w:t>Code refers to language or language variations. Wardhaugh</w:t>
      </w:r>
    </w:p>
    <w:p w:rsidR="00093F9E" w:rsidRPr="00B36A9A" w:rsidRDefault="00093F9E" w:rsidP="005B0B1F">
      <w:pPr>
        <w:shd w:val="clear" w:color="auto" w:fill="FFFFFF" w:themeFill="background1"/>
        <w:tabs>
          <w:tab w:val="left" w:pos="851"/>
        </w:tabs>
        <w:spacing w:after="0" w:line="240" w:lineRule="auto"/>
        <w:ind w:left="0" w:firstLine="0"/>
        <w:rPr>
          <w:rFonts w:ascii="Walisongo" w:hAnsi="Walisongo" w:cs="Times New Roman"/>
          <w:sz w:val="24"/>
          <w:szCs w:val="24"/>
        </w:rPr>
      </w:pPr>
      <w:r w:rsidRPr="00B36A9A">
        <w:rPr>
          <w:rFonts w:ascii="Walisongo" w:hAnsi="Walisongo" w:cs="Times New Roman"/>
          <w:sz w:val="24"/>
          <w:szCs w:val="24"/>
        </w:rPr>
        <w:fldChar w:fldCharType="begin" w:fldLock="1"/>
      </w:r>
      <w:r w:rsidRPr="00B36A9A">
        <w:rPr>
          <w:rFonts w:ascii="Walisongo" w:hAnsi="Walisongo" w:cs="Times New Roman"/>
          <w:sz w:val="24"/>
          <w:szCs w:val="24"/>
        </w:rPr>
        <w:instrText>ADDIN CSL_CITATION { "citationItems" : [ { "id" : "ITEM-1", "itemData" : { "author" : [ { "dropping-particle" : "", "family" : "Suandi", "given" : "Nengah", "non-dropping-particle" : "", "parse-names" : false, "suffix" : "" } ], "id" : "ITEM-1", "issued" : { "date-parts" : [ [ "2014" ] ] }, "publisher" : "Graha Ilmu", "publisher-place" : "Yogyakarta", "title" : "Sosiolinguistik", "type" : "book" }, "uris" : [ "http://www.mendeley.com/documents/?uuid=4d7a2815-ea5a-46c8-8d32-867fb7b3d0f5" ] } ], "mendeley" : { "formattedCitation" : "(Suandi, 2014)", "manualFormatting" : "(1986, in Suandi, 2014: 132)", "plainTextFormattedCitation" : "(Suandi, 2014)", "previouslyFormattedCitation" : "(Suandi, 2014)" }, "properties" : {  }, "schema" : "https://github.com/citation-style-language/schema/raw/master/csl-citation.json" }</w:instrText>
      </w:r>
      <w:r w:rsidRPr="00B36A9A">
        <w:rPr>
          <w:rFonts w:ascii="Walisongo" w:hAnsi="Walisongo" w:cs="Times New Roman"/>
          <w:sz w:val="24"/>
          <w:szCs w:val="24"/>
        </w:rPr>
        <w:fldChar w:fldCharType="separate"/>
      </w:r>
      <w:r w:rsidRPr="00B36A9A">
        <w:rPr>
          <w:rFonts w:ascii="Walisongo" w:hAnsi="Walisongo" w:cs="Times New Roman"/>
          <w:noProof/>
          <w:sz w:val="24"/>
          <w:szCs w:val="24"/>
        </w:rPr>
        <w:t>(1986, in Suandi, 2014: 132)</w:t>
      </w:r>
      <w:r w:rsidRPr="00B36A9A">
        <w:rPr>
          <w:rFonts w:ascii="Walisongo" w:hAnsi="Walisongo" w:cs="Times New Roman"/>
          <w:sz w:val="24"/>
          <w:szCs w:val="24"/>
        </w:rPr>
        <w:fldChar w:fldCharType="end"/>
      </w:r>
      <w:r w:rsidRPr="00B36A9A">
        <w:rPr>
          <w:rFonts w:ascii="Walisongo" w:hAnsi="Walisongo" w:cs="Times New Roman"/>
          <w:sz w:val="24"/>
          <w:szCs w:val="24"/>
        </w:rPr>
        <w:t xml:space="preserve"> considers a code as a system used to communicate between two or more speakers in terms of a particular dialect or language. He adds that bilingual or multilingual communities face the problem of choosing a code (it can be a dialect or language) when they may also decide to switch from one code to another or mix the codes. Hence, multilingual </w:t>
      </w:r>
      <w:proofErr w:type="gramStart"/>
      <w:r w:rsidRPr="00B36A9A">
        <w:rPr>
          <w:rFonts w:ascii="Walisongo" w:hAnsi="Walisongo" w:cs="Times New Roman"/>
          <w:sz w:val="24"/>
          <w:szCs w:val="24"/>
        </w:rPr>
        <w:t>society contain</w:t>
      </w:r>
      <w:proofErr w:type="gramEnd"/>
      <w:r w:rsidRPr="00B36A9A">
        <w:rPr>
          <w:rFonts w:ascii="Walisongo" w:hAnsi="Walisongo" w:cs="Times New Roman"/>
          <w:sz w:val="24"/>
          <w:szCs w:val="24"/>
        </w:rPr>
        <w:t xml:space="preserve"> various codes in terms of dialects, sociolects and styles. With the existence of these codes, speakers will use the code related to a certain factor by changing the variation of language usage.</w:t>
      </w:r>
    </w:p>
    <w:p w:rsidR="005B0B1F" w:rsidRDefault="00093F9E" w:rsidP="005B0B1F">
      <w:pPr>
        <w:shd w:val="clear" w:color="auto" w:fill="FFFFFF" w:themeFill="background1"/>
        <w:tabs>
          <w:tab w:val="left" w:pos="851"/>
        </w:tabs>
        <w:spacing w:line="240" w:lineRule="auto"/>
        <w:ind w:firstLine="0"/>
        <w:rPr>
          <w:rFonts w:ascii="Walisongo" w:hAnsi="Walisongo" w:cs="Times New Roman"/>
          <w:sz w:val="24"/>
          <w:szCs w:val="24"/>
          <w:lang w:val="id-ID"/>
        </w:rPr>
      </w:pPr>
      <w:r w:rsidRPr="00B36A9A">
        <w:rPr>
          <w:rFonts w:ascii="Walisongo" w:hAnsi="Walisongo" w:cs="Times New Roman"/>
          <w:sz w:val="24"/>
          <w:szCs w:val="24"/>
        </w:rPr>
        <w:t xml:space="preserve">Besides, code is a system of speech </w:t>
      </w:r>
      <w:r w:rsidR="005B0B1F">
        <w:rPr>
          <w:rFonts w:ascii="Walisongo" w:hAnsi="Walisongo" w:cs="Times New Roman"/>
          <w:sz w:val="24"/>
          <w:szCs w:val="24"/>
        </w:rPr>
        <w:t>containing characteristics</w:t>
      </w:r>
    </w:p>
    <w:p w:rsidR="00093F9E" w:rsidRPr="00B36A9A" w:rsidRDefault="00093F9E" w:rsidP="005B0B1F">
      <w:pPr>
        <w:shd w:val="clear" w:color="auto" w:fill="FFFFFF" w:themeFill="background1"/>
        <w:tabs>
          <w:tab w:val="left" w:pos="851"/>
        </w:tabs>
        <w:spacing w:line="240" w:lineRule="auto"/>
        <w:ind w:left="0" w:firstLine="0"/>
        <w:rPr>
          <w:rFonts w:ascii="Walisongo" w:hAnsi="Walisongo" w:cs="Times New Roman"/>
          <w:sz w:val="24"/>
          <w:szCs w:val="24"/>
        </w:rPr>
      </w:pPr>
      <w:proofErr w:type="gramStart"/>
      <w:r w:rsidRPr="00B36A9A">
        <w:rPr>
          <w:rFonts w:ascii="Walisongo" w:hAnsi="Walisongo" w:cs="Times New Roman"/>
          <w:sz w:val="24"/>
          <w:szCs w:val="24"/>
        </w:rPr>
        <w:lastRenderedPageBreak/>
        <w:t>in</w:t>
      </w:r>
      <w:proofErr w:type="gramEnd"/>
      <w:r w:rsidRPr="00B36A9A">
        <w:rPr>
          <w:rFonts w:ascii="Walisongo" w:hAnsi="Walisongo" w:cs="Times New Roman"/>
          <w:sz w:val="24"/>
          <w:szCs w:val="24"/>
        </w:rPr>
        <w:t xml:space="preserve"> accordance with the background of the speaker, the relationship of the speaker with the addressee and situation. They are usually realized in terms of a language variation for communication among language community members (Poedjosoedarmo, in Suandi, 2014: 132). </w:t>
      </w:r>
    </w:p>
    <w:p w:rsidR="00093F9E" w:rsidRPr="00B36A9A" w:rsidRDefault="00093F9E" w:rsidP="00CD3CDD">
      <w:pPr>
        <w:pStyle w:val="Default"/>
        <w:spacing w:after="240"/>
        <w:jc w:val="both"/>
        <w:rPr>
          <w:rFonts w:ascii="Walisongo" w:hAnsi="Walisongo" w:cs="Times New Roman"/>
          <w:b/>
          <w:color w:val="auto"/>
        </w:rPr>
      </w:pPr>
      <w:r w:rsidRPr="00B36A9A">
        <w:rPr>
          <w:rFonts w:ascii="Walisongo" w:hAnsi="Walisongo" w:cs="Times New Roman"/>
          <w:b/>
          <w:color w:val="auto"/>
        </w:rPr>
        <w:t>Islamic Forum (</w:t>
      </w:r>
      <w:r w:rsidRPr="00B36A9A">
        <w:rPr>
          <w:rFonts w:ascii="Walisongo" w:hAnsi="Walisongo" w:cs="Times New Roman"/>
          <w:b/>
          <w:i/>
          <w:color w:val="auto"/>
        </w:rPr>
        <w:t>Liqo</w:t>
      </w:r>
      <w:r w:rsidRPr="00B36A9A">
        <w:rPr>
          <w:rFonts w:ascii="Walisongo" w:hAnsi="Walisongo" w:cs="Times New Roman"/>
          <w:b/>
          <w:color w:val="auto"/>
        </w:rPr>
        <w:t>)</w:t>
      </w:r>
    </w:p>
    <w:p w:rsidR="00093F9E" w:rsidRPr="00B36A9A" w:rsidRDefault="00093F9E" w:rsidP="00093F9E">
      <w:pPr>
        <w:pStyle w:val="MainText"/>
        <w:rPr>
          <w:rFonts w:ascii="Walisongo" w:hAnsi="Walisongo"/>
          <w:sz w:val="24"/>
          <w:szCs w:val="24"/>
        </w:rPr>
      </w:pPr>
      <w:r w:rsidRPr="00B36A9A">
        <w:rPr>
          <w:rFonts w:ascii="Walisongo" w:hAnsi="Walisongo"/>
          <w:sz w:val="24"/>
          <w:szCs w:val="24"/>
        </w:rPr>
        <w:t>Islamic forum is a certain forum to exchange information about Islam. Islamic forum (</w:t>
      </w:r>
      <w:r w:rsidRPr="00B36A9A">
        <w:rPr>
          <w:rFonts w:ascii="Walisongo" w:hAnsi="Walisongo"/>
          <w:i/>
          <w:sz w:val="24"/>
          <w:szCs w:val="24"/>
        </w:rPr>
        <w:t>liqo</w:t>
      </w:r>
      <w:r w:rsidRPr="00B36A9A">
        <w:rPr>
          <w:rFonts w:ascii="Walisongo" w:hAnsi="Walisongo"/>
          <w:sz w:val="24"/>
          <w:szCs w:val="24"/>
        </w:rPr>
        <w:t xml:space="preserve">) has a close relationship with </w:t>
      </w:r>
      <w:r w:rsidRPr="00B36A9A">
        <w:rPr>
          <w:rFonts w:ascii="Walisongo" w:hAnsi="Walisongo"/>
          <w:i/>
          <w:sz w:val="24"/>
          <w:szCs w:val="24"/>
        </w:rPr>
        <w:t>halaqah</w:t>
      </w:r>
      <w:r w:rsidRPr="00B36A9A">
        <w:rPr>
          <w:rFonts w:ascii="Walisongo" w:hAnsi="Walisongo"/>
          <w:sz w:val="24"/>
          <w:szCs w:val="24"/>
        </w:rPr>
        <w:t xml:space="preserve">. </w:t>
      </w:r>
      <w:r w:rsidRPr="00B36A9A">
        <w:rPr>
          <w:rFonts w:ascii="Walisongo" w:hAnsi="Walisongo"/>
          <w:i/>
          <w:sz w:val="24"/>
          <w:szCs w:val="24"/>
        </w:rPr>
        <w:t>Halaqah</w:t>
      </w:r>
      <w:r w:rsidRPr="00B36A9A">
        <w:rPr>
          <w:rFonts w:ascii="Walisongo" w:hAnsi="Walisongo"/>
          <w:sz w:val="24"/>
          <w:szCs w:val="24"/>
        </w:rPr>
        <w:t xml:space="preserve"> refers to circle and Islamic forum (</w:t>
      </w:r>
      <w:r w:rsidRPr="00B36A9A">
        <w:rPr>
          <w:rFonts w:ascii="Walisongo" w:hAnsi="Walisongo"/>
          <w:i/>
          <w:sz w:val="24"/>
          <w:szCs w:val="24"/>
        </w:rPr>
        <w:t>liqo</w:t>
      </w:r>
      <w:r w:rsidRPr="00B36A9A">
        <w:rPr>
          <w:rFonts w:ascii="Walisongo" w:hAnsi="Walisongo"/>
          <w:sz w:val="24"/>
          <w:szCs w:val="24"/>
        </w:rPr>
        <w:t xml:space="preserve">) means meeting. Epistemologically, </w:t>
      </w:r>
      <w:r w:rsidRPr="00B36A9A">
        <w:rPr>
          <w:rFonts w:ascii="Walisongo" w:hAnsi="Walisongo"/>
          <w:i/>
          <w:sz w:val="24"/>
          <w:szCs w:val="24"/>
        </w:rPr>
        <w:t>halaqah</w:t>
      </w:r>
      <w:r w:rsidRPr="00B36A9A">
        <w:rPr>
          <w:rFonts w:ascii="Walisongo" w:hAnsi="Walisongo"/>
          <w:sz w:val="24"/>
          <w:szCs w:val="24"/>
        </w:rPr>
        <w:t xml:space="preserve"> means to learn religious things in which people contributed sit and make circle formation. </w:t>
      </w:r>
      <w:r w:rsidRPr="00B36A9A">
        <w:rPr>
          <w:rFonts w:ascii="Walisongo" w:hAnsi="Walisongo"/>
          <w:i/>
          <w:sz w:val="24"/>
          <w:szCs w:val="24"/>
        </w:rPr>
        <w:t>Halaqah</w:t>
      </w:r>
      <w:r w:rsidRPr="00B36A9A">
        <w:rPr>
          <w:rFonts w:ascii="Walisongo" w:hAnsi="Walisongo"/>
          <w:sz w:val="24"/>
          <w:szCs w:val="24"/>
        </w:rPr>
        <w:t xml:space="preserve"> term is very common in the Middle East and usually done in every mosque. The material can be related to a certain book like </w:t>
      </w:r>
      <w:r w:rsidRPr="00B36A9A">
        <w:rPr>
          <w:rFonts w:ascii="Walisongo" w:hAnsi="Walisongo"/>
          <w:i/>
          <w:sz w:val="24"/>
          <w:szCs w:val="24"/>
        </w:rPr>
        <w:t>aqidah</w:t>
      </w:r>
      <w:r w:rsidRPr="00B36A9A">
        <w:rPr>
          <w:rFonts w:ascii="Walisongo" w:hAnsi="Walisongo"/>
          <w:sz w:val="24"/>
          <w:szCs w:val="24"/>
        </w:rPr>
        <w:t xml:space="preserve">, </w:t>
      </w:r>
      <w:r w:rsidRPr="00B36A9A">
        <w:rPr>
          <w:rFonts w:ascii="Walisongo" w:hAnsi="Walisongo"/>
          <w:i/>
          <w:sz w:val="24"/>
          <w:szCs w:val="24"/>
        </w:rPr>
        <w:t>fiqih</w:t>
      </w:r>
      <w:r w:rsidRPr="00B36A9A">
        <w:rPr>
          <w:rFonts w:ascii="Walisongo" w:hAnsi="Walisongo"/>
          <w:sz w:val="24"/>
          <w:szCs w:val="24"/>
        </w:rPr>
        <w:t xml:space="preserve">, </w:t>
      </w:r>
      <w:r w:rsidRPr="00B36A9A">
        <w:rPr>
          <w:rFonts w:ascii="Walisongo" w:hAnsi="Walisongo"/>
          <w:i/>
          <w:sz w:val="24"/>
          <w:szCs w:val="24"/>
        </w:rPr>
        <w:t>hadits</w:t>
      </w:r>
      <w:r w:rsidRPr="00B36A9A">
        <w:rPr>
          <w:rFonts w:ascii="Walisongo" w:hAnsi="Walisongo"/>
          <w:sz w:val="24"/>
          <w:szCs w:val="24"/>
        </w:rPr>
        <w:t xml:space="preserve">, </w:t>
      </w:r>
      <w:r w:rsidRPr="00B36A9A">
        <w:rPr>
          <w:rFonts w:ascii="Walisongo" w:hAnsi="Walisongo"/>
          <w:i/>
          <w:sz w:val="24"/>
          <w:szCs w:val="24"/>
        </w:rPr>
        <w:t>sirah</w:t>
      </w:r>
      <w:r w:rsidRPr="00B36A9A">
        <w:rPr>
          <w:rFonts w:ascii="Walisongo" w:hAnsi="Walisongo"/>
          <w:sz w:val="24"/>
          <w:szCs w:val="24"/>
        </w:rPr>
        <w:t xml:space="preserve"> etc. The very easy example can be found in Al-Haram in relation to Mecca and Medina mosque (Annonymous, 2012). </w:t>
      </w:r>
    </w:p>
    <w:p w:rsidR="00093F9E" w:rsidRPr="00B36A9A" w:rsidRDefault="00093F9E" w:rsidP="00093F9E">
      <w:pPr>
        <w:pStyle w:val="MainText"/>
        <w:rPr>
          <w:rFonts w:ascii="Walisongo" w:hAnsi="Walisongo"/>
          <w:sz w:val="24"/>
          <w:szCs w:val="24"/>
        </w:rPr>
      </w:pPr>
      <w:r w:rsidRPr="00B36A9A">
        <w:rPr>
          <w:rFonts w:ascii="Walisongo" w:hAnsi="Walisongo"/>
          <w:sz w:val="24"/>
          <w:szCs w:val="24"/>
        </w:rPr>
        <w:t xml:space="preserve">The term </w:t>
      </w:r>
      <w:r w:rsidRPr="00B36A9A">
        <w:rPr>
          <w:rFonts w:ascii="Walisongo" w:hAnsi="Walisongo"/>
          <w:i/>
          <w:sz w:val="24"/>
          <w:szCs w:val="24"/>
        </w:rPr>
        <w:t>liqo</w:t>
      </w:r>
      <w:r w:rsidRPr="00B36A9A">
        <w:rPr>
          <w:rFonts w:ascii="Walisongo" w:hAnsi="Walisongo"/>
          <w:sz w:val="24"/>
          <w:szCs w:val="24"/>
        </w:rPr>
        <w:t xml:space="preserve"> is more common than </w:t>
      </w:r>
      <w:r w:rsidRPr="00B36A9A">
        <w:rPr>
          <w:rFonts w:ascii="Walisongo" w:hAnsi="Walisongo"/>
          <w:i/>
          <w:sz w:val="24"/>
          <w:szCs w:val="24"/>
        </w:rPr>
        <w:t>halaqah</w:t>
      </w:r>
      <w:r w:rsidRPr="00B36A9A">
        <w:rPr>
          <w:rFonts w:ascii="Walisongo" w:hAnsi="Walisongo"/>
          <w:sz w:val="24"/>
          <w:szCs w:val="24"/>
        </w:rPr>
        <w:t xml:space="preserve">. In Indonesia, the terms </w:t>
      </w:r>
      <w:r w:rsidRPr="00B36A9A">
        <w:rPr>
          <w:rFonts w:ascii="Walisongo" w:hAnsi="Walisongo"/>
          <w:i/>
          <w:sz w:val="24"/>
          <w:szCs w:val="24"/>
        </w:rPr>
        <w:t>halaqah</w:t>
      </w:r>
      <w:r w:rsidRPr="00B36A9A">
        <w:rPr>
          <w:rFonts w:ascii="Walisongo" w:hAnsi="Walisongo"/>
          <w:sz w:val="24"/>
          <w:szCs w:val="24"/>
        </w:rPr>
        <w:t xml:space="preserve"> and </w:t>
      </w:r>
      <w:r w:rsidRPr="00B36A9A">
        <w:rPr>
          <w:rFonts w:ascii="Walisongo" w:hAnsi="Walisongo"/>
          <w:i/>
          <w:sz w:val="24"/>
          <w:szCs w:val="24"/>
        </w:rPr>
        <w:t>liqo</w:t>
      </w:r>
      <w:r w:rsidRPr="00B36A9A">
        <w:rPr>
          <w:rFonts w:ascii="Walisongo" w:hAnsi="Walisongo"/>
          <w:sz w:val="24"/>
          <w:szCs w:val="24"/>
        </w:rPr>
        <w:t xml:space="preserve"> are often generally associated with a recitation in a small group of 5 - 10 people, in which there is one person who acts as a speaker known as </w:t>
      </w:r>
      <w:r w:rsidRPr="00B36A9A">
        <w:rPr>
          <w:rFonts w:ascii="Walisongo" w:hAnsi="Walisongo"/>
          <w:i/>
          <w:sz w:val="24"/>
          <w:szCs w:val="24"/>
        </w:rPr>
        <w:t>murabbi</w:t>
      </w:r>
      <w:r w:rsidRPr="00B36A9A">
        <w:rPr>
          <w:rFonts w:ascii="Walisongo" w:hAnsi="Walisongo"/>
          <w:sz w:val="24"/>
          <w:szCs w:val="24"/>
        </w:rPr>
        <w:t>. However, it not restricted by weekly meetings, there are also recreational, scientific, entertainment and so on. Nevertheless, this forum aims to maintain  the system of Islamic life.</w:t>
      </w:r>
    </w:p>
    <w:p w:rsidR="00093F9E" w:rsidRPr="00B36A9A" w:rsidRDefault="00093F9E" w:rsidP="00093F9E">
      <w:pPr>
        <w:pStyle w:val="Default"/>
        <w:ind w:firstLine="709"/>
        <w:jc w:val="both"/>
        <w:rPr>
          <w:rFonts w:ascii="Walisongo" w:hAnsi="Walisongo"/>
          <w:color w:val="000000" w:themeColor="text1"/>
        </w:rPr>
      </w:pPr>
    </w:p>
    <w:p w:rsidR="00093F9E" w:rsidRPr="00CD3CDD" w:rsidRDefault="00093F9E" w:rsidP="00093F9E">
      <w:pPr>
        <w:autoSpaceDE w:val="0"/>
        <w:autoSpaceDN w:val="0"/>
        <w:adjustRightInd w:val="0"/>
        <w:spacing w:after="0" w:line="240" w:lineRule="auto"/>
        <w:rPr>
          <w:rFonts w:ascii="Walisongo" w:hAnsi="Walisongo" w:cs="Times New Roman"/>
          <w:b/>
          <w:bCs/>
          <w:color w:val="000000" w:themeColor="text1"/>
          <w:sz w:val="24"/>
          <w:szCs w:val="24"/>
          <w:lang w:val="id-ID"/>
        </w:rPr>
      </w:pPr>
      <w:r w:rsidRPr="00B36A9A">
        <w:rPr>
          <w:rFonts w:ascii="Walisongo" w:hAnsi="Walisongo" w:cs="Times New Roman"/>
          <w:b/>
          <w:bCs/>
          <w:color w:val="000000" w:themeColor="text1"/>
          <w:sz w:val="24"/>
          <w:szCs w:val="24"/>
        </w:rPr>
        <w:t xml:space="preserve">Research </w:t>
      </w:r>
      <w:r w:rsidR="00CD3CDD">
        <w:rPr>
          <w:rFonts w:ascii="Walisongo" w:hAnsi="Walisongo" w:cs="Times New Roman"/>
          <w:b/>
          <w:bCs/>
          <w:color w:val="000000" w:themeColor="text1"/>
          <w:sz w:val="24"/>
          <w:szCs w:val="24"/>
        </w:rPr>
        <w:t>Metho</w:t>
      </w:r>
      <w:r w:rsidR="00CD3CDD">
        <w:rPr>
          <w:rFonts w:ascii="Walisongo" w:hAnsi="Walisongo" w:cs="Times New Roman"/>
          <w:b/>
          <w:bCs/>
          <w:color w:val="000000" w:themeColor="text1"/>
          <w:sz w:val="24"/>
          <w:szCs w:val="24"/>
          <w:lang w:val="id-ID"/>
        </w:rPr>
        <w:t>dology</w:t>
      </w:r>
    </w:p>
    <w:p w:rsidR="00093F9E" w:rsidRPr="00B36A9A" w:rsidRDefault="00093F9E" w:rsidP="005B0B1F">
      <w:pPr>
        <w:pStyle w:val="ListParagraph"/>
        <w:tabs>
          <w:tab w:val="left" w:pos="851"/>
        </w:tabs>
        <w:ind w:left="0" w:firstLine="709"/>
        <w:rPr>
          <w:rFonts w:ascii="Walisongo" w:hAnsi="Walisongo" w:cs="Calibri"/>
          <w:sz w:val="24"/>
          <w:szCs w:val="24"/>
        </w:rPr>
      </w:pPr>
      <w:r w:rsidRPr="00B36A9A">
        <w:rPr>
          <w:rFonts w:ascii="Walisongo" w:hAnsi="Walisongo" w:cs="Calibri"/>
          <w:sz w:val="24"/>
          <w:szCs w:val="24"/>
        </w:rPr>
        <w:t xml:space="preserve">This study was qualitative research. It is also descriptive which aims to understand and to explain hidden and less known cultural phenomenon (Blaxter et al, Moleong, Strauss &amp; Corbin, cited in Santosa, 2017). Thus, it can also be called as a descriptive </w:t>
      </w:r>
      <w:r w:rsidRPr="00B36A9A">
        <w:rPr>
          <w:rFonts w:ascii="Walisongo" w:hAnsi="Walisongo" w:cs="Calibri"/>
          <w:sz w:val="24"/>
          <w:szCs w:val="24"/>
        </w:rPr>
        <w:lastRenderedPageBreak/>
        <w:t xml:space="preserve">qualitative method which aims to get explanation actually and naturally happening in Islam religion domain related to code choices used by speakers and audiences in </w:t>
      </w:r>
      <w:r w:rsidRPr="00B36A9A">
        <w:rPr>
          <w:rFonts w:ascii="Walisongo" w:hAnsi="Walisongo"/>
          <w:sz w:val="24"/>
          <w:szCs w:val="24"/>
        </w:rPr>
        <w:t>Islamic forum (</w:t>
      </w:r>
      <w:r w:rsidRPr="00B36A9A">
        <w:rPr>
          <w:rFonts w:ascii="Walisongo" w:hAnsi="Walisongo"/>
          <w:i/>
          <w:sz w:val="24"/>
          <w:szCs w:val="24"/>
        </w:rPr>
        <w:t>liqo</w:t>
      </w:r>
      <w:r w:rsidRPr="00B36A9A">
        <w:rPr>
          <w:rFonts w:ascii="Walisongo" w:hAnsi="Walisongo"/>
          <w:sz w:val="24"/>
          <w:szCs w:val="24"/>
        </w:rPr>
        <w:t xml:space="preserve">) </w:t>
      </w:r>
      <w:r w:rsidRPr="00B36A9A">
        <w:rPr>
          <w:rFonts w:ascii="Walisongo" w:hAnsi="Walisongo" w:cs="Calibri"/>
          <w:sz w:val="24"/>
          <w:szCs w:val="24"/>
        </w:rPr>
        <w:t xml:space="preserve">for women in Ciamis Regency. </w:t>
      </w:r>
    </w:p>
    <w:p w:rsidR="00093F9E" w:rsidRPr="00B36A9A" w:rsidRDefault="00093F9E" w:rsidP="00093F9E">
      <w:pPr>
        <w:pStyle w:val="ListParagraph"/>
        <w:tabs>
          <w:tab w:val="left" w:pos="851"/>
        </w:tabs>
        <w:ind w:left="0" w:firstLine="709"/>
        <w:rPr>
          <w:rFonts w:ascii="Walisongo" w:hAnsi="Walisongo" w:cs="Calibri"/>
          <w:sz w:val="24"/>
          <w:szCs w:val="24"/>
        </w:rPr>
      </w:pPr>
    </w:p>
    <w:p w:rsidR="00093F9E" w:rsidRPr="00CD3CDD" w:rsidRDefault="00093F9E" w:rsidP="00CD3CDD">
      <w:pPr>
        <w:tabs>
          <w:tab w:val="left" w:pos="851"/>
        </w:tabs>
        <w:spacing w:after="160" w:line="259" w:lineRule="auto"/>
        <w:ind w:right="0"/>
        <w:rPr>
          <w:rFonts w:ascii="Walisongo" w:hAnsi="Walisongo" w:cs="Calibri"/>
          <w:b/>
          <w:sz w:val="24"/>
          <w:szCs w:val="24"/>
        </w:rPr>
      </w:pPr>
      <w:r w:rsidRPr="00CD3CDD">
        <w:rPr>
          <w:rFonts w:ascii="Walisongo" w:hAnsi="Walisongo" w:cs="Calibri"/>
          <w:b/>
          <w:sz w:val="24"/>
          <w:szCs w:val="24"/>
        </w:rPr>
        <w:t xml:space="preserve">Source of Data </w:t>
      </w:r>
    </w:p>
    <w:p w:rsidR="005B0B1F" w:rsidRDefault="005B0B1F" w:rsidP="005B0B1F">
      <w:pPr>
        <w:tabs>
          <w:tab w:val="left" w:pos="851"/>
        </w:tabs>
        <w:rPr>
          <w:rFonts w:ascii="Walisongo" w:hAnsi="Walisongo" w:cs="Calibri"/>
          <w:sz w:val="24"/>
          <w:szCs w:val="24"/>
          <w:lang w:val="id-ID"/>
        </w:rPr>
      </w:pPr>
      <w:r>
        <w:rPr>
          <w:rFonts w:ascii="Walisongo" w:hAnsi="Walisongo" w:cs="Calibri"/>
          <w:sz w:val="24"/>
          <w:szCs w:val="24"/>
          <w:lang w:val="id-ID"/>
        </w:rPr>
        <w:t xml:space="preserve">            </w:t>
      </w:r>
      <w:r w:rsidR="00093F9E" w:rsidRPr="00B36A9A">
        <w:rPr>
          <w:rFonts w:ascii="Walisongo" w:hAnsi="Walisongo" w:cs="Calibri"/>
          <w:sz w:val="24"/>
          <w:szCs w:val="24"/>
        </w:rPr>
        <w:t xml:space="preserve">Source of data were informants participated in </w:t>
      </w:r>
      <w:r>
        <w:rPr>
          <w:rFonts w:ascii="Walisongo" w:hAnsi="Walisongo" w:cs="Calibri"/>
          <w:sz w:val="24"/>
          <w:szCs w:val="24"/>
        </w:rPr>
        <w:t>Islamic</w:t>
      </w:r>
    </w:p>
    <w:p w:rsidR="00093F9E" w:rsidRPr="00B36A9A" w:rsidRDefault="00093F9E" w:rsidP="005B0B1F">
      <w:pPr>
        <w:tabs>
          <w:tab w:val="left" w:pos="851"/>
        </w:tabs>
        <w:ind w:left="0" w:firstLine="0"/>
        <w:rPr>
          <w:rFonts w:ascii="Walisongo" w:hAnsi="Walisongo" w:cs="Calibri"/>
          <w:sz w:val="24"/>
          <w:szCs w:val="24"/>
        </w:rPr>
      </w:pPr>
      <w:proofErr w:type="gramStart"/>
      <w:r w:rsidRPr="00B36A9A">
        <w:rPr>
          <w:rFonts w:ascii="Walisongo" w:hAnsi="Walisongo" w:cs="Calibri"/>
          <w:sz w:val="24"/>
          <w:szCs w:val="24"/>
        </w:rPr>
        <w:t>Forum (</w:t>
      </w:r>
      <w:r w:rsidRPr="00B36A9A">
        <w:rPr>
          <w:rFonts w:ascii="Walisongo" w:hAnsi="Walisongo" w:cs="Calibri"/>
          <w:i/>
          <w:sz w:val="24"/>
          <w:szCs w:val="24"/>
        </w:rPr>
        <w:t>liqo</w:t>
      </w:r>
      <w:r w:rsidRPr="00B36A9A">
        <w:rPr>
          <w:rFonts w:ascii="Walisongo" w:hAnsi="Walisongo" w:cs="Calibri"/>
          <w:sz w:val="24"/>
          <w:szCs w:val="24"/>
        </w:rPr>
        <w:t>).</w:t>
      </w:r>
      <w:proofErr w:type="gramEnd"/>
      <w:r w:rsidRPr="00B36A9A">
        <w:rPr>
          <w:rFonts w:ascii="Walisongo" w:hAnsi="Walisongo" w:cs="Calibri"/>
          <w:sz w:val="24"/>
          <w:szCs w:val="24"/>
        </w:rPr>
        <w:t xml:space="preserve"> They are murrobbi (speakers) and audiences. They are selected through purposive sampling technique or sampling based purpose.</w:t>
      </w:r>
    </w:p>
    <w:p w:rsidR="00093F9E" w:rsidRPr="00CD3CDD" w:rsidRDefault="00093F9E" w:rsidP="00CD3CDD">
      <w:pPr>
        <w:tabs>
          <w:tab w:val="left" w:pos="851"/>
        </w:tabs>
        <w:spacing w:after="160" w:line="259" w:lineRule="auto"/>
        <w:ind w:right="0"/>
        <w:rPr>
          <w:rFonts w:ascii="Walisongo" w:hAnsi="Walisongo" w:cs="Calibri"/>
          <w:b/>
          <w:sz w:val="24"/>
          <w:szCs w:val="24"/>
        </w:rPr>
      </w:pPr>
      <w:r w:rsidRPr="00CD3CDD">
        <w:rPr>
          <w:rFonts w:ascii="Walisongo" w:hAnsi="Walisongo" w:cs="Calibri"/>
          <w:b/>
          <w:sz w:val="24"/>
          <w:szCs w:val="24"/>
        </w:rPr>
        <w:t xml:space="preserve">Data Collection </w:t>
      </w:r>
    </w:p>
    <w:p w:rsidR="00093F9E" w:rsidRPr="00B36A9A" w:rsidRDefault="005B0B1F" w:rsidP="005B0B1F">
      <w:pPr>
        <w:tabs>
          <w:tab w:val="left" w:pos="851"/>
        </w:tabs>
        <w:ind w:left="0" w:firstLine="0"/>
        <w:rPr>
          <w:rFonts w:ascii="Walisongo" w:hAnsi="Walisongo" w:cs="Calibri"/>
          <w:sz w:val="24"/>
          <w:szCs w:val="24"/>
        </w:rPr>
      </w:pPr>
      <w:r>
        <w:rPr>
          <w:rFonts w:ascii="Walisongo" w:hAnsi="Walisongo" w:cs="Calibri"/>
          <w:sz w:val="24"/>
          <w:szCs w:val="24"/>
          <w:lang w:val="id-ID"/>
        </w:rPr>
        <w:t xml:space="preserve">            </w:t>
      </w:r>
      <w:r w:rsidR="00093F9E" w:rsidRPr="00B36A9A">
        <w:rPr>
          <w:rFonts w:ascii="Walisongo" w:hAnsi="Walisongo" w:cs="Calibri"/>
          <w:sz w:val="24"/>
          <w:szCs w:val="24"/>
        </w:rPr>
        <w:t xml:space="preserve">Data collection technique was direct observation. Besides, the study employed the </w:t>
      </w:r>
      <w:r w:rsidR="00093F9E" w:rsidRPr="00B36A9A">
        <w:rPr>
          <w:rFonts w:ascii="Walisongo" w:hAnsi="Walisongo" w:cs="Calibri"/>
          <w:i/>
          <w:sz w:val="24"/>
          <w:szCs w:val="24"/>
        </w:rPr>
        <w:t>simak</w:t>
      </w:r>
      <w:r w:rsidR="00093F9E" w:rsidRPr="00B36A9A">
        <w:rPr>
          <w:rFonts w:ascii="Walisongo" w:hAnsi="Walisongo" w:cs="Calibri"/>
          <w:sz w:val="24"/>
          <w:szCs w:val="24"/>
        </w:rPr>
        <w:t xml:space="preserve"> method. Mahsun (2005:90) states that language-use-observation method (</w:t>
      </w:r>
      <w:r w:rsidR="00093F9E" w:rsidRPr="00B36A9A">
        <w:rPr>
          <w:rFonts w:ascii="Walisongo" w:hAnsi="Walisongo" w:cs="Calibri"/>
          <w:i/>
          <w:sz w:val="24"/>
          <w:szCs w:val="24"/>
        </w:rPr>
        <w:t>simak</w:t>
      </w:r>
      <w:r w:rsidR="00093F9E" w:rsidRPr="00B36A9A">
        <w:rPr>
          <w:rFonts w:ascii="Walisongo" w:hAnsi="Walisongo" w:cs="Calibri"/>
          <w:sz w:val="24"/>
          <w:szCs w:val="24"/>
        </w:rPr>
        <w:t xml:space="preserve"> method) is the method used in obtaining the data in which the researcher observes language usage. Language observed were languages or variations in Islamic forum (</w:t>
      </w:r>
      <w:r w:rsidR="00093F9E" w:rsidRPr="00B36A9A">
        <w:rPr>
          <w:rFonts w:ascii="Walisongo" w:hAnsi="Walisongo" w:cs="Calibri"/>
          <w:i/>
          <w:sz w:val="24"/>
          <w:szCs w:val="24"/>
        </w:rPr>
        <w:t>liqo</w:t>
      </w:r>
      <w:r w:rsidR="00093F9E" w:rsidRPr="00B36A9A">
        <w:rPr>
          <w:rFonts w:ascii="Walisongo" w:hAnsi="Walisongo" w:cs="Calibri"/>
          <w:sz w:val="24"/>
          <w:szCs w:val="24"/>
        </w:rPr>
        <w:t>) for women. As the following data collection technique, the study then used indirect observation (</w:t>
      </w:r>
      <w:r w:rsidR="00093F9E" w:rsidRPr="00B36A9A">
        <w:rPr>
          <w:rFonts w:ascii="Walisongo" w:hAnsi="Walisongo" w:cs="Calibri"/>
          <w:i/>
          <w:sz w:val="24"/>
          <w:szCs w:val="24"/>
        </w:rPr>
        <w:t>SBLC</w:t>
      </w:r>
      <w:r w:rsidR="00093F9E" w:rsidRPr="00B36A9A">
        <w:rPr>
          <w:rFonts w:ascii="Walisongo" w:hAnsi="Walisongo" w:cs="Calibri"/>
          <w:sz w:val="24"/>
          <w:szCs w:val="24"/>
        </w:rPr>
        <w:t>).</w:t>
      </w:r>
    </w:p>
    <w:p w:rsidR="00093F9E" w:rsidRPr="00CD3CDD" w:rsidRDefault="00093F9E" w:rsidP="00CD3CDD">
      <w:pPr>
        <w:tabs>
          <w:tab w:val="left" w:pos="851"/>
        </w:tabs>
        <w:spacing w:after="160" w:line="259" w:lineRule="auto"/>
        <w:ind w:right="0"/>
        <w:rPr>
          <w:rFonts w:ascii="Walisongo" w:hAnsi="Walisongo" w:cs="Calibri"/>
          <w:b/>
          <w:sz w:val="24"/>
          <w:szCs w:val="24"/>
        </w:rPr>
      </w:pPr>
      <w:r w:rsidRPr="00CD3CDD">
        <w:rPr>
          <w:rFonts w:ascii="Walisongo" w:hAnsi="Walisongo" w:cs="Calibri"/>
          <w:b/>
          <w:sz w:val="24"/>
          <w:szCs w:val="24"/>
        </w:rPr>
        <w:t xml:space="preserve">Data Analysis </w:t>
      </w:r>
    </w:p>
    <w:p w:rsidR="00093F9E" w:rsidRDefault="005B0B1F" w:rsidP="005B0B1F">
      <w:pPr>
        <w:tabs>
          <w:tab w:val="left" w:pos="851"/>
        </w:tabs>
        <w:ind w:left="0" w:firstLine="0"/>
        <w:rPr>
          <w:rFonts w:ascii="Walisongo" w:hAnsi="Walisongo" w:cs="Calibri"/>
          <w:sz w:val="24"/>
          <w:szCs w:val="24"/>
          <w:lang w:val="id-ID"/>
        </w:rPr>
      </w:pPr>
      <w:r>
        <w:rPr>
          <w:rFonts w:ascii="Walisongo" w:hAnsi="Walisongo" w:cs="Calibri"/>
          <w:sz w:val="24"/>
          <w:szCs w:val="24"/>
          <w:lang w:val="id-ID"/>
        </w:rPr>
        <w:t xml:space="preserve">            </w:t>
      </w:r>
      <w:r w:rsidR="00093F9E" w:rsidRPr="00B36A9A">
        <w:rPr>
          <w:rFonts w:ascii="Walisongo" w:hAnsi="Walisongo" w:cs="Calibri"/>
          <w:sz w:val="24"/>
          <w:szCs w:val="24"/>
        </w:rPr>
        <w:t>After observing the speech event taken place in Islamic forum (</w:t>
      </w:r>
      <w:r w:rsidR="00093F9E" w:rsidRPr="00B36A9A">
        <w:rPr>
          <w:rFonts w:ascii="Walisongo" w:hAnsi="Walisongo" w:cs="Calibri"/>
          <w:i/>
          <w:sz w:val="24"/>
          <w:szCs w:val="24"/>
        </w:rPr>
        <w:t>liqo</w:t>
      </w:r>
      <w:r w:rsidR="00093F9E" w:rsidRPr="00B36A9A">
        <w:rPr>
          <w:rFonts w:ascii="Walisongo" w:hAnsi="Walisongo" w:cs="Calibri"/>
          <w:sz w:val="24"/>
          <w:szCs w:val="24"/>
        </w:rPr>
        <w:t xml:space="preserve">), the conversation between informants is transcribed and then identified to choose code choice data. After that, the data were classified and analyzed into variations and the functions of codes based on Gumperz (1982) and Hymes (1974). Last, the conclusion was created.  </w:t>
      </w:r>
    </w:p>
    <w:p w:rsidR="00CD3CDD" w:rsidRPr="00CD3CDD" w:rsidRDefault="00CD3CDD" w:rsidP="00093F9E">
      <w:pPr>
        <w:tabs>
          <w:tab w:val="left" w:pos="851"/>
        </w:tabs>
        <w:ind w:firstLine="709"/>
        <w:rPr>
          <w:rFonts w:ascii="Walisongo" w:hAnsi="Walisongo" w:cs="Calibri"/>
          <w:sz w:val="24"/>
          <w:szCs w:val="24"/>
          <w:lang w:val="id-ID"/>
        </w:rPr>
      </w:pPr>
    </w:p>
    <w:p w:rsidR="00093F9E" w:rsidRPr="00B36A9A" w:rsidRDefault="00093F9E" w:rsidP="00093F9E">
      <w:pPr>
        <w:spacing w:after="0" w:line="240" w:lineRule="auto"/>
        <w:rPr>
          <w:rFonts w:ascii="Walisongo" w:hAnsi="Walisongo" w:cs="Times New Roman"/>
          <w:b/>
          <w:bCs/>
          <w:color w:val="000000" w:themeColor="text1"/>
          <w:sz w:val="24"/>
          <w:szCs w:val="24"/>
        </w:rPr>
      </w:pPr>
    </w:p>
    <w:p w:rsidR="0084423D" w:rsidRPr="00B36A9A" w:rsidRDefault="0084423D" w:rsidP="00184D6F">
      <w:pPr>
        <w:pStyle w:val="JUDULSUB"/>
        <w:spacing w:after="0"/>
        <w:rPr>
          <w:rFonts w:ascii="Walisongo" w:hAnsi="Walisongo"/>
          <w:lang w:val="id-ID"/>
        </w:rPr>
      </w:pPr>
      <w:r w:rsidRPr="00B36A9A">
        <w:rPr>
          <w:rFonts w:ascii="Walisongo" w:hAnsi="Walisongo"/>
        </w:rPr>
        <w:t>Result</w:t>
      </w:r>
    </w:p>
    <w:p w:rsidR="00CF7315" w:rsidRDefault="00093F9E" w:rsidP="00CF7315">
      <w:pPr>
        <w:tabs>
          <w:tab w:val="left" w:pos="851"/>
        </w:tabs>
        <w:autoSpaceDE w:val="0"/>
        <w:autoSpaceDN w:val="0"/>
        <w:adjustRightInd w:val="0"/>
        <w:spacing w:after="0" w:line="240" w:lineRule="auto"/>
        <w:ind w:firstLine="416"/>
        <w:rPr>
          <w:rFonts w:ascii="Walisongo" w:hAnsi="Walisongo"/>
          <w:color w:val="000000" w:themeColor="text1"/>
          <w:sz w:val="24"/>
          <w:szCs w:val="24"/>
          <w:lang w:val="id-ID"/>
        </w:rPr>
      </w:pPr>
      <w:r w:rsidRPr="00B36A9A">
        <w:rPr>
          <w:rFonts w:ascii="Walisongo" w:hAnsi="Walisongo"/>
          <w:color w:val="000000" w:themeColor="text1"/>
          <w:sz w:val="24"/>
          <w:szCs w:val="24"/>
        </w:rPr>
        <w:t>The results show the fol</w:t>
      </w:r>
      <w:r w:rsidR="00CF7315">
        <w:rPr>
          <w:rFonts w:ascii="Walisongo" w:hAnsi="Walisongo"/>
          <w:color w:val="000000" w:themeColor="text1"/>
          <w:sz w:val="24"/>
          <w:szCs w:val="24"/>
        </w:rPr>
        <w:t xml:space="preserve">lowings. First, the </w:t>
      </w:r>
      <w:proofErr w:type="gramStart"/>
      <w:r w:rsidR="00CF7315">
        <w:rPr>
          <w:rFonts w:ascii="Walisongo" w:hAnsi="Walisongo"/>
          <w:color w:val="000000" w:themeColor="text1"/>
          <w:sz w:val="24"/>
          <w:szCs w:val="24"/>
        </w:rPr>
        <w:t>study find</w:t>
      </w:r>
      <w:proofErr w:type="gramEnd"/>
    </w:p>
    <w:p w:rsidR="00093F9E" w:rsidRPr="00CD3CDD" w:rsidRDefault="00093F9E" w:rsidP="00CF7315">
      <w:pPr>
        <w:autoSpaceDE w:val="0"/>
        <w:autoSpaceDN w:val="0"/>
        <w:adjustRightInd w:val="0"/>
        <w:spacing w:after="0" w:line="240" w:lineRule="auto"/>
        <w:ind w:left="0" w:firstLine="0"/>
        <w:rPr>
          <w:rFonts w:ascii="Walisongo" w:hAnsi="Walisongo"/>
          <w:color w:val="000000" w:themeColor="text1"/>
          <w:sz w:val="24"/>
          <w:szCs w:val="24"/>
          <w:lang w:val="id-ID"/>
        </w:rPr>
      </w:pPr>
      <w:proofErr w:type="gramStart"/>
      <w:r w:rsidRPr="00B36A9A">
        <w:rPr>
          <w:rFonts w:ascii="Walisongo" w:hAnsi="Walisongo"/>
          <w:color w:val="000000" w:themeColor="text1"/>
          <w:sz w:val="24"/>
          <w:szCs w:val="24"/>
        </w:rPr>
        <w:t>six</w:t>
      </w:r>
      <w:proofErr w:type="gramEnd"/>
      <w:r w:rsidRPr="00B36A9A">
        <w:rPr>
          <w:rFonts w:ascii="Walisongo" w:hAnsi="Walisongo"/>
          <w:color w:val="000000" w:themeColor="text1"/>
          <w:sz w:val="24"/>
          <w:szCs w:val="24"/>
        </w:rPr>
        <w:t xml:space="preserve"> variations of codes including Arabic, English, Sundanese, Indonesian, code switching and code mixing. Second, the study indicates function of codes including to introduce Arabic terms, to learn Islam deeply through Arabic, to maintain prestige, to introduce popular terms, to maintain pride, to give familiarity impression, to show identity, to smooth communication, to maintain Sundanese, to unify local language, to quote another sources, to explain speech content, to reiterate the meaning of speech con</w:t>
      </w:r>
      <w:r w:rsidR="00CD3CDD">
        <w:rPr>
          <w:rFonts w:ascii="Walisongo" w:hAnsi="Walisongo"/>
          <w:color w:val="000000" w:themeColor="text1"/>
          <w:sz w:val="24"/>
          <w:szCs w:val="24"/>
        </w:rPr>
        <w:t>tent and to ease communication.</w:t>
      </w:r>
    </w:p>
    <w:p w:rsidR="0084423D" w:rsidRPr="00B36A9A" w:rsidRDefault="0084423D" w:rsidP="00184D6F">
      <w:pPr>
        <w:pStyle w:val="JUDULSUB"/>
        <w:spacing w:after="0"/>
        <w:rPr>
          <w:rFonts w:ascii="Walisongo" w:hAnsi="Walisongo"/>
          <w:lang w:val="id-ID"/>
        </w:rPr>
      </w:pPr>
      <w:r w:rsidRPr="00B36A9A">
        <w:rPr>
          <w:rFonts w:ascii="Walisongo" w:hAnsi="Walisongo"/>
        </w:rPr>
        <w:t>Discussion</w:t>
      </w:r>
    </w:p>
    <w:p w:rsidR="00B00240" w:rsidRPr="00B36A9A" w:rsidRDefault="00B00240" w:rsidP="00B00240">
      <w:pPr>
        <w:pStyle w:val="ListParagraph"/>
        <w:numPr>
          <w:ilvl w:val="0"/>
          <w:numId w:val="5"/>
        </w:numPr>
        <w:spacing w:after="160" w:line="259" w:lineRule="auto"/>
        <w:ind w:left="357" w:right="0" w:hanging="357"/>
        <w:rPr>
          <w:rFonts w:ascii="Walisongo" w:hAnsi="Walisongo" w:cs="Calibri"/>
          <w:b/>
          <w:sz w:val="24"/>
          <w:szCs w:val="24"/>
        </w:rPr>
      </w:pPr>
      <w:r w:rsidRPr="00B36A9A">
        <w:rPr>
          <w:rFonts w:ascii="Walisongo" w:hAnsi="Walisongo" w:cs="Calibri"/>
          <w:b/>
          <w:sz w:val="24"/>
          <w:szCs w:val="24"/>
        </w:rPr>
        <w:t xml:space="preserve">Arabic code and its function </w:t>
      </w:r>
    </w:p>
    <w:p w:rsidR="00CF7315" w:rsidRDefault="00B00240" w:rsidP="00CF7315">
      <w:pPr>
        <w:spacing w:after="0"/>
        <w:ind w:firstLine="416"/>
        <w:rPr>
          <w:rFonts w:ascii="Walisongo" w:hAnsi="Walisongo" w:cs="Calibri"/>
          <w:sz w:val="24"/>
          <w:szCs w:val="24"/>
          <w:lang w:val="id-ID"/>
        </w:rPr>
      </w:pPr>
      <w:r w:rsidRPr="00B36A9A">
        <w:rPr>
          <w:rFonts w:ascii="Walisongo" w:hAnsi="Walisongo" w:cs="Calibri"/>
          <w:sz w:val="24"/>
          <w:szCs w:val="24"/>
        </w:rPr>
        <w:t xml:space="preserve">There are two functions of Arabic code in </w:t>
      </w:r>
      <w:r w:rsidR="00CF7315">
        <w:rPr>
          <w:rFonts w:ascii="Walisongo" w:hAnsi="Walisongo" w:cs="Calibri"/>
          <w:sz w:val="24"/>
          <w:szCs w:val="24"/>
        </w:rPr>
        <w:t>Islamic</w:t>
      </w:r>
    </w:p>
    <w:p w:rsidR="00B00240" w:rsidRPr="00B36A9A" w:rsidRDefault="00B00240" w:rsidP="00CF7315">
      <w:pPr>
        <w:spacing w:after="0"/>
        <w:ind w:left="0" w:firstLine="0"/>
        <w:rPr>
          <w:rFonts w:ascii="Walisongo" w:hAnsi="Walisongo" w:cs="Calibri"/>
          <w:sz w:val="24"/>
          <w:szCs w:val="24"/>
        </w:rPr>
      </w:pPr>
      <w:proofErr w:type="gramStart"/>
      <w:r w:rsidRPr="00B36A9A">
        <w:rPr>
          <w:rFonts w:ascii="Walisongo" w:hAnsi="Walisongo" w:cs="Calibri"/>
          <w:sz w:val="24"/>
          <w:szCs w:val="24"/>
        </w:rPr>
        <w:t>forum</w:t>
      </w:r>
      <w:proofErr w:type="gramEnd"/>
      <w:r w:rsidRPr="00B36A9A">
        <w:rPr>
          <w:rFonts w:ascii="Walisongo" w:hAnsi="Walisongo" w:cs="Calibri"/>
          <w:sz w:val="24"/>
          <w:szCs w:val="24"/>
        </w:rPr>
        <w:t xml:space="preserve"> (</w:t>
      </w:r>
      <w:r w:rsidRPr="00B36A9A">
        <w:rPr>
          <w:rFonts w:ascii="Walisongo" w:hAnsi="Walisongo" w:cs="Calibri"/>
          <w:i/>
          <w:sz w:val="24"/>
          <w:szCs w:val="24"/>
        </w:rPr>
        <w:t>liqo</w:t>
      </w:r>
      <w:r w:rsidRPr="00B36A9A">
        <w:rPr>
          <w:rFonts w:ascii="Walisongo" w:hAnsi="Walisongo" w:cs="Calibri"/>
          <w:sz w:val="24"/>
          <w:szCs w:val="24"/>
        </w:rPr>
        <w:t xml:space="preserve">) for women, including to introduce Arabic terms and to learn Islam deeply through Arabic. </w:t>
      </w:r>
    </w:p>
    <w:p w:rsidR="00CF7315" w:rsidRDefault="00CF7315" w:rsidP="00CF7315">
      <w:pPr>
        <w:tabs>
          <w:tab w:val="left" w:pos="851"/>
        </w:tabs>
        <w:spacing w:after="0"/>
        <w:ind w:firstLine="0"/>
        <w:rPr>
          <w:rFonts w:ascii="Walisongo" w:hAnsi="Walisongo" w:cs="Calibri"/>
          <w:sz w:val="24"/>
          <w:szCs w:val="24"/>
          <w:lang w:val="id-ID"/>
        </w:rPr>
      </w:pPr>
      <w:r>
        <w:rPr>
          <w:rFonts w:ascii="Walisongo" w:hAnsi="Walisongo" w:cs="Calibri"/>
          <w:sz w:val="24"/>
          <w:szCs w:val="24"/>
          <w:lang w:val="id-ID"/>
        </w:rPr>
        <w:t xml:space="preserve">      </w:t>
      </w:r>
      <w:r w:rsidR="00B00240" w:rsidRPr="00B36A9A">
        <w:rPr>
          <w:rFonts w:ascii="Walisongo" w:hAnsi="Walisongo" w:cs="Calibri"/>
          <w:sz w:val="24"/>
          <w:szCs w:val="24"/>
        </w:rPr>
        <w:t>First, the use of Arabic cod</w:t>
      </w:r>
      <w:r>
        <w:rPr>
          <w:rFonts w:ascii="Walisongo" w:hAnsi="Walisongo" w:cs="Calibri"/>
          <w:sz w:val="24"/>
          <w:szCs w:val="24"/>
        </w:rPr>
        <w:t>e is to introduce Arabic terms.</w:t>
      </w:r>
    </w:p>
    <w:p w:rsidR="00B00240" w:rsidRPr="00B36A9A" w:rsidRDefault="00B00240" w:rsidP="00CF7315">
      <w:pPr>
        <w:tabs>
          <w:tab w:val="left" w:pos="851"/>
        </w:tabs>
        <w:spacing w:after="0"/>
        <w:ind w:left="0" w:firstLine="0"/>
        <w:rPr>
          <w:rFonts w:ascii="Walisongo" w:hAnsi="Walisongo" w:cs="Calibri"/>
          <w:sz w:val="24"/>
          <w:szCs w:val="24"/>
        </w:rPr>
      </w:pPr>
      <w:r w:rsidRPr="00B36A9A">
        <w:rPr>
          <w:rFonts w:ascii="Walisongo" w:hAnsi="Walisongo" w:cs="Calibri"/>
          <w:sz w:val="24"/>
          <w:szCs w:val="24"/>
        </w:rPr>
        <w:t xml:space="preserve">It appears in the following example between </w:t>
      </w:r>
      <w:r w:rsidRPr="00B36A9A">
        <w:rPr>
          <w:rFonts w:ascii="Walisongo" w:hAnsi="Walisongo" w:cs="Calibri"/>
          <w:i/>
          <w:sz w:val="24"/>
          <w:szCs w:val="24"/>
        </w:rPr>
        <w:t>murrobbi</w:t>
      </w:r>
      <w:r w:rsidRPr="00B36A9A">
        <w:rPr>
          <w:rFonts w:ascii="Walisongo" w:hAnsi="Walisongo" w:cs="Calibri"/>
          <w:sz w:val="24"/>
          <w:szCs w:val="24"/>
        </w:rPr>
        <w:t xml:space="preserve"> (M) and audiences (A).</w:t>
      </w:r>
    </w:p>
    <w:p w:rsidR="00B00240" w:rsidRPr="00B36A9A" w:rsidRDefault="00B00240" w:rsidP="00B00240">
      <w:pPr>
        <w:spacing w:after="0"/>
        <w:ind w:firstLine="709"/>
        <w:rPr>
          <w:rFonts w:ascii="Walisongo" w:hAnsi="Walisongo" w:cs="Calibri"/>
          <w:sz w:val="24"/>
          <w:szCs w:val="24"/>
        </w:rPr>
      </w:pPr>
    </w:p>
    <w:tbl>
      <w:tblPr>
        <w:tblW w:w="8222" w:type="dxa"/>
        <w:tblLook w:val="04A0" w:firstRow="1" w:lastRow="0" w:firstColumn="1" w:lastColumn="0" w:noHBand="0" w:noVBand="1"/>
      </w:tblPr>
      <w:tblGrid>
        <w:gridCol w:w="438"/>
        <w:gridCol w:w="292"/>
        <w:gridCol w:w="7492"/>
      </w:tblGrid>
      <w:tr w:rsidR="00B00240" w:rsidRPr="00B36A9A" w:rsidTr="00F14B16">
        <w:tc>
          <w:tcPr>
            <w:tcW w:w="430" w:type="dxa"/>
            <w:shd w:val="clear" w:color="auto" w:fill="auto"/>
          </w:tcPr>
          <w:p w:rsidR="00B00240" w:rsidRPr="00B36A9A" w:rsidRDefault="00B00240" w:rsidP="00F14B16">
            <w:pPr>
              <w:rPr>
                <w:rFonts w:ascii="Walisongo" w:hAnsi="Walisongo" w:cs="Calibri"/>
                <w:i/>
                <w:sz w:val="24"/>
                <w:szCs w:val="24"/>
              </w:rPr>
            </w:pPr>
            <w:r w:rsidRPr="00B36A9A">
              <w:rPr>
                <w:rFonts w:ascii="Walisongo" w:hAnsi="Walisongo" w:cs="Calibri"/>
                <w:i/>
                <w:sz w:val="24"/>
                <w:szCs w:val="24"/>
              </w:rPr>
              <w:t>M</w:t>
            </w:r>
          </w:p>
        </w:tc>
        <w:tc>
          <w:tcPr>
            <w:tcW w:w="284" w:type="dxa"/>
            <w:shd w:val="clear" w:color="auto" w:fill="auto"/>
          </w:tcPr>
          <w:p w:rsidR="00B00240" w:rsidRPr="00B36A9A" w:rsidRDefault="00B00240" w:rsidP="00F14B16">
            <w:pPr>
              <w:rPr>
                <w:rFonts w:ascii="Walisongo" w:hAnsi="Walisongo" w:cs="Calibri"/>
                <w:sz w:val="24"/>
                <w:szCs w:val="24"/>
              </w:rPr>
            </w:pPr>
            <w:r w:rsidRPr="00B36A9A">
              <w:rPr>
                <w:rFonts w:ascii="Walisongo" w:hAnsi="Walisongo" w:cs="Calibri"/>
                <w:sz w:val="24"/>
                <w:szCs w:val="24"/>
              </w:rPr>
              <w:t>:</w:t>
            </w:r>
          </w:p>
        </w:tc>
        <w:tc>
          <w:tcPr>
            <w:tcW w:w="7508" w:type="dxa"/>
            <w:shd w:val="clear" w:color="auto" w:fill="auto"/>
          </w:tcPr>
          <w:p w:rsidR="00CF7315" w:rsidRDefault="00B00240" w:rsidP="00CF7315">
            <w:pPr>
              <w:rPr>
                <w:rFonts w:ascii="Walisongo" w:hAnsi="Walisongo" w:cs="Calibri"/>
                <w:b/>
                <w:i/>
                <w:sz w:val="24"/>
                <w:szCs w:val="24"/>
                <w:lang w:val="id-ID"/>
              </w:rPr>
            </w:pPr>
            <w:r w:rsidRPr="00B36A9A">
              <w:rPr>
                <w:rFonts w:ascii="Walisongo" w:hAnsi="Walisongo" w:cs="Calibri"/>
                <w:b/>
                <w:i/>
                <w:sz w:val="24"/>
                <w:szCs w:val="24"/>
              </w:rPr>
              <w:t>Bismillahirrahmanirrahim</w:t>
            </w:r>
            <w:r w:rsidRPr="00B36A9A">
              <w:rPr>
                <w:rFonts w:ascii="Walisongo" w:hAnsi="Walisongo" w:cs="Calibri"/>
                <w:i/>
                <w:sz w:val="24"/>
                <w:szCs w:val="24"/>
              </w:rPr>
              <w:t xml:space="preserve">. Pada pertemuan ini kita akan bahas tentang </w:t>
            </w:r>
            <w:r w:rsidR="00CF7315">
              <w:rPr>
                <w:rFonts w:ascii="Walisongo" w:hAnsi="Walisongo" w:cs="Calibri"/>
                <w:b/>
                <w:i/>
                <w:sz w:val="24"/>
                <w:szCs w:val="24"/>
              </w:rPr>
              <w:t>al</w:t>
            </w:r>
          </w:p>
          <w:p w:rsidR="00CF7315" w:rsidRDefault="00B00240" w:rsidP="00CF7315">
            <w:pPr>
              <w:rPr>
                <w:rFonts w:ascii="Walisongo" w:hAnsi="Walisongo" w:cs="Calibri"/>
                <w:i/>
                <w:sz w:val="24"/>
                <w:szCs w:val="24"/>
                <w:lang w:val="id-ID"/>
              </w:rPr>
            </w:pPr>
            <w:proofErr w:type="gramStart"/>
            <w:r w:rsidRPr="00B36A9A">
              <w:rPr>
                <w:rFonts w:ascii="Walisongo" w:hAnsi="Walisongo" w:cs="Calibri"/>
                <w:b/>
                <w:i/>
                <w:sz w:val="24"/>
                <w:szCs w:val="24"/>
              </w:rPr>
              <w:t>iman</w:t>
            </w:r>
            <w:proofErr w:type="gramEnd"/>
            <w:r w:rsidRPr="00B36A9A">
              <w:rPr>
                <w:rFonts w:ascii="Walisongo" w:hAnsi="Walisongo" w:cs="Calibri"/>
                <w:i/>
                <w:sz w:val="24"/>
                <w:szCs w:val="24"/>
              </w:rPr>
              <w:t xml:space="preserve"> yah. Kalau dilihat dari sisi kata tau bahasanya </w:t>
            </w:r>
            <w:r w:rsidRPr="00B36A9A">
              <w:rPr>
                <w:rFonts w:ascii="Walisongo" w:hAnsi="Walisongo" w:cs="Calibri"/>
                <w:b/>
                <w:i/>
                <w:sz w:val="24"/>
                <w:szCs w:val="24"/>
              </w:rPr>
              <w:t>al-iman</w:t>
            </w:r>
            <w:r w:rsidR="00CF7315">
              <w:rPr>
                <w:rFonts w:ascii="Walisongo" w:hAnsi="Walisongo" w:cs="Calibri"/>
                <w:i/>
                <w:sz w:val="24"/>
                <w:szCs w:val="24"/>
              </w:rPr>
              <w:t xml:space="preserve"> itu dari</w:t>
            </w:r>
          </w:p>
          <w:p w:rsidR="00CF7315" w:rsidRDefault="00B00240" w:rsidP="00CF7315">
            <w:pPr>
              <w:rPr>
                <w:rFonts w:ascii="Walisongo" w:hAnsi="Walisongo" w:cs="Calibri"/>
                <w:i/>
                <w:sz w:val="24"/>
                <w:szCs w:val="24"/>
                <w:lang w:val="id-ID"/>
              </w:rPr>
            </w:pPr>
            <w:proofErr w:type="gramStart"/>
            <w:r w:rsidRPr="00B36A9A">
              <w:rPr>
                <w:rFonts w:ascii="Walisongo" w:hAnsi="Walisongo" w:cs="Calibri"/>
                <w:i/>
                <w:sz w:val="24"/>
                <w:szCs w:val="24"/>
              </w:rPr>
              <w:t>kalimat</w:t>
            </w:r>
            <w:proofErr w:type="gramEnd"/>
            <w:r w:rsidRPr="00B36A9A">
              <w:rPr>
                <w:rFonts w:ascii="Walisongo" w:hAnsi="Walisongo" w:cs="Calibri"/>
                <w:i/>
                <w:sz w:val="24"/>
                <w:szCs w:val="24"/>
              </w:rPr>
              <w:t xml:space="preserve"> apa? Iman itu </w:t>
            </w:r>
            <w:r w:rsidRPr="00B36A9A">
              <w:rPr>
                <w:rFonts w:ascii="Walisongo" w:hAnsi="Walisongo" w:cs="Calibri"/>
                <w:b/>
                <w:i/>
                <w:sz w:val="24"/>
                <w:szCs w:val="24"/>
              </w:rPr>
              <w:t>sighat</w:t>
            </w:r>
            <w:r w:rsidRPr="00B36A9A">
              <w:rPr>
                <w:rFonts w:ascii="Walisongo" w:hAnsi="Walisongo" w:cs="Calibri"/>
                <w:i/>
                <w:sz w:val="24"/>
                <w:szCs w:val="24"/>
              </w:rPr>
              <w:t xml:space="preserve">nya </w:t>
            </w:r>
            <w:r w:rsidRPr="00B36A9A">
              <w:rPr>
                <w:rFonts w:ascii="Walisongo" w:hAnsi="Walisongo" w:cs="Calibri"/>
                <w:b/>
                <w:i/>
                <w:sz w:val="24"/>
                <w:szCs w:val="24"/>
              </w:rPr>
              <w:t>masdar</w:t>
            </w:r>
            <w:r w:rsidR="00CF7315">
              <w:rPr>
                <w:rFonts w:ascii="Walisongo" w:hAnsi="Walisongo" w:cs="Calibri"/>
                <w:i/>
                <w:sz w:val="24"/>
                <w:szCs w:val="24"/>
              </w:rPr>
              <w:t>. Iman sama dengan yang kemarin</w:t>
            </w:r>
          </w:p>
          <w:p w:rsidR="00CF7315" w:rsidRDefault="00B00240" w:rsidP="00CF7315">
            <w:pPr>
              <w:rPr>
                <w:rFonts w:ascii="Walisongo" w:hAnsi="Walisongo" w:cs="Calibri"/>
                <w:i/>
                <w:sz w:val="24"/>
                <w:szCs w:val="24"/>
                <w:lang w:val="id-ID"/>
              </w:rPr>
            </w:pPr>
            <w:proofErr w:type="gramStart"/>
            <w:r w:rsidRPr="00B36A9A">
              <w:rPr>
                <w:rFonts w:ascii="Walisongo" w:hAnsi="Walisongo" w:cs="Calibri"/>
                <w:i/>
                <w:sz w:val="24"/>
                <w:szCs w:val="24"/>
              </w:rPr>
              <w:t>apa</w:t>
            </w:r>
            <w:proofErr w:type="gramEnd"/>
            <w:r w:rsidRPr="00B36A9A">
              <w:rPr>
                <w:rFonts w:ascii="Walisongo" w:hAnsi="Walisongo" w:cs="Calibri"/>
                <w:i/>
                <w:sz w:val="24"/>
                <w:szCs w:val="24"/>
              </w:rPr>
              <w:t xml:space="preserve">? </w:t>
            </w:r>
            <w:r w:rsidRPr="00B36A9A">
              <w:rPr>
                <w:rFonts w:ascii="Walisongo" w:hAnsi="Walisongo" w:cs="Calibri"/>
                <w:b/>
                <w:i/>
                <w:sz w:val="24"/>
                <w:szCs w:val="24"/>
              </w:rPr>
              <w:t>Iqraman</w:t>
            </w:r>
            <w:r w:rsidRPr="00B36A9A">
              <w:rPr>
                <w:rFonts w:ascii="Walisongo" w:hAnsi="Walisongo" w:cs="Calibri"/>
                <w:i/>
                <w:sz w:val="24"/>
                <w:szCs w:val="24"/>
              </w:rPr>
              <w:t xml:space="preserve"> berarti dari kalimat </w:t>
            </w:r>
            <w:r w:rsidRPr="00B36A9A">
              <w:rPr>
                <w:rFonts w:ascii="Walisongo" w:hAnsi="Walisongo" w:cs="Calibri"/>
                <w:b/>
                <w:i/>
                <w:sz w:val="24"/>
                <w:szCs w:val="24"/>
              </w:rPr>
              <w:t>amanan, yu’minu, iman</w:t>
            </w:r>
            <w:r w:rsidRPr="00B36A9A">
              <w:rPr>
                <w:rFonts w:ascii="Walisongo" w:hAnsi="Walisongo" w:cs="Calibri"/>
                <w:i/>
                <w:sz w:val="24"/>
                <w:szCs w:val="24"/>
              </w:rPr>
              <w:t>. Saat kejaya</w:t>
            </w:r>
            <w:r w:rsidR="00CF7315">
              <w:rPr>
                <w:rFonts w:ascii="Walisongo" w:hAnsi="Walisongo" w:cs="Calibri"/>
                <w:i/>
                <w:sz w:val="24"/>
                <w:szCs w:val="24"/>
              </w:rPr>
              <w:t>an</w:t>
            </w:r>
          </w:p>
          <w:p w:rsidR="00CF7315" w:rsidRDefault="00B00240" w:rsidP="00CF7315">
            <w:pPr>
              <w:rPr>
                <w:rFonts w:ascii="Walisongo" w:hAnsi="Walisongo" w:cs="Calibri"/>
                <w:i/>
                <w:sz w:val="24"/>
                <w:szCs w:val="24"/>
                <w:lang w:val="id-ID"/>
              </w:rPr>
            </w:pPr>
            <w:proofErr w:type="gramStart"/>
            <w:r w:rsidRPr="00B36A9A">
              <w:rPr>
                <w:rFonts w:ascii="Walisongo" w:hAnsi="Walisongo" w:cs="Calibri"/>
                <w:i/>
                <w:sz w:val="24"/>
                <w:szCs w:val="24"/>
              </w:rPr>
              <w:t>adalah</w:t>
            </w:r>
            <w:proofErr w:type="gramEnd"/>
            <w:r w:rsidRPr="00B36A9A">
              <w:rPr>
                <w:rFonts w:ascii="Walisongo" w:hAnsi="Walisongo" w:cs="Calibri"/>
                <w:i/>
                <w:sz w:val="24"/>
                <w:szCs w:val="24"/>
              </w:rPr>
              <w:t xml:space="preserve"> saat </w:t>
            </w:r>
            <w:r w:rsidRPr="00B36A9A">
              <w:rPr>
                <w:rFonts w:ascii="Walisongo" w:hAnsi="Walisongo" w:cs="Calibri"/>
                <w:b/>
                <w:i/>
                <w:sz w:val="24"/>
                <w:szCs w:val="24"/>
              </w:rPr>
              <w:t>iman</w:t>
            </w:r>
            <w:r w:rsidRPr="00B36A9A">
              <w:rPr>
                <w:rFonts w:ascii="Walisongo" w:hAnsi="Walisongo" w:cs="Calibri"/>
                <w:i/>
                <w:sz w:val="24"/>
                <w:szCs w:val="24"/>
              </w:rPr>
              <w:t xml:space="preserve"> dan saat keruntuhan adalah saatnya hilangnya </w:t>
            </w:r>
            <w:r w:rsidRPr="00B36A9A">
              <w:rPr>
                <w:rFonts w:ascii="Walisongo" w:hAnsi="Walisongo" w:cs="Calibri"/>
                <w:b/>
                <w:i/>
                <w:sz w:val="24"/>
                <w:szCs w:val="24"/>
              </w:rPr>
              <w:t>iman</w:t>
            </w:r>
            <w:r w:rsidR="00CF7315">
              <w:rPr>
                <w:rFonts w:ascii="Walisongo" w:hAnsi="Walisongo" w:cs="Calibri"/>
                <w:i/>
                <w:sz w:val="24"/>
                <w:szCs w:val="24"/>
              </w:rPr>
              <w:t>.</w:t>
            </w:r>
          </w:p>
          <w:p w:rsidR="00CF7315" w:rsidRDefault="00B00240" w:rsidP="00CF7315">
            <w:pPr>
              <w:rPr>
                <w:rFonts w:ascii="Walisongo" w:hAnsi="Walisongo" w:cs="Calibri"/>
                <w:i/>
                <w:sz w:val="24"/>
                <w:szCs w:val="24"/>
                <w:lang w:val="id-ID"/>
              </w:rPr>
            </w:pPr>
            <w:r w:rsidRPr="00B36A9A">
              <w:rPr>
                <w:rFonts w:ascii="Walisongo" w:hAnsi="Walisongo" w:cs="Calibri"/>
                <w:i/>
                <w:sz w:val="24"/>
                <w:szCs w:val="24"/>
              </w:rPr>
              <w:lastRenderedPageBreak/>
              <w:t xml:space="preserve">Sebagaimana </w:t>
            </w:r>
            <w:r w:rsidRPr="00B36A9A">
              <w:rPr>
                <w:rFonts w:ascii="Walisongo" w:hAnsi="Walisongo" w:cs="Calibri"/>
                <w:b/>
                <w:i/>
                <w:sz w:val="24"/>
                <w:szCs w:val="24"/>
              </w:rPr>
              <w:t>iman</w:t>
            </w:r>
            <w:r w:rsidRPr="00B36A9A">
              <w:rPr>
                <w:rFonts w:ascii="Walisongo" w:hAnsi="Walisongo" w:cs="Calibri"/>
                <w:i/>
                <w:sz w:val="24"/>
                <w:szCs w:val="24"/>
              </w:rPr>
              <w:t xml:space="preserve"> mencipatakan keajaiban </w:t>
            </w:r>
            <w:r w:rsidR="00CF7315">
              <w:rPr>
                <w:rFonts w:ascii="Walisongo" w:hAnsi="Walisongo" w:cs="Calibri"/>
                <w:i/>
                <w:sz w:val="24"/>
                <w:szCs w:val="24"/>
              </w:rPr>
              <w:t xml:space="preserve">di alam jiwa, seperti itu juga </w:t>
            </w:r>
          </w:p>
          <w:p w:rsidR="00B00240" w:rsidRPr="00B36A9A" w:rsidRDefault="00CF7315" w:rsidP="00CF7315">
            <w:pPr>
              <w:rPr>
                <w:rFonts w:ascii="Walisongo" w:hAnsi="Walisongo" w:cs="Calibri"/>
                <w:i/>
                <w:sz w:val="24"/>
                <w:szCs w:val="24"/>
              </w:rPr>
            </w:pPr>
            <w:r>
              <w:rPr>
                <w:rFonts w:ascii="Walisongo" w:hAnsi="Walisongo" w:cs="Calibri"/>
                <w:i/>
                <w:sz w:val="24"/>
                <w:szCs w:val="24"/>
                <w:lang w:val="id-ID"/>
              </w:rPr>
              <w:t>i</w:t>
            </w:r>
            <w:r w:rsidR="00B00240" w:rsidRPr="00B36A9A">
              <w:rPr>
                <w:rFonts w:ascii="Walisongo" w:hAnsi="Walisongo" w:cs="Calibri"/>
                <w:i/>
                <w:sz w:val="24"/>
                <w:szCs w:val="24"/>
              </w:rPr>
              <w:t xml:space="preserve">a menulis cerita di alam kenyataan. Gelora dalam jiwa pun menjelma menjadi prestasi-prestasi sejarah. Jadi, prestasi munculnya itu ketika </w:t>
            </w:r>
            <w:r w:rsidR="00B00240" w:rsidRPr="00B36A9A">
              <w:rPr>
                <w:rFonts w:ascii="Walisongo" w:hAnsi="Walisongo" w:cs="Calibri"/>
                <w:b/>
                <w:i/>
                <w:sz w:val="24"/>
                <w:szCs w:val="24"/>
              </w:rPr>
              <w:t>iman</w:t>
            </w:r>
            <w:r w:rsidR="00B00240" w:rsidRPr="00B36A9A">
              <w:rPr>
                <w:rFonts w:ascii="Walisongo" w:hAnsi="Walisongo" w:cs="Calibri"/>
                <w:i/>
                <w:sz w:val="24"/>
                <w:szCs w:val="24"/>
              </w:rPr>
              <w:t xml:space="preserve"> ada di dalam jiwa. Munculnya kita ingin melakukan sesuatu kebaikan ketika </w:t>
            </w:r>
            <w:r w:rsidR="00B00240" w:rsidRPr="00B36A9A">
              <w:rPr>
                <w:rFonts w:ascii="Walisongo" w:hAnsi="Walisongo" w:cs="Calibri"/>
                <w:b/>
                <w:i/>
                <w:sz w:val="24"/>
                <w:szCs w:val="24"/>
              </w:rPr>
              <w:t>iman</w:t>
            </w:r>
            <w:r w:rsidR="00B00240" w:rsidRPr="00B36A9A">
              <w:rPr>
                <w:rFonts w:ascii="Walisongo" w:hAnsi="Walisongo" w:cs="Calibri"/>
                <w:i/>
                <w:sz w:val="24"/>
                <w:szCs w:val="24"/>
              </w:rPr>
              <w:t xml:space="preserve"> ada di dalam jiwa. Betulkan, setuju?</w:t>
            </w:r>
            <w:proofErr w:type="gramStart"/>
            <w:r w:rsidR="00B00240" w:rsidRPr="00B36A9A">
              <w:rPr>
                <w:rFonts w:ascii="Walisongo" w:hAnsi="Walisongo" w:cs="Calibri"/>
                <w:i/>
                <w:sz w:val="24"/>
                <w:szCs w:val="24"/>
              </w:rPr>
              <w:t>”.</w:t>
            </w:r>
            <w:proofErr w:type="gramEnd"/>
          </w:p>
          <w:p w:rsidR="00B00240" w:rsidRPr="00B36A9A" w:rsidRDefault="00B00240" w:rsidP="00F14B16">
            <w:pPr>
              <w:rPr>
                <w:rFonts w:ascii="Walisongo" w:hAnsi="Walisongo" w:cs="Calibri"/>
                <w:i/>
                <w:sz w:val="24"/>
                <w:szCs w:val="24"/>
              </w:rPr>
            </w:pPr>
          </w:p>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w:t>
            </w:r>
            <w:r w:rsidRPr="00B36A9A">
              <w:rPr>
                <w:rFonts w:ascii="Walisongo" w:hAnsi="Walisongo" w:cs="Calibri"/>
                <w:i/>
                <w:sz w:val="24"/>
                <w:szCs w:val="24"/>
              </w:rPr>
              <w:t>“</w:t>
            </w:r>
            <w:r w:rsidRPr="00B36A9A">
              <w:rPr>
                <w:rFonts w:ascii="Walisongo" w:hAnsi="Walisongo" w:cs="Calibri"/>
                <w:b/>
                <w:i/>
                <w:sz w:val="24"/>
                <w:szCs w:val="24"/>
              </w:rPr>
              <w:t>Bismillahirrahmanirrahim</w:t>
            </w:r>
            <w:r w:rsidRPr="00B36A9A">
              <w:rPr>
                <w:rFonts w:ascii="Walisongo" w:hAnsi="Walisongo" w:cs="Calibri"/>
                <w:i/>
                <w:sz w:val="24"/>
                <w:szCs w:val="24"/>
              </w:rPr>
              <w:t xml:space="preserve">. </w:t>
            </w:r>
            <w:r w:rsidRPr="00B36A9A">
              <w:rPr>
                <w:rFonts w:ascii="Walisongo" w:hAnsi="Walisongo" w:cs="Calibri"/>
                <w:sz w:val="24"/>
                <w:szCs w:val="24"/>
              </w:rPr>
              <w:t>In this meeting we will discuss about</w:t>
            </w:r>
            <w:r w:rsidRPr="00B36A9A">
              <w:rPr>
                <w:rFonts w:ascii="Walisongo" w:hAnsi="Walisongo" w:cs="Calibri"/>
                <w:i/>
                <w:sz w:val="24"/>
                <w:szCs w:val="24"/>
              </w:rPr>
              <w:t xml:space="preserve"> </w:t>
            </w:r>
            <w:r w:rsidRPr="00B36A9A">
              <w:rPr>
                <w:rFonts w:ascii="Walisongo" w:hAnsi="Walisongo" w:cs="Calibri"/>
                <w:b/>
                <w:i/>
                <w:sz w:val="24"/>
                <w:szCs w:val="24"/>
              </w:rPr>
              <w:t>al-iman</w:t>
            </w:r>
            <w:r w:rsidRPr="00B36A9A">
              <w:rPr>
                <w:rFonts w:ascii="Walisongo" w:hAnsi="Walisongo" w:cs="Calibri"/>
                <w:sz w:val="24"/>
                <w:szCs w:val="24"/>
              </w:rPr>
              <w:t xml:space="preserve">. If we consider the word of </w:t>
            </w:r>
            <w:r w:rsidRPr="00B36A9A">
              <w:rPr>
                <w:rFonts w:ascii="Walisongo" w:hAnsi="Walisongo" w:cs="Calibri"/>
                <w:b/>
                <w:i/>
                <w:sz w:val="24"/>
                <w:szCs w:val="24"/>
              </w:rPr>
              <w:t xml:space="preserve">al-iman, </w:t>
            </w:r>
            <w:r w:rsidRPr="00B36A9A">
              <w:rPr>
                <w:rFonts w:ascii="Walisongo" w:hAnsi="Walisongo" w:cs="Calibri"/>
                <w:sz w:val="24"/>
                <w:szCs w:val="24"/>
              </w:rPr>
              <w:t>this</w:t>
            </w:r>
            <w:r w:rsidRPr="00B36A9A">
              <w:rPr>
                <w:rFonts w:ascii="Walisongo" w:hAnsi="Walisongo" w:cs="Calibri"/>
                <w:b/>
                <w:i/>
                <w:sz w:val="24"/>
                <w:szCs w:val="24"/>
              </w:rPr>
              <w:t xml:space="preserve"> </w:t>
            </w:r>
            <w:r w:rsidRPr="00B36A9A">
              <w:rPr>
                <w:rFonts w:ascii="Walisongo" w:hAnsi="Walisongo" w:cs="Calibri"/>
                <w:sz w:val="24"/>
                <w:szCs w:val="24"/>
              </w:rPr>
              <w:t xml:space="preserve">is derived from what? </w:t>
            </w:r>
            <w:r w:rsidRPr="00B36A9A">
              <w:rPr>
                <w:rFonts w:ascii="Walisongo" w:hAnsi="Walisongo" w:cs="Calibri"/>
                <w:i/>
                <w:sz w:val="24"/>
                <w:szCs w:val="24"/>
              </w:rPr>
              <w:t xml:space="preserve">Iman, </w:t>
            </w:r>
            <w:r w:rsidRPr="00B36A9A">
              <w:rPr>
                <w:rFonts w:ascii="Walisongo" w:hAnsi="Walisongo" w:cs="Calibri"/>
                <w:sz w:val="24"/>
                <w:szCs w:val="24"/>
              </w:rPr>
              <w:t xml:space="preserve">its </w:t>
            </w:r>
            <w:r w:rsidRPr="00B36A9A">
              <w:rPr>
                <w:rFonts w:ascii="Walisongo" w:hAnsi="Walisongo" w:cs="Calibri"/>
                <w:b/>
                <w:i/>
                <w:sz w:val="24"/>
                <w:szCs w:val="24"/>
              </w:rPr>
              <w:t xml:space="preserve">sighat </w:t>
            </w:r>
            <w:r w:rsidRPr="00B36A9A">
              <w:rPr>
                <w:rFonts w:ascii="Walisongo" w:hAnsi="Walisongo" w:cs="Calibri"/>
                <w:sz w:val="24"/>
                <w:szCs w:val="24"/>
              </w:rPr>
              <w:t xml:space="preserve">is </w:t>
            </w:r>
            <w:r w:rsidRPr="00B36A9A">
              <w:rPr>
                <w:rFonts w:ascii="Walisongo" w:hAnsi="Walisongo" w:cs="Calibri"/>
                <w:b/>
                <w:i/>
                <w:sz w:val="24"/>
                <w:szCs w:val="24"/>
              </w:rPr>
              <w:t>masdar</w:t>
            </w:r>
            <w:r w:rsidRPr="00B36A9A">
              <w:rPr>
                <w:rFonts w:ascii="Walisongo" w:hAnsi="Walisongo" w:cs="Calibri"/>
                <w:sz w:val="24"/>
                <w:szCs w:val="24"/>
              </w:rPr>
              <w:t xml:space="preserve">. </w:t>
            </w:r>
            <w:r w:rsidRPr="00B36A9A">
              <w:rPr>
                <w:rFonts w:ascii="Walisongo" w:hAnsi="Walisongo" w:cs="Calibri"/>
                <w:i/>
                <w:sz w:val="24"/>
                <w:szCs w:val="24"/>
              </w:rPr>
              <w:t xml:space="preserve">Iman </w:t>
            </w:r>
            <w:r w:rsidRPr="00B36A9A">
              <w:rPr>
                <w:rFonts w:ascii="Walisongo" w:hAnsi="Walisongo" w:cs="Calibri"/>
                <w:sz w:val="24"/>
                <w:szCs w:val="24"/>
              </w:rPr>
              <w:t xml:space="preserve">on yesterday is called as? </w:t>
            </w:r>
            <w:r w:rsidRPr="00B36A9A">
              <w:rPr>
                <w:rFonts w:ascii="Walisongo" w:hAnsi="Walisongo" w:cs="Calibri"/>
                <w:i/>
                <w:sz w:val="24"/>
                <w:szCs w:val="24"/>
              </w:rPr>
              <w:t>Iqraman</w:t>
            </w:r>
            <w:r w:rsidRPr="00B36A9A">
              <w:rPr>
                <w:rFonts w:ascii="Walisongo" w:hAnsi="Walisongo" w:cs="Calibri"/>
                <w:sz w:val="24"/>
                <w:szCs w:val="24"/>
              </w:rPr>
              <w:t xml:space="preserve">¸ it is derived from </w:t>
            </w:r>
            <w:r w:rsidRPr="00B36A9A">
              <w:rPr>
                <w:rFonts w:ascii="Walisongo" w:hAnsi="Walisongo" w:cs="Calibri"/>
                <w:b/>
                <w:i/>
                <w:sz w:val="24"/>
                <w:szCs w:val="24"/>
              </w:rPr>
              <w:t>amanan, yu’minu, iman</w:t>
            </w:r>
            <w:r w:rsidRPr="00B36A9A">
              <w:rPr>
                <w:rFonts w:ascii="Walisongo" w:hAnsi="Walisongo" w:cs="Calibri"/>
                <w:sz w:val="24"/>
                <w:szCs w:val="24"/>
              </w:rPr>
              <w:t xml:space="preserve">. When victory comes, we have </w:t>
            </w:r>
            <w:r w:rsidRPr="00B36A9A">
              <w:rPr>
                <w:rFonts w:ascii="Walisongo" w:hAnsi="Walisongo" w:cs="Calibri"/>
                <w:b/>
                <w:i/>
                <w:sz w:val="24"/>
                <w:szCs w:val="24"/>
              </w:rPr>
              <w:t xml:space="preserve">iman </w:t>
            </w:r>
            <w:r w:rsidRPr="00B36A9A">
              <w:rPr>
                <w:rFonts w:ascii="Walisongo" w:hAnsi="Walisongo" w:cs="Calibri"/>
                <w:sz w:val="24"/>
                <w:szCs w:val="24"/>
              </w:rPr>
              <w:t xml:space="preserve">and when distruction comes, we lose </w:t>
            </w:r>
            <w:r w:rsidRPr="00B36A9A">
              <w:rPr>
                <w:rFonts w:ascii="Walisongo" w:hAnsi="Walisongo" w:cs="Calibri"/>
                <w:b/>
                <w:i/>
                <w:sz w:val="24"/>
                <w:szCs w:val="24"/>
              </w:rPr>
              <w:t>iman</w:t>
            </w:r>
            <w:r w:rsidRPr="00B36A9A">
              <w:rPr>
                <w:rFonts w:ascii="Walisongo" w:hAnsi="Walisongo" w:cs="Calibri"/>
                <w:b/>
                <w:sz w:val="24"/>
                <w:szCs w:val="24"/>
              </w:rPr>
              <w:t xml:space="preserve">. </w:t>
            </w:r>
            <w:r w:rsidRPr="00B36A9A">
              <w:rPr>
                <w:rFonts w:ascii="Walisongo" w:hAnsi="Walisongo" w:cs="Calibri"/>
                <w:sz w:val="24"/>
                <w:szCs w:val="24"/>
              </w:rPr>
              <w:t xml:space="preserve">As </w:t>
            </w:r>
            <w:r w:rsidRPr="00B36A9A">
              <w:rPr>
                <w:rFonts w:ascii="Walisongo" w:hAnsi="Walisongo" w:cs="Calibri"/>
                <w:b/>
                <w:i/>
                <w:sz w:val="24"/>
                <w:szCs w:val="24"/>
              </w:rPr>
              <w:t xml:space="preserve">iman </w:t>
            </w:r>
            <w:r w:rsidRPr="00B36A9A">
              <w:rPr>
                <w:rFonts w:ascii="Walisongo" w:hAnsi="Walisongo" w:cs="Calibri"/>
                <w:sz w:val="24"/>
                <w:szCs w:val="24"/>
              </w:rPr>
              <w:t xml:space="preserve">creates miracle in heart, it creates story in reality. The desire in heart transforms into historical achievements. So, the achievements are got when </w:t>
            </w:r>
            <w:r w:rsidRPr="00B36A9A">
              <w:rPr>
                <w:rFonts w:ascii="Walisongo" w:hAnsi="Walisongo" w:cs="Calibri"/>
                <w:b/>
                <w:i/>
                <w:sz w:val="24"/>
                <w:szCs w:val="24"/>
              </w:rPr>
              <w:t xml:space="preserve">iman </w:t>
            </w:r>
            <w:r w:rsidRPr="00B36A9A">
              <w:rPr>
                <w:rFonts w:ascii="Walisongo" w:hAnsi="Walisongo" w:cs="Calibri"/>
                <w:sz w:val="24"/>
                <w:szCs w:val="24"/>
              </w:rPr>
              <w:t xml:space="preserve">is in our heart. The desire to do the goodness occurs when </w:t>
            </w:r>
            <w:r w:rsidRPr="00B36A9A">
              <w:rPr>
                <w:rFonts w:ascii="Walisongo" w:hAnsi="Walisongo" w:cs="Calibri"/>
                <w:b/>
                <w:i/>
                <w:sz w:val="24"/>
                <w:szCs w:val="24"/>
              </w:rPr>
              <w:t xml:space="preserve">iman </w:t>
            </w:r>
            <w:r w:rsidRPr="00B36A9A">
              <w:rPr>
                <w:rFonts w:ascii="Walisongo" w:hAnsi="Walisongo" w:cs="Calibri"/>
                <w:sz w:val="24"/>
                <w:szCs w:val="24"/>
              </w:rPr>
              <w:t>is in our heart. Is it right? Do you agree with me?”)</w:t>
            </w:r>
          </w:p>
          <w:p w:rsidR="00B00240" w:rsidRPr="00B36A9A" w:rsidRDefault="00B00240" w:rsidP="00F14B16">
            <w:pPr>
              <w:rPr>
                <w:rFonts w:ascii="Walisongo" w:hAnsi="Walisongo" w:cs="Calibri"/>
                <w:sz w:val="24"/>
                <w:szCs w:val="24"/>
                <w:lang w:val="id-ID"/>
              </w:rPr>
            </w:pPr>
            <w:r w:rsidRPr="00B36A9A">
              <w:rPr>
                <w:rFonts w:ascii="Walisongo" w:hAnsi="Walisongo" w:cs="Calibri"/>
                <w:sz w:val="24"/>
                <w:szCs w:val="24"/>
                <w:lang w:val="id-ID"/>
              </w:rPr>
              <w:t>(“</w:t>
            </w:r>
            <w:r w:rsidRPr="00B36A9A">
              <w:rPr>
                <w:rFonts w:ascii="Walisongo" w:hAnsi="Walisongo" w:cs="Calibri"/>
                <w:b/>
                <w:i/>
                <w:sz w:val="24"/>
                <w:szCs w:val="24"/>
                <w:lang w:val="id-ID"/>
              </w:rPr>
              <w:t>Bismillahirrahmanirrahim</w:t>
            </w:r>
            <w:r w:rsidRPr="00B36A9A">
              <w:rPr>
                <w:rFonts w:ascii="Walisongo" w:hAnsi="Walisongo" w:cs="Calibri"/>
                <w:sz w:val="24"/>
                <w:szCs w:val="24"/>
                <w:lang w:val="id-ID"/>
              </w:rPr>
              <w:t xml:space="preserve">. In this meeting, we will discuss about </w:t>
            </w:r>
            <w:r w:rsidRPr="00B36A9A">
              <w:rPr>
                <w:rFonts w:ascii="Walisongo" w:hAnsi="Walisongo" w:cs="Calibri"/>
                <w:b/>
                <w:i/>
                <w:sz w:val="24"/>
                <w:szCs w:val="24"/>
                <w:lang w:val="id-ID"/>
              </w:rPr>
              <w:t>al-iman</w:t>
            </w:r>
            <w:r w:rsidRPr="00B36A9A">
              <w:rPr>
                <w:rFonts w:ascii="Walisongo" w:hAnsi="Walisongo" w:cs="Calibri"/>
                <w:sz w:val="24"/>
                <w:szCs w:val="24"/>
                <w:lang w:val="id-ID"/>
              </w:rPr>
              <w:t xml:space="preserve">. If we consider the word of </w:t>
            </w:r>
            <w:r w:rsidRPr="00B36A9A">
              <w:rPr>
                <w:rFonts w:ascii="Walisongo" w:hAnsi="Walisongo" w:cs="Calibri"/>
                <w:b/>
                <w:i/>
                <w:sz w:val="24"/>
                <w:szCs w:val="24"/>
                <w:lang w:val="id-ID"/>
              </w:rPr>
              <w:t>al-iman</w:t>
            </w:r>
            <w:r w:rsidRPr="00B36A9A">
              <w:rPr>
                <w:rFonts w:ascii="Walisongo" w:hAnsi="Walisongo" w:cs="Calibri"/>
                <w:sz w:val="24"/>
                <w:szCs w:val="24"/>
                <w:lang w:val="id-ID"/>
              </w:rPr>
              <w:t xml:space="preserve">, this is derived from what? </w:t>
            </w:r>
            <w:r w:rsidRPr="00B36A9A">
              <w:rPr>
                <w:rFonts w:ascii="Walisongo" w:hAnsi="Walisongo" w:cs="Calibri"/>
                <w:b/>
                <w:i/>
                <w:sz w:val="24"/>
                <w:szCs w:val="24"/>
                <w:lang w:val="id-ID"/>
              </w:rPr>
              <w:t>Iman</w:t>
            </w:r>
            <w:r w:rsidRPr="00B36A9A">
              <w:rPr>
                <w:rFonts w:ascii="Walisongo" w:hAnsi="Walisongo" w:cs="Calibri"/>
                <w:sz w:val="24"/>
                <w:szCs w:val="24"/>
                <w:lang w:val="id-ID"/>
              </w:rPr>
              <w:t xml:space="preserve">, its </w:t>
            </w:r>
            <w:r w:rsidRPr="00B36A9A">
              <w:rPr>
                <w:rFonts w:ascii="Walisongo" w:hAnsi="Walisongo" w:cs="Calibri"/>
                <w:b/>
                <w:i/>
                <w:sz w:val="24"/>
                <w:szCs w:val="24"/>
                <w:lang w:val="id-ID"/>
              </w:rPr>
              <w:t>sighat</w:t>
            </w:r>
            <w:r w:rsidRPr="00B36A9A">
              <w:rPr>
                <w:rFonts w:ascii="Walisongo" w:hAnsi="Walisongo" w:cs="Calibri"/>
                <w:sz w:val="24"/>
                <w:szCs w:val="24"/>
                <w:lang w:val="id-ID"/>
              </w:rPr>
              <w:t xml:space="preserve"> is </w:t>
            </w:r>
            <w:r w:rsidRPr="00B36A9A">
              <w:rPr>
                <w:rFonts w:ascii="Walisongo" w:hAnsi="Walisongo" w:cs="Calibri"/>
                <w:b/>
                <w:i/>
                <w:sz w:val="24"/>
                <w:szCs w:val="24"/>
                <w:lang w:val="id-ID"/>
              </w:rPr>
              <w:t>masdar</w:t>
            </w:r>
            <w:r w:rsidRPr="00B36A9A">
              <w:rPr>
                <w:rFonts w:ascii="Walisongo" w:hAnsi="Walisongo" w:cs="Calibri"/>
                <w:sz w:val="24"/>
                <w:szCs w:val="24"/>
                <w:lang w:val="id-ID"/>
              </w:rPr>
              <w:t xml:space="preserve">. </w:t>
            </w:r>
            <w:r w:rsidRPr="00B36A9A">
              <w:rPr>
                <w:rFonts w:ascii="Walisongo" w:hAnsi="Walisongo" w:cs="Calibri"/>
                <w:b/>
                <w:i/>
                <w:sz w:val="24"/>
                <w:szCs w:val="24"/>
                <w:lang w:val="id-ID"/>
              </w:rPr>
              <w:t>Iman</w:t>
            </w:r>
            <w:r w:rsidRPr="00B36A9A">
              <w:rPr>
                <w:rFonts w:ascii="Walisongo" w:hAnsi="Walisongo" w:cs="Calibri"/>
                <w:sz w:val="24"/>
                <w:szCs w:val="24"/>
                <w:lang w:val="id-ID"/>
              </w:rPr>
              <w:t xml:space="preserve"> on yesterday is called as? </w:t>
            </w:r>
            <w:r w:rsidRPr="00B36A9A">
              <w:rPr>
                <w:rFonts w:ascii="Walisongo" w:hAnsi="Walisongo" w:cs="Calibri"/>
                <w:b/>
                <w:i/>
                <w:sz w:val="24"/>
                <w:szCs w:val="24"/>
                <w:lang w:val="id-ID"/>
              </w:rPr>
              <w:t>Iqraman</w:t>
            </w:r>
            <w:r w:rsidRPr="00B36A9A">
              <w:rPr>
                <w:rFonts w:ascii="Walisongo" w:hAnsi="Walisongo" w:cs="Calibri"/>
                <w:sz w:val="24"/>
                <w:szCs w:val="24"/>
                <w:lang w:val="id-ID"/>
              </w:rPr>
              <w:t xml:space="preserve">¸ it is derived from </w:t>
            </w:r>
            <w:r w:rsidRPr="00B36A9A">
              <w:rPr>
                <w:rFonts w:ascii="Walisongo" w:hAnsi="Walisongo" w:cs="Calibri"/>
                <w:b/>
                <w:i/>
                <w:sz w:val="24"/>
                <w:szCs w:val="24"/>
                <w:lang w:val="id-ID"/>
              </w:rPr>
              <w:t>amanan, yu’minu, iman</w:t>
            </w:r>
            <w:r w:rsidRPr="00B36A9A">
              <w:rPr>
                <w:rFonts w:ascii="Walisongo" w:hAnsi="Walisongo" w:cs="Calibri"/>
                <w:sz w:val="24"/>
                <w:szCs w:val="24"/>
                <w:lang w:val="id-ID"/>
              </w:rPr>
              <w:t xml:space="preserve">. When victory comes, we have iman and when destruction comes, we lose </w:t>
            </w:r>
            <w:r w:rsidRPr="00B36A9A">
              <w:rPr>
                <w:rFonts w:ascii="Walisongo" w:hAnsi="Walisongo" w:cs="Calibri"/>
                <w:b/>
                <w:i/>
                <w:sz w:val="24"/>
                <w:szCs w:val="24"/>
                <w:lang w:val="id-ID"/>
              </w:rPr>
              <w:t>iman</w:t>
            </w:r>
            <w:r w:rsidRPr="00B36A9A">
              <w:rPr>
                <w:rFonts w:ascii="Walisongo" w:hAnsi="Walisongo" w:cs="Calibri"/>
                <w:sz w:val="24"/>
                <w:szCs w:val="24"/>
                <w:lang w:val="id-ID"/>
              </w:rPr>
              <w:t xml:space="preserve">. As </w:t>
            </w:r>
            <w:r w:rsidRPr="00B36A9A">
              <w:rPr>
                <w:rFonts w:ascii="Walisongo" w:hAnsi="Walisongo" w:cs="Calibri"/>
                <w:b/>
                <w:i/>
                <w:sz w:val="24"/>
                <w:szCs w:val="24"/>
                <w:lang w:val="id-ID"/>
              </w:rPr>
              <w:t>iman</w:t>
            </w:r>
            <w:r w:rsidRPr="00B36A9A">
              <w:rPr>
                <w:rFonts w:ascii="Walisongo" w:hAnsi="Walisongo" w:cs="Calibri"/>
                <w:sz w:val="24"/>
                <w:szCs w:val="24"/>
                <w:lang w:val="id-ID"/>
              </w:rPr>
              <w:t xml:space="preserve"> creates the miracle in heart, it creates a story in reality. The desire in heart transforms into historical achievements. So, the achievements are got when </w:t>
            </w:r>
            <w:r w:rsidRPr="00B36A9A">
              <w:rPr>
                <w:rFonts w:ascii="Walisongo" w:hAnsi="Walisongo" w:cs="Calibri"/>
                <w:b/>
                <w:i/>
                <w:sz w:val="24"/>
                <w:szCs w:val="24"/>
                <w:lang w:val="id-ID"/>
              </w:rPr>
              <w:t>iman</w:t>
            </w:r>
            <w:r w:rsidRPr="00B36A9A">
              <w:rPr>
                <w:rFonts w:ascii="Walisongo" w:hAnsi="Walisongo" w:cs="Calibri"/>
                <w:sz w:val="24"/>
                <w:szCs w:val="24"/>
                <w:lang w:val="id-ID"/>
              </w:rPr>
              <w:t xml:space="preserve"> is in our heart. The desire to do the good occurs when </w:t>
            </w:r>
            <w:r w:rsidRPr="00B36A9A">
              <w:rPr>
                <w:rFonts w:ascii="Walisongo" w:hAnsi="Walisongo" w:cs="Calibri"/>
                <w:b/>
                <w:i/>
                <w:sz w:val="24"/>
                <w:szCs w:val="24"/>
                <w:lang w:val="id-ID"/>
              </w:rPr>
              <w:t>iman</w:t>
            </w:r>
            <w:r w:rsidRPr="00B36A9A">
              <w:rPr>
                <w:rFonts w:ascii="Walisongo" w:hAnsi="Walisongo" w:cs="Calibri"/>
                <w:sz w:val="24"/>
                <w:szCs w:val="24"/>
                <w:lang w:val="id-ID"/>
              </w:rPr>
              <w:t xml:space="preserve"> is in our heart. Is it right? Do you agree with me?”)</w:t>
            </w:r>
          </w:p>
        </w:tc>
      </w:tr>
      <w:tr w:rsidR="00B00240" w:rsidRPr="00B36A9A" w:rsidTr="00F14B16">
        <w:tc>
          <w:tcPr>
            <w:tcW w:w="430" w:type="dxa"/>
            <w:shd w:val="clear" w:color="auto" w:fill="auto"/>
          </w:tcPr>
          <w:p w:rsidR="00B00240" w:rsidRPr="00B36A9A" w:rsidRDefault="00B00240" w:rsidP="00F14B16">
            <w:pPr>
              <w:rPr>
                <w:rFonts w:ascii="Walisongo" w:hAnsi="Walisongo" w:cs="Calibri"/>
                <w:i/>
                <w:sz w:val="24"/>
                <w:szCs w:val="24"/>
              </w:rPr>
            </w:pPr>
            <w:r w:rsidRPr="00B36A9A">
              <w:rPr>
                <w:rFonts w:ascii="Walisongo" w:hAnsi="Walisongo" w:cs="Calibri"/>
                <w:i/>
                <w:sz w:val="24"/>
                <w:szCs w:val="24"/>
              </w:rPr>
              <w:lastRenderedPageBreak/>
              <w:t>A</w:t>
            </w:r>
          </w:p>
        </w:tc>
        <w:tc>
          <w:tcPr>
            <w:tcW w:w="284" w:type="dxa"/>
            <w:shd w:val="clear" w:color="auto" w:fill="auto"/>
          </w:tcPr>
          <w:p w:rsidR="00B00240" w:rsidRPr="00B36A9A" w:rsidRDefault="00B00240" w:rsidP="00F14B16">
            <w:pPr>
              <w:rPr>
                <w:rFonts w:ascii="Walisongo" w:hAnsi="Walisongo" w:cs="Calibri"/>
                <w:sz w:val="24"/>
                <w:szCs w:val="24"/>
              </w:rPr>
            </w:pPr>
            <w:r w:rsidRPr="00B36A9A">
              <w:rPr>
                <w:rFonts w:ascii="Walisongo" w:hAnsi="Walisongo" w:cs="Calibri"/>
                <w:sz w:val="24"/>
                <w:szCs w:val="24"/>
              </w:rPr>
              <w:t>:</w:t>
            </w:r>
          </w:p>
        </w:tc>
        <w:tc>
          <w:tcPr>
            <w:tcW w:w="7508" w:type="dxa"/>
            <w:shd w:val="clear" w:color="auto" w:fill="auto"/>
          </w:tcPr>
          <w:p w:rsidR="00B00240" w:rsidRPr="00B36A9A" w:rsidRDefault="00B00240" w:rsidP="00F14B16">
            <w:pPr>
              <w:spacing w:after="0"/>
              <w:rPr>
                <w:rFonts w:ascii="Walisongo" w:hAnsi="Walisongo" w:cs="Calibri"/>
                <w:sz w:val="24"/>
                <w:szCs w:val="24"/>
              </w:rPr>
            </w:pPr>
            <w:r w:rsidRPr="00B36A9A">
              <w:rPr>
                <w:rFonts w:ascii="Walisongo" w:hAnsi="Walisongo" w:cs="Calibri"/>
                <w:i/>
                <w:sz w:val="24"/>
                <w:szCs w:val="24"/>
              </w:rPr>
              <w:t>“Setuju</w:t>
            </w:r>
            <w:r w:rsidRPr="00B36A9A">
              <w:rPr>
                <w:rFonts w:ascii="Walisongo" w:hAnsi="Walisongo" w:cs="Calibri"/>
                <w:sz w:val="24"/>
                <w:szCs w:val="24"/>
              </w:rPr>
              <w:t>.</w:t>
            </w:r>
            <w:r w:rsidRPr="00B36A9A">
              <w:rPr>
                <w:rFonts w:ascii="Walisongo" w:hAnsi="Walisongo" w:cs="Calibri"/>
                <w:i/>
                <w:sz w:val="24"/>
                <w:szCs w:val="24"/>
              </w:rPr>
              <w:t xml:space="preserve">” </w:t>
            </w:r>
          </w:p>
          <w:p w:rsidR="00B00240" w:rsidRPr="00B36A9A" w:rsidRDefault="00B00240" w:rsidP="00F14B16">
            <w:pPr>
              <w:rPr>
                <w:rFonts w:ascii="Walisongo" w:hAnsi="Walisongo" w:cs="Calibri"/>
                <w:sz w:val="24"/>
                <w:szCs w:val="24"/>
              </w:rPr>
            </w:pPr>
            <w:r w:rsidRPr="00B36A9A">
              <w:rPr>
                <w:rFonts w:ascii="Walisongo" w:hAnsi="Walisongo" w:cs="Calibri"/>
                <w:sz w:val="24"/>
                <w:szCs w:val="24"/>
              </w:rPr>
              <w:t>(“Agree.”)</w:t>
            </w:r>
          </w:p>
        </w:tc>
      </w:tr>
    </w:tbl>
    <w:p w:rsidR="00B00240" w:rsidRPr="00CF7315" w:rsidRDefault="00CF7315" w:rsidP="00CF7315">
      <w:pPr>
        <w:tabs>
          <w:tab w:val="left" w:pos="851"/>
        </w:tabs>
        <w:spacing w:after="0"/>
        <w:rPr>
          <w:rFonts w:ascii="Walisongo" w:hAnsi="Walisongo" w:cs="Calibri"/>
          <w:sz w:val="24"/>
          <w:szCs w:val="24"/>
          <w:lang w:val="id-ID"/>
        </w:rPr>
      </w:pPr>
      <w:r>
        <w:rPr>
          <w:rFonts w:ascii="Walisongo" w:hAnsi="Walisongo" w:cs="Calibri"/>
          <w:sz w:val="24"/>
          <w:szCs w:val="24"/>
          <w:lang w:val="id-ID"/>
        </w:rPr>
        <w:lastRenderedPageBreak/>
        <w:t xml:space="preserve">            </w:t>
      </w:r>
      <w:r w:rsidR="00B00240" w:rsidRPr="00B36A9A">
        <w:rPr>
          <w:rFonts w:ascii="Walisongo" w:hAnsi="Walisongo" w:cs="Calibri"/>
          <w:sz w:val="24"/>
          <w:szCs w:val="24"/>
        </w:rPr>
        <w:t xml:space="preserve">In the speech event above, </w:t>
      </w:r>
      <w:r w:rsidR="00B00240" w:rsidRPr="00B36A9A">
        <w:rPr>
          <w:rFonts w:ascii="Walisongo" w:hAnsi="Walisongo" w:cs="Calibri"/>
          <w:i/>
          <w:sz w:val="24"/>
          <w:szCs w:val="24"/>
        </w:rPr>
        <w:t>murrobbi</w:t>
      </w:r>
      <w:r>
        <w:rPr>
          <w:rFonts w:ascii="Walisongo" w:hAnsi="Walisongo" w:cs="Calibri"/>
          <w:sz w:val="24"/>
          <w:szCs w:val="24"/>
        </w:rPr>
        <w:t xml:space="preserve"> used Arabic code in terms of</w:t>
      </w:r>
      <w:r>
        <w:rPr>
          <w:rFonts w:ascii="Walisongo" w:hAnsi="Walisongo" w:cs="Calibri"/>
          <w:sz w:val="24"/>
          <w:szCs w:val="24"/>
          <w:lang w:val="id-ID"/>
        </w:rPr>
        <w:t xml:space="preserve"> </w:t>
      </w:r>
      <w:r w:rsidR="00B00240" w:rsidRPr="00B36A9A">
        <w:rPr>
          <w:rFonts w:ascii="Walisongo" w:hAnsi="Walisongo" w:cs="Calibri"/>
          <w:i/>
          <w:sz w:val="24"/>
          <w:szCs w:val="24"/>
        </w:rPr>
        <w:t>al-iman, sighat, masdar, Iqraman, amanan, yu’minu, iman</w:t>
      </w:r>
      <w:r w:rsidR="00B00240" w:rsidRPr="00B36A9A">
        <w:rPr>
          <w:rFonts w:ascii="Walisongo" w:hAnsi="Walisongo" w:cs="Calibri"/>
          <w:sz w:val="24"/>
          <w:szCs w:val="24"/>
        </w:rPr>
        <w:t xml:space="preserve">. </w:t>
      </w:r>
      <w:r>
        <w:rPr>
          <w:rFonts w:ascii="Walisongo" w:hAnsi="Walisongo" w:cs="Calibri"/>
          <w:i/>
          <w:sz w:val="24"/>
          <w:szCs w:val="24"/>
        </w:rPr>
        <w:t>Al</w:t>
      </w:r>
      <w:r>
        <w:rPr>
          <w:rFonts w:ascii="Walisongo" w:hAnsi="Walisongo" w:cs="Calibri"/>
          <w:sz w:val="24"/>
          <w:szCs w:val="24"/>
          <w:lang w:val="id-ID"/>
        </w:rPr>
        <w:t xml:space="preserve"> </w:t>
      </w:r>
      <w:r w:rsidR="00B00240" w:rsidRPr="00B36A9A">
        <w:rPr>
          <w:rFonts w:ascii="Walisongo" w:hAnsi="Walisongo" w:cs="Calibri"/>
          <w:i/>
          <w:sz w:val="24"/>
          <w:szCs w:val="24"/>
        </w:rPr>
        <w:t>iman</w:t>
      </w:r>
      <w:r w:rsidR="00B00240" w:rsidRPr="00B36A9A">
        <w:rPr>
          <w:rFonts w:ascii="Walisongo" w:hAnsi="Walisongo" w:cs="Calibri"/>
          <w:sz w:val="24"/>
          <w:szCs w:val="24"/>
        </w:rPr>
        <w:t xml:space="preserve"> means to have faith, </w:t>
      </w:r>
      <w:r w:rsidR="00B00240" w:rsidRPr="00B36A9A">
        <w:rPr>
          <w:rFonts w:ascii="Walisongo" w:hAnsi="Walisongo" w:cs="Calibri"/>
          <w:i/>
          <w:sz w:val="24"/>
          <w:szCs w:val="24"/>
        </w:rPr>
        <w:t>sighat</w:t>
      </w:r>
      <w:r w:rsidR="00B00240" w:rsidRPr="00B36A9A">
        <w:rPr>
          <w:rFonts w:ascii="Walisongo" w:hAnsi="Walisongo" w:cs="Calibri"/>
          <w:sz w:val="24"/>
          <w:szCs w:val="24"/>
        </w:rPr>
        <w:t xml:space="preserve"> means form, </w:t>
      </w:r>
      <w:r w:rsidR="00B00240" w:rsidRPr="00B36A9A">
        <w:rPr>
          <w:rFonts w:ascii="Walisongo" w:hAnsi="Walisongo" w:cs="Calibri"/>
          <w:i/>
          <w:sz w:val="24"/>
          <w:szCs w:val="24"/>
        </w:rPr>
        <w:t>masdar</w:t>
      </w:r>
      <w:r w:rsidR="00B00240" w:rsidRPr="00B36A9A">
        <w:rPr>
          <w:rFonts w:ascii="Walisongo" w:hAnsi="Walisongo" w:cs="Calibri"/>
          <w:sz w:val="24"/>
          <w:szCs w:val="24"/>
        </w:rPr>
        <w:t xml:space="preserve"> means past form, </w:t>
      </w:r>
      <w:r w:rsidR="00B00240" w:rsidRPr="00B36A9A">
        <w:rPr>
          <w:rFonts w:ascii="Walisongo" w:hAnsi="Walisongo" w:cs="Calibri"/>
          <w:i/>
          <w:sz w:val="24"/>
          <w:szCs w:val="24"/>
        </w:rPr>
        <w:t>iqraman</w:t>
      </w:r>
      <w:r w:rsidR="00B00240" w:rsidRPr="00B36A9A">
        <w:rPr>
          <w:rFonts w:ascii="Walisongo" w:hAnsi="Walisongo" w:cs="Calibri"/>
          <w:sz w:val="24"/>
          <w:szCs w:val="24"/>
        </w:rPr>
        <w:t xml:space="preserve"> means noble. </w:t>
      </w:r>
      <w:r w:rsidR="00B00240" w:rsidRPr="00B36A9A">
        <w:rPr>
          <w:rFonts w:ascii="Walisongo" w:hAnsi="Walisongo" w:cs="Calibri"/>
          <w:i/>
          <w:sz w:val="24"/>
          <w:szCs w:val="24"/>
        </w:rPr>
        <w:t>Iqraman</w:t>
      </w:r>
      <w:r w:rsidR="00B00240" w:rsidRPr="00B36A9A">
        <w:rPr>
          <w:rFonts w:ascii="Walisongo" w:hAnsi="Walisongo" w:cs="Calibri"/>
          <w:sz w:val="24"/>
          <w:szCs w:val="24"/>
        </w:rPr>
        <w:t xml:space="preserve"> is derived from word-formation </w:t>
      </w:r>
      <w:r w:rsidR="00B00240" w:rsidRPr="00B36A9A">
        <w:rPr>
          <w:rFonts w:ascii="Walisongo" w:hAnsi="Walisongo" w:cs="Calibri"/>
          <w:i/>
          <w:sz w:val="24"/>
          <w:szCs w:val="24"/>
        </w:rPr>
        <w:t xml:space="preserve">amanan, yu’minu, </w:t>
      </w:r>
      <w:proofErr w:type="gramStart"/>
      <w:r w:rsidR="00B00240" w:rsidRPr="00B36A9A">
        <w:rPr>
          <w:rFonts w:ascii="Walisongo" w:hAnsi="Walisongo" w:cs="Calibri"/>
          <w:i/>
          <w:sz w:val="24"/>
          <w:szCs w:val="24"/>
        </w:rPr>
        <w:t>iman</w:t>
      </w:r>
      <w:proofErr w:type="gramEnd"/>
      <w:r w:rsidR="00B00240" w:rsidRPr="00B36A9A">
        <w:rPr>
          <w:rFonts w:ascii="Walisongo" w:hAnsi="Walisongo" w:cs="Calibri"/>
          <w:sz w:val="24"/>
          <w:szCs w:val="24"/>
        </w:rPr>
        <w:t xml:space="preserve">. In this speech event, </w:t>
      </w:r>
      <w:r w:rsidR="00B00240" w:rsidRPr="00B36A9A">
        <w:rPr>
          <w:rFonts w:ascii="Walisongo" w:hAnsi="Walisongo" w:cs="Calibri"/>
          <w:i/>
          <w:sz w:val="24"/>
          <w:szCs w:val="24"/>
        </w:rPr>
        <w:t>murrobbi</w:t>
      </w:r>
      <w:r w:rsidR="00B00240" w:rsidRPr="00B36A9A">
        <w:rPr>
          <w:rFonts w:ascii="Walisongo" w:hAnsi="Walisongo" w:cs="Calibri"/>
          <w:sz w:val="24"/>
          <w:szCs w:val="24"/>
        </w:rPr>
        <w:t xml:space="preserve"> begins Islamic forum</w:t>
      </w:r>
      <w:r w:rsidR="00B00240" w:rsidRPr="00B36A9A">
        <w:rPr>
          <w:rFonts w:ascii="Walisongo" w:hAnsi="Walisongo" w:cs="Calibri"/>
          <w:i/>
          <w:sz w:val="24"/>
          <w:szCs w:val="24"/>
        </w:rPr>
        <w:t xml:space="preserve"> (liqo)</w:t>
      </w:r>
      <w:r w:rsidR="00B00240" w:rsidRPr="00B36A9A">
        <w:rPr>
          <w:rFonts w:ascii="Walisongo" w:hAnsi="Walisongo" w:cs="Calibri"/>
          <w:sz w:val="24"/>
          <w:szCs w:val="24"/>
        </w:rPr>
        <w:t xml:space="preserve"> by using </w:t>
      </w:r>
      <w:r w:rsidR="00B00240" w:rsidRPr="00B36A9A">
        <w:rPr>
          <w:rFonts w:ascii="Walisongo" w:hAnsi="Walisongo" w:cs="Calibri"/>
          <w:i/>
          <w:sz w:val="24"/>
          <w:szCs w:val="24"/>
        </w:rPr>
        <w:t>Bismillahirrahmanirrahim</w:t>
      </w:r>
      <w:r w:rsidR="00B00240" w:rsidRPr="00B36A9A">
        <w:rPr>
          <w:rFonts w:ascii="Walisongo" w:hAnsi="Walisongo" w:cs="Calibri"/>
          <w:sz w:val="24"/>
          <w:szCs w:val="24"/>
        </w:rPr>
        <w:t xml:space="preserve"> which means “In the name of Allah, Most Gracious, Most Merciful” as a prayer for beginning activities. After that, she gave Islamic forum</w:t>
      </w:r>
      <w:r w:rsidR="00B00240" w:rsidRPr="00B36A9A">
        <w:rPr>
          <w:rFonts w:ascii="Walisongo" w:hAnsi="Walisongo" w:cs="Calibri"/>
          <w:i/>
          <w:sz w:val="24"/>
          <w:szCs w:val="24"/>
        </w:rPr>
        <w:t xml:space="preserve"> (liqo)</w:t>
      </w:r>
      <w:r w:rsidR="00B00240" w:rsidRPr="00B36A9A">
        <w:rPr>
          <w:rFonts w:ascii="Walisongo" w:hAnsi="Walisongo" w:cs="Calibri"/>
          <w:sz w:val="24"/>
          <w:szCs w:val="24"/>
        </w:rPr>
        <w:t xml:space="preserve"> materials about </w:t>
      </w:r>
      <w:r w:rsidR="00B00240" w:rsidRPr="00B36A9A">
        <w:rPr>
          <w:rFonts w:ascii="Walisongo" w:hAnsi="Walisongo" w:cs="Calibri"/>
          <w:i/>
          <w:sz w:val="24"/>
          <w:szCs w:val="24"/>
        </w:rPr>
        <w:t>al-iman</w:t>
      </w:r>
      <w:r w:rsidR="00B00240" w:rsidRPr="00B36A9A">
        <w:rPr>
          <w:rFonts w:ascii="Walisongo" w:hAnsi="Walisongo" w:cs="Calibri"/>
          <w:sz w:val="24"/>
          <w:szCs w:val="24"/>
        </w:rPr>
        <w:t xml:space="preserve"> to the audience and uses Arabic code to describe material deeply.  </w:t>
      </w:r>
    </w:p>
    <w:p w:rsidR="00B00240" w:rsidRPr="00B36A9A" w:rsidRDefault="00B00240" w:rsidP="00B00240">
      <w:pPr>
        <w:spacing w:after="0"/>
        <w:ind w:firstLine="709"/>
        <w:rPr>
          <w:rFonts w:ascii="Walisongo" w:hAnsi="Walisongo" w:cs="Calibri"/>
          <w:sz w:val="24"/>
          <w:szCs w:val="24"/>
        </w:rPr>
      </w:pPr>
      <w:r w:rsidRPr="00B36A9A">
        <w:rPr>
          <w:rFonts w:ascii="Walisongo" w:hAnsi="Walisongo" w:cs="Calibri"/>
          <w:sz w:val="24"/>
          <w:szCs w:val="24"/>
        </w:rPr>
        <w:t xml:space="preserve">After she explained that </w:t>
      </w:r>
      <w:r w:rsidRPr="00B36A9A">
        <w:rPr>
          <w:rFonts w:ascii="Walisongo" w:hAnsi="Walisongo" w:cs="Calibri"/>
          <w:i/>
          <w:sz w:val="24"/>
          <w:szCs w:val="24"/>
        </w:rPr>
        <w:t>iman</w:t>
      </w:r>
      <w:r w:rsidRPr="00B36A9A">
        <w:rPr>
          <w:rFonts w:ascii="Walisongo" w:hAnsi="Walisongo" w:cs="Calibri"/>
          <w:sz w:val="24"/>
          <w:szCs w:val="24"/>
        </w:rPr>
        <w:t xml:space="preserve"> deals with to have faith, can create the miracle in heart, transform into historical achievements and makes us want to do the good. Next, she asked the audience (Islamic forum</w:t>
      </w:r>
      <w:r w:rsidRPr="00B36A9A">
        <w:rPr>
          <w:rFonts w:ascii="Walisongo" w:hAnsi="Walisongo" w:cs="Calibri"/>
          <w:i/>
          <w:sz w:val="24"/>
          <w:szCs w:val="24"/>
        </w:rPr>
        <w:t xml:space="preserve"> (liqo)</w:t>
      </w:r>
      <w:r w:rsidRPr="00B36A9A">
        <w:rPr>
          <w:rFonts w:ascii="Walisongo" w:hAnsi="Walisongo" w:cs="Calibri"/>
          <w:sz w:val="24"/>
          <w:szCs w:val="24"/>
        </w:rPr>
        <w:t xml:space="preserve"> member) about their agreement of what she said and they agreed. </w:t>
      </w:r>
      <w:r w:rsidRPr="00B36A9A">
        <w:rPr>
          <w:rFonts w:ascii="Walisongo" w:hAnsi="Walisongo" w:cs="Calibri"/>
          <w:i/>
          <w:sz w:val="24"/>
          <w:szCs w:val="24"/>
        </w:rPr>
        <w:t>Murrobbi</w:t>
      </w:r>
      <w:r w:rsidRPr="00B36A9A">
        <w:rPr>
          <w:rFonts w:ascii="Walisongo" w:hAnsi="Walisongo" w:cs="Calibri"/>
          <w:sz w:val="24"/>
          <w:szCs w:val="24"/>
        </w:rPr>
        <w:t xml:space="preserve"> used Arabic code because the function of the code is to introduce Arabic terms. </w:t>
      </w:r>
    </w:p>
    <w:p w:rsidR="00B00240" w:rsidRPr="00B36A9A" w:rsidRDefault="00B00240" w:rsidP="00B00240">
      <w:pPr>
        <w:spacing w:after="0"/>
        <w:ind w:firstLine="709"/>
        <w:rPr>
          <w:rFonts w:ascii="Walisongo" w:hAnsi="Walisongo" w:cs="Calibri"/>
          <w:sz w:val="24"/>
          <w:szCs w:val="24"/>
        </w:rPr>
      </w:pPr>
      <w:r w:rsidRPr="00B36A9A">
        <w:rPr>
          <w:rFonts w:ascii="Walisongo" w:hAnsi="Walisongo" w:cs="Calibri"/>
          <w:sz w:val="24"/>
          <w:szCs w:val="24"/>
        </w:rPr>
        <w:t xml:space="preserve">Second, Arabic code functions as a means to learn Islam deeply. It is shown as the following.  </w:t>
      </w:r>
    </w:p>
    <w:p w:rsidR="00B00240" w:rsidRPr="00B36A9A" w:rsidRDefault="00B00240" w:rsidP="00B00240">
      <w:pPr>
        <w:spacing w:after="0"/>
        <w:ind w:firstLine="709"/>
        <w:rPr>
          <w:rFonts w:ascii="Walisongo" w:hAnsi="Walisongo" w:cs="Calibri"/>
          <w:sz w:val="24"/>
          <w:szCs w:val="24"/>
        </w:rPr>
      </w:pPr>
    </w:p>
    <w:tbl>
      <w:tblPr>
        <w:tblW w:w="8222" w:type="dxa"/>
        <w:tblLook w:val="04A0" w:firstRow="1" w:lastRow="0" w:firstColumn="1" w:lastColumn="0" w:noHBand="0" w:noVBand="1"/>
      </w:tblPr>
      <w:tblGrid>
        <w:gridCol w:w="438"/>
        <w:gridCol w:w="292"/>
        <w:gridCol w:w="7492"/>
      </w:tblGrid>
      <w:tr w:rsidR="00B00240" w:rsidRPr="00B36A9A" w:rsidTr="00F14B16">
        <w:tc>
          <w:tcPr>
            <w:tcW w:w="430" w:type="dxa"/>
            <w:shd w:val="clear" w:color="auto" w:fill="auto"/>
          </w:tcPr>
          <w:p w:rsidR="00B00240" w:rsidRPr="00B36A9A" w:rsidRDefault="00B00240" w:rsidP="00F14B16">
            <w:pPr>
              <w:spacing w:after="0"/>
              <w:rPr>
                <w:rFonts w:ascii="Walisongo" w:hAnsi="Walisongo" w:cs="Calibri"/>
                <w:i/>
                <w:sz w:val="24"/>
                <w:szCs w:val="24"/>
              </w:rPr>
            </w:pPr>
            <w:r w:rsidRPr="00B36A9A">
              <w:rPr>
                <w:rFonts w:ascii="Walisongo" w:hAnsi="Walisongo" w:cs="Calibri"/>
                <w:i/>
                <w:sz w:val="24"/>
                <w:szCs w:val="24"/>
              </w:rPr>
              <w:t>M</w:t>
            </w:r>
          </w:p>
        </w:tc>
        <w:tc>
          <w:tcPr>
            <w:tcW w:w="284" w:type="dxa"/>
            <w:shd w:val="clear" w:color="auto" w:fill="auto"/>
          </w:tcPr>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w:t>
            </w:r>
          </w:p>
        </w:tc>
        <w:tc>
          <w:tcPr>
            <w:tcW w:w="7508" w:type="dxa"/>
            <w:shd w:val="clear" w:color="auto" w:fill="auto"/>
          </w:tcPr>
          <w:p w:rsidR="00CF7315" w:rsidRDefault="00B00240" w:rsidP="00F14B16">
            <w:pPr>
              <w:spacing w:after="0"/>
              <w:rPr>
                <w:rFonts w:ascii="Walisongo" w:hAnsi="Walisongo" w:cs="Calibri"/>
                <w:i/>
                <w:sz w:val="24"/>
                <w:szCs w:val="24"/>
                <w:lang w:val="id-ID"/>
              </w:rPr>
            </w:pPr>
            <w:r w:rsidRPr="00B36A9A">
              <w:rPr>
                <w:rFonts w:ascii="Walisongo" w:hAnsi="Walisongo" w:cs="Calibri"/>
                <w:i/>
                <w:sz w:val="24"/>
                <w:szCs w:val="24"/>
              </w:rPr>
              <w:t xml:space="preserve">“Memang yang namanya iman itu </w:t>
            </w:r>
            <w:r w:rsidRPr="00B36A9A">
              <w:rPr>
                <w:rFonts w:ascii="Walisongo" w:hAnsi="Walisongo" w:cs="Calibri"/>
                <w:b/>
                <w:i/>
                <w:sz w:val="24"/>
                <w:szCs w:val="24"/>
              </w:rPr>
              <w:t>yazidu wa yankus</w:t>
            </w:r>
            <w:r w:rsidR="00CF7315">
              <w:rPr>
                <w:rFonts w:ascii="Walisongo" w:hAnsi="Walisongo" w:cs="Calibri"/>
                <w:i/>
                <w:sz w:val="24"/>
                <w:szCs w:val="24"/>
              </w:rPr>
              <w:t>. Maka, karakter iman</w:t>
            </w:r>
          </w:p>
          <w:p w:rsidR="00CF7315" w:rsidRDefault="00B00240" w:rsidP="00F14B16">
            <w:pPr>
              <w:spacing w:after="0"/>
              <w:rPr>
                <w:rFonts w:ascii="Walisongo" w:hAnsi="Walisongo" w:cs="Calibri"/>
                <w:i/>
                <w:sz w:val="24"/>
                <w:szCs w:val="24"/>
                <w:lang w:val="id-ID"/>
              </w:rPr>
            </w:pPr>
            <w:proofErr w:type="gramStart"/>
            <w:r w:rsidRPr="00B36A9A">
              <w:rPr>
                <w:rFonts w:ascii="Walisongo" w:hAnsi="Walisongo" w:cs="Calibri"/>
                <w:i/>
                <w:sz w:val="24"/>
                <w:szCs w:val="24"/>
              </w:rPr>
              <w:t>ada</w:t>
            </w:r>
            <w:proofErr w:type="gramEnd"/>
            <w:r w:rsidRPr="00B36A9A">
              <w:rPr>
                <w:rFonts w:ascii="Walisongo" w:hAnsi="Walisongo" w:cs="Calibri"/>
                <w:i/>
                <w:sz w:val="24"/>
                <w:szCs w:val="24"/>
              </w:rPr>
              <w:t xml:space="preserve"> dua, yang pertama karakter iman,</w:t>
            </w:r>
            <w:r w:rsidR="00CF7315">
              <w:rPr>
                <w:rFonts w:ascii="Walisongo" w:hAnsi="Walisongo" w:cs="Calibri"/>
                <w:i/>
                <w:sz w:val="24"/>
                <w:szCs w:val="24"/>
              </w:rPr>
              <w:t xml:space="preserve"> yang kedua karakter hati. Iman</w:t>
            </w:r>
          </w:p>
          <w:p w:rsidR="00CF7315" w:rsidRDefault="00B00240" w:rsidP="00F14B16">
            <w:pPr>
              <w:spacing w:after="0"/>
              <w:rPr>
                <w:rFonts w:ascii="Walisongo" w:hAnsi="Walisongo" w:cs="Calibri"/>
                <w:i/>
                <w:sz w:val="24"/>
                <w:szCs w:val="24"/>
                <w:lang w:val="id-ID"/>
              </w:rPr>
            </w:pPr>
            <w:proofErr w:type="gramStart"/>
            <w:r w:rsidRPr="00B36A9A">
              <w:rPr>
                <w:rFonts w:ascii="Walisongo" w:hAnsi="Walisongo" w:cs="Calibri"/>
                <w:i/>
                <w:sz w:val="24"/>
                <w:szCs w:val="24"/>
              </w:rPr>
              <w:t>karakternya</w:t>
            </w:r>
            <w:proofErr w:type="gramEnd"/>
            <w:r w:rsidRPr="00B36A9A">
              <w:rPr>
                <w:rFonts w:ascii="Walisongo" w:hAnsi="Walisongo" w:cs="Calibri"/>
                <w:i/>
                <w:sz w:val="24"/>
                <w:szCs w:val="24"/>
              </w:rPr>
              <w:t xml:space="preserve"> </w:t>
            </w:r>
            <w:r w:rsidRPr="00B36A9A">
              <w:rPr>
                <w:rFonts w:ascii="Walisongo" w:hAnsi="Walisongo" w:cs="Calibri"/>
                <w:b/>
                <w:i/>
                <w:sz w:val="24"/>
                <w:szCs w:val="24"/>
              </w:rPr>
              <w:t>yazidu wa yankus</w:t>
            </w:r>
            <w:r w:rsidRPr="00B36A9A">
              <w:rPr>
                <w:rFonts w:ascii="Walisongo" w:hAnsi="Walisongo" w:cs="Calibri"/>
                <w:i/>
                <w:sz w:val="24"/>
                <w:szCs w:val="24"/>
              </w:rPr>
              <w:t xml:space="preserve"> “bertamb</w:t>
            </w:r>
            <w:r w:rsidR="00CF7315">
              <w:rPr>
                <w:rFonts w:ascii="Walisongo" w:hAnsi="Walisongo" w:cs="Calibri"/>
                <w:i/>
                <w:sz w:val="24"/>
                <w:szCs w:val="24"/>
              </w:rPr>
              <w:t>ah kadang juga berkurang”. Hati</w:t>
            </w:r>
          </w:p>
          <w:p w:rsidR="00CF7315" w:rsidRDefault="00B00240" w:rsidP="00F14B16">
            <w:pPr>
              <w:spacing w:after="0"/>
              <w:rPr>
                <w:rFonts w:ascii="Walisongo" w:hAnsi="Walisongo" w:cs="Calibri"/>
                <w:i/>
                <w:sz w:val="24"/>
                <w:szCs w:val="24"/>
                <w:lang w:val="id-ID"/>
              </w:rPr>
            </w:pPr>
            <w:proofErr w:type="gramStart"/>
            <w:r w:rsidRPr="00B36A9A">
              <w:rPr>
                <w:rFonts w:ascii="Walisongo" w:hAnsi="Walisongo" w:cs="Calibri"/>
                <w:i/>
                <w:sz w:val="24"/>
                <w:szCs w:val="24"/>
              </w:rPr>
              <w:t>karakternya</w:t>
            </w:r>
            <w:proofErr w:type="gramEnd"/>
            <w:r w:rsidRPr="00B36A9A">
              <w:rPr>
                <w:rFonts w:ascii="Walisongo" w:hAnsi="Walisongo" w:cs="Calibri"/>
                <w:i/>
                <w:sz w:val="24"/>
                <w:szCs w:val="24"/>
              </w:rPr>
              <w:t xml:space="preserve"> apa? </w:t>
            </w:r>
            <w:r w:rsidRPr="00B36A9A">
              <w:rPr>
                <w:rFonts w:ascii="Walisongo" w:hAnsi="Walisongo" w:cs="Calibri"/>
                <w:b/>
                <w:i/>
                <w:sz w:val="24"/>
                <w:szCs w:val="24"/>
              </w:rPr>
              <w:t>Qolaba yanqolibu</w:t>
            </w:r>
            <w:r w:rsidRPr="00B36A9A">
              <w:rPr>
                <w:rFonts w:ascii="Walisongo" w:hAnsi="Walisongo" w:cs="Calibri"/>
                <w:i/>
                <w:sz w:val="24"/>
                <w:szCs w:val="24"/>
              </w:rPr>
              <w:t xml:space="preserve"> “</w:t>
            </w:r>
            <w:r w:rsidR="00CF7315">
              <w:rPr>
                <w:rFonts w:ascii="Walisongo" w:hAnsi="Walisongo" w:cs="Calibri"/>
                <w:i/>
                <w:sz w:val="24"/>
                <w:szCs w:val="24"/>
              </w:rPr>
              <w:t>berubah-ubah</w:t>
            </w:r>
            <w:proofErr w:type="gramStart"/>
            <w:r w:rsidR="00CF7315">
              <w:rPr>
                <w:rFonts w:ascii="Walisongo" w:hAnsi="Walisongo" w:cs="Calibri"/>
                <w:i/>
                <w:sz w:val="24"/>
                <w:szCs w:val="24"/>
              </w:rPr>
              <w:t>” .</w:t>
            </w:r>
            <w:proofErr w:type="gramEnd"/>
            <w:r w:rsidR="00CF7315">
              <w:rPr>
                <w:rFonts w:ascii="Walisongo" w:hAnsi="Walisongo" w:cs="Calibri"/>
                <w:i/>
                <w:sz w:val="24"/>
                <w:szCs w:val="24"/>
              </w:rPr>
              <w:t xml:space="preserve"> Hati atau kalbu</w:t>
            </w:r>
          </w:p>
          <w:p w:rsidR="00CF7315" w:rsidRDefault="00B00240" w:rsidP="00F14B16">
            <w:pPr>
              <w:spacing w:after="0"/>
              <w:rPr>
                <w:rFonts w:ascii="Walisongo" w:hAnsi="Walisongo" w:cs="Calibri"/>
                <w:b/>
                <w:i/>
                <w:sz w:val="24"/>
                <w:szCs w:val="24"/>
                <w:lang w:val="id-ID"/>
              </w:rPr>
            </w:pPr>
            <w:proofErr w:type="gramStart"/>
            <w:r w:rsidRPr="00B36A9A">
              <w:rPr>
                <w:rFonts w:ascii="Walisongo" w:hAnsi="Walisongo" w:cs="Calibri"/>
                <w:i/>
                <w:sz w:val="24"/>
                <w:szCs w:val="24"/>
              </w:rPr>
              <w:t>berasal</w:t>
            </w:r>
            <w:proofErr w:type="gramEnd"/>
            <w:r w:rsidRPr="00B36A9A">
              <w:rPr>
                <w:rFonts w:ascii="Walisongo" w:hAnsi="Walisongo" w:cs="Calibri"/>
                <w:i/>
                <w:sz w:val="24"/>
                <w:szCs w:val="24"/>
              </w:rPr>
              <w:t xml:space="preserve"> dari kata apa? </w:t>
            </w:r>
            <w:r w:rsidRPr="00B36A9A">
              <w:rPr>
                <w:rFonts w:ascii="Walisongo" w:hAnsi="Walisongo" w:cs="Calibri"/>
                <w:b/>
                <w:i/>
                <w:sz w:val="24"/>
                <w:szCs w:val="24"/>
              </w:rPr>
              <w:t>Qalbu</w:t>
            </w:r>
            <w:r w:rsidRPr="00B36A9A">
              <w:rPr>
                <w:rFonts w:ascii="Walisongo" w:hAnsi="Walisongo" w:cs="Calibri"/>
                <w:i/>
                <w:sz w:val="24"/>
                <w:szCs w:val="24"/>
              </w:rPr>
              <w:t xml:space="preserve">. Kalbu sendiri berasal dari kata </w:t>
            </w:r>
            <w:r w:rsidR="00CF7315">
              <w:rPr>
                <w:rFonts w:ascii="Walisongo" w:hAnsi="Walisongo" w:cs="Calibri"/>
                <w:b/>
                <w:i/>
                <w:sz w:val="24"/>
                <w:szCs w:val="24"/>
              </w:rPr>
              <w:t>Qolaba</w:t>
            </w:r>
          </w:p>
          <w:p w:rsidR="00CF7315" w:rsidRDefault="00B00240" w:rsidP="00F14B16">
            <w:pPr>
              <w:spacing w:after="0"/>
              <w:rPr>
                <w:rFonts w:ascii="Walisongo" w:hAnsi="Walisongo" w:cs="Calibri"/>
                <w:i/>
                <w:sz w:val="24"/>
                <w:szCs w:val="24"/>
                <w:lang w:val="id-ID"/>
              </w:rPr>
            </w:pPr>
            <w:proofErr w:type="gramStart"/>
            <w:r w:rsidRPr="00B36A9A">
              <w:rPr>
                <w:rFonts w:ascii="Walisongo" w:hAnsi="Walisongo" w:cs="Calibri"/>
                <w:b/>
                <w:i/>
                <w:sz w:val="24"/>
                <w:szCs w:val="24"/>
              </w:rPr>
              <w:t>yanqolibu</w:t>
            </w:r>
            <w:proofErr w:type="gramEnd"/>
            <w:r w:rsidRPr="00B36A9A">
              <w:rPr>
                <w:rFonts w:ascii="Walisongo" w:hAnsi="Walisongo" w:cs="Calibri"/>
                <w:b/>
                <w:i/>
                <w:sz w:val="24"/>
                <w:szCs w:val="24"/>
              </w:rPr>
              <w:t>, Qolbun</w:t>
            </w:r>
            <w:r w:rsidRPr="00B36A9A">
              <w:rPr>
                <w:rFonts w:ascii="Walisongo" w:hAnsi="Walisongo" w:cs="Calibri"/>
                <w:i/>
                <w:sz w:val="24"/>
                <w:szCs w:val="24"/>
              </w:rPr>
              <w:t xml:space="preserve"> yang artinya terbol</w:t>
            </w:r>
            <w:r w:rsidR="00CF7315">
              <w:rPr>
                <w:rFonts w:ascii="Walisongo" w:hAnsi="Walisongo" w:cs="Calibri"/>
                <w:i/>
                <w:sz w:val="24"/>
                <w:szCs w:val="24"/>
              </w:rPr>
              <w:t>ak-balik. Maka, kita dianjurkan</w:t>
            </w:r>
          </w:p>
          <w:p w:rsidR="00CF7315" w:rsidRDefault="00B00240" w:rsidP="00F14B16">
            <w:pPr>
              <w:spacing w:after="0"/>
              <w:rPr>
                <w:rFonts w:ascii="Walisongo" w:hAnsi="Walisongo" w:cs="Calibri"/>
                <w:i/>
                <w:sz w:val="24"/>
                <w:szCs w:val="24"/>
                <w:lang w:val="id-ID"/>
              </w:rPr>
            </w:pPr>
            <w:proofErr w:type="gramStart"/>
            <w:r w:rsidRPr="00B36A9A">
              <w:rPr>
                <w:rFonts w:ascii="Walisongo" w:hAnsi="Walisongo" w:cs="Calibri"/>
                <w:i/>
                <w:sz w:val="24"/>
                <w:szCs w:val="24"/>
              </w:rPr>
              <w:t>untuk</w:t>
            </w:r>
            <w:proofErr w:type="gramEnd"/>
            <w:r w:rsidRPr="00B36A9A">
              <w:rPr>
                <w:rFonts w:ascii="Walisongo" w:hAnsi="Walisongo" w:cs="Calibri"/>
                <w:i/>
                <w:sz w:val="24"/>
                <w:szCs w:val="24"/>
              </w:rPr>
              <w:t xml:space="preserve"> selalu </w:t>
            </w:r>
            <w:r w:rsidRPr="00B36A9A">
              <w:rPr>
                <w:rFonts w:ascii="Walisongo" w:hAnsi="Walisongo" w:cs="Calibri"/>
                <w:b/>
                <w:i/>
                <w:sz w:val="24"/>
                <w:szCs w:val="24"/>
              </w:rPr>
              <w:t>Muqollibal Qulub Tsabbit Qolbi Ala Diinik</w:t>
            </w:r>
            <w:r w:rsidR="00CF7315">
              <w:rPr>
                <w:rFonts w:ascii="Walisongo" w:hAnsi="Walisongo" w:cs="Calibri"/>
                <w:i/>
                <w:sz w:val="24"/>
                <w:szCs w:val="24"/>
              </w:rPr>
              <w:t>. Dua karakter</w:t>
            </w:r>
          </w:p>
          <w:p w:rsidR="00CF7315" w:rsidRDefault="00B00240" w:rsidP="00F14B16">
            <w:pPr>
              <w:spacing w:after="0"/>
              <w:rPr>
                <w:rFonts w:ascii="Walisongo" w:hAnsi="Walisongo" w:cs="Calibri"/>
                <w:i/>
                <w:sz w:val="24"/>
                <w:szCs w:val="24"/>
                <w:lang w:val="id-ID"/>
              </w:rPr>
            </w:pPr>
            <w:r w:rsidRPr="00B36A9A">
              <w:rPr>
                <w:rFonts w:ascii="Walisongo" w:hAnsi="Walisongo" w:cs="Calibri"/>
                <w:i/>
                <w:sz w:val="24"/>
                <w:szCs w:val="24"/>
              </w:rPr>
              <w:lastRenderedPageBreak/>
              <w:t xml:space="preserve">iman dan hati, iman yang selalu itu </w:t>
            </w:r>
            <w:r w:rsidRPr="00B36A9A">
              <w:rPr>
                <w:rFonts w:ascii="Walisongo" w:hAnsi="Walisongo" w:cs="Calibri"/>
                <w:b/>
                <w:i/>
                <w:sz w:val="24"/>
                <w:szCs w:val="24"/>
              </w:rPr>
              <w:t>yazidu wa yankus</w:t>
            </w:r>
            <w:r w:rsidR="00CF7315">
              <w:rPr>
                <w:rFonts w:ascii="Walisongo" w:hAnsi="Walisongo" w:cs="Calibri"/>
                <w:i/>
                <w:sz w:val="24"/>
                <w:szCs w:val="24"/>
              </w:rPr>
              <w:t xml:space="preserve"> dan hati yang selalu</w:t>
            </w:r>
          </w:p>
          <w:p w:rsidR="00CF7315" w:rsidRDefault="00B00240" w:rsidP="00F14B16">
            <w:pPr>
              <w:spacing w:after="0"/>
              <w:rPr>
                <w:rFonts w:ascii="Walisongo" w:hAnsi="Walisongo" w:cs="Calibri"/>
                <w:i/>
                <w:sz w:val="24"/>
                <w:szCs w:val="24"/>
                <w:lang w:val="id-ID"/>
              </w:rPr>
            </w:pPr>
            <w:proofErr w:type="gramStart"/>
            <w:r w:rsidRPr="00B36A9A">
              <w:rPr>
                <w:rFonts w:ascii="Walisongo" w:hAnsi="Walisongo" w:cs="Calibri"/>
                <w:i/>
                <w:sz w:val="24"/>
                <w:szCs w:val="24"/>
              </w:rPr>
              <w:t>terbolak-balik</w:t>
            </w:r>
            <w:proofErr w:type="gramEnd"/>
            <w:r w:rsidRPr="00B36A9A">
              <w:rPr>
                <w:rFonts w:ascii="Walisongo" w:hAnsi="Walisongo" w:cs="Calibri"/>
                <w:i/>
                <w:sz w:val="24"/>
                <w:szCs w:val="24"/>
              </w:rPr>
              <w:t xml:space="preserve">. Maka, kita tidak </w:t>
            </w:r>
            <w:r w:rsidR="00CF7315">
              <w:rPr>
                <w:rFonts w:ascii="Walisongo" w:hAnsi="Walisongo" w:cs="Calibri"/>
                <w:i/>
                <w:sz w:val="24"/>
                <w:szCs w:val="24"/>
              </w:rPr>
              <w:t>boleh yakin dan puas akan kadar</w:t>
            </w:r>
          </w:p>
          <w:p w:rsidR="00B00240" w:rsidRPr="00B36A9A" w:rsidRDefault="00B00240" w:rsidP="00F14B16">
            <w:pPr>
              <w:spacing w:after="0"/>
              <w:rPr>
                <w:rFonts w:ascii="Walisongo" w:hAnsi="Walisongo" w:cs="Calibri"/>
                <w:sz w:val="24"/>
                <w:szCs w:val="24"/>
              </w:rPr>
            </w:pPr>
            <w:proofErr w:type="gramStart"/>
            <w:r w:rsidRPr="00B36A9A">
              <w:rPr>
                <w:rFonts w:ascii="Walisongo" w:hAnsi="Walisongo" w:cs="Calibri"/>
                <w:i/>
                <w:sz w:val="24"/>
                <w:szCs w:val="24"/>
              </w:rPr>
              <w:t>keimanan</w:t>
            </w:r>
            <w:proofErr w:type="gramEnd"/>
            <w:r w:rsidRPr="00B36A9A">
              <w:rPr>
                <w:rFonts w:ascii="Walisongo" w:hAnsi="Walisongo" w:cs="Calibri"/>
                <w:i/>
                <w:sz w:val="24"/>
                <w:szCs w:val="24"/>
              </w:rPr>
              <w:t xml:space="preserve"> kita”.</w:t>
            </w:r>
            <w:r w:rsidRPr="00B36A9A">
              <w:rPr>
                <w:rFonts w:ascii="Walisongo" w:hAnsi="Walisongo" w:cs="Calibri"/>
                <w:sz w:val="24"/>
                <w:szCs w:val="24"/>
              </w:rPr>
              <w:t xml:space="preserve"> </w:t>
            </w:r>
          </w:p>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 xml:space="preserve">(“It is true that iman is </w:t>
            </w:r>
            <w:r w:rsidRPr="00B36A9A">
              <w:rPr>
                <w:rFonts w:ascii="Walisongo" w:hAnsi="Walisongo" w:cs="Calibri"/>
                <w:b/>
                <w:i/>
                <w:sz w:val="24"/>
                <w:szCs w:val="24"/>
              </w:rPr>
              <w:t>yazidu wa yankus</w:t>
            </w:r>
            <w:r w:rsidRPr="00B36A9A">
              <w:rPr>
                <w:rFonts w:ascii="Walisongo" w:hAnsi="Walisongo" w:cs="Calibri"/>
                <w:sz w:val="24"/>
                <w:szCs w:val="24"/>
              </w:rPr>
              <w:t xml:space="preserve">. So, there are two </w:t>
            </w:r>
            <w:r w:rsidRPr="00B36A9A">
              <w:rPr>
                <w:rFonts w:ascii="Walisongo" w:hAnsi="Walisongo" w:cs="Calibri"/>
                <w:i/>
                <w:sz w:val="24"/>
                <w:szCs w:val="24"/>
              </w:rPr>
              <w:t>iman</w:t>
            </w:r>
            <w:r w:rsidRPr="00B36A9A">
              <w:rPr>
                <w:rFonts w:ascii="Walisongo" w:hAnsi="Walisongo" w:cs="Calibri"/>
                <w:sz w:val="24"/>
                <w:szCs w:val="24"/>
              </w:rPr>
              <w:t xml:space="preserve"> characters including </w:t>
            </w:r>
            <w:r w:rsidRPr="00B36A9A">
              <w:rPr>
                <w:rFonts w:ascii="Walisongo" w:hAnsi="Walisongo" w:cs="Calibri"/>
                <w:i/>
                <w:sz w:val="24"/>
                <w:szCs w:val="24"/>
              </w:rPr>
              <w:t>iman</w:t>
            </w:r>
            <w:r w:rsidRPr="00B36A9A">
              <w:rPr>
                <w:rFonts w:ascii="Walisongo" w:hAnsi="Walisongo" w:cs="Calibri"/>
                <w:sz w:val="24"/>
                <w:szCs w:val="24"/>
              </w:rPr>
              <w:t xml:space="preserve"> character and heart character. </w:t>
            </w:r>
            <w:r w:rsidRPr="00B36A9A">
              <w:rPr>
                <w:rFonts w:ascii="Walisongo" w:hAnsi="Walisongo" w:cs="Calibri"/>
                <w:i/>
                <w:sz w:val="24"/>
                <w:szCs w:val="24"/>
              </w:rPr>
              <w:t>Iman</w:t>
            </w:r>
            <w:r w:rsidRPr="00B36A9A">
              <w:rPr>
                <w:rFonts w:ascii="Walisongo" w:hAnsi="Walisongo" w:cs="Calibri"/>
                <w:sz w:val="24"/>
                <w:szCs w:val="24"/>
              </w:rPr>
              <w:t xml:space="preserve"> has a characteristic related to </w:t>
            </w:r>
            <w:r w:rsidRPr="00B36A9A">
              <w:rPr>
                <w:rFonts w:ascii="Walisongo" w:hAnsi="Walisongo" w:cs="Calibri"/>
                <w:b/>
                <w:i/>
                <w:sz w:val="24"/>
                <w:szCs w:val="24"/>
              </w:rPr>
              <w:t>yazidu wa yankus</w:t>
            </w:r>
            <w:r w:rsidRPr="00B36A9A">
              <w:rPr>
                <w:rFonts w:ascii="Walisongo" w:hAnsi="Walisongo" w:cs="Calibri"/>
                <w:sz w:val="24"/>
                <w:szCs w:val="24"/>
              </w:rPr>
              <w:t xml:space="preserve"> “can increase and decrease.” What is the characteristic of the heart? It is </w:t>
            </w:r>
            <w:r w:rsidRPr="00B36A9A">
              <w:rPr>
                <w:rFonts w:ascii="Walisongo" w:hAnsi="Walisongo" w:cs="Calibri"/>
                <w:b/>
                <w:i/>
                <w:sz w:val="24"/>
                <w:szCs w:val="24"/>
              </w:rPr>
              <w:t>Qolaba</w:t>
            </w:r>
            <w:r w:rsidRPr="00B36A9A">
              <w:rPr>
                <w:rFonts w:ascii="Walisongo" w:hAnsi="Walisongo" w:cs="Calibri"/>
                <w:sz w:val="24"/>
                <w:szCs w:val="24"/>
              </w:rPr>
              <w:t xml:space="preserve"> </w:t>
            </w:r>
            <w:r w:rsidRPr="00B36A9A">
              <w:rPr>
                <w:rFonts w:ascii="Walisongo" w:hAnsi="Walisongo" w:cs="Calibri"/>
                <w:b/>
                <w:i/>
                <w:sz w:val="24"/>
                <w:szCs w:val="24"/>
              </w:rPr>
              <w:t>yanqolibu</w:t>
            </w:r>
            <w:r w:rsidRPr="00B36A9A">
              <w:rPr>
                <w:rFonts w:ascii="Walisongo" w:hAnsi="Walisongo" w:cs="Calibri"/>
                <w:sz w:val="24"/>
                <w:szCs w:val="24"/>
              </w:rPr>
              <w:t xml:space="preserve"> “always changes”. The, heart is derived from? </w:t>
            </w:r>
            <w:r w:rsidRPr="00B36A9A">
              <w:rPr>
                <w:rFonts w:ascii="Walisongo" w:hAnsi="Walisongo" w:cs="Calibri"/>
                <w:b/>
                <w:i/>
                <w:sz w:val="24"/>
                <w:szCs w:val="24"/>
              </w:rPr>
              <w:t>Qalbu</w:t>
            </w:r>
            <w:r w:rsidRPr="00B36A9A">
              <w:rPr>
                <w:rFonts w:ascii="Walisongo" w:hAnsi="Walisongo" w:cs="Calibri"/>
                <w:sz w:val="24"/>
                <w:szCs w:val="24"/>
              </w:rPr>
              <w:t xml:space="preserve">. It is derived from </w:t>
            </w:r>
            <w:r w:rsidRPr="00B36A9A">
              <w:rPr>
                <w:rFonts w:ascii="Walisongo" w:hAnsi="Walisongo" w:cs="Calibri"/>
                <w:b/>
                <w:i/>
                <w:sz w:val="24"/>
                <w:szCs w:val="24"/>
              </w:rPr>
              <w:t>Qolaba</w:t>
            </w:r>
            <w:r w:rsidRPr="00B36A9A">
              <w:rPr>
                <w:rFonts w:ascii="Walisongo" w:hAnsi="Walisongo" w:cs="Calibri"/>
                <w:sz w:val="24"/>
                <w:szCs w:val="24"/>
              </w:rPr>
              <w:t xml:space="preserve"> </w:t>
            </w:r>
            <w:r w:rsidRPr="00B36A9A">
              <w:rPr>
                <w:rFonts w:ascii="Walisongo" w:hAnsi="Walisongo" w:cs="Calibri"/>
                <w:b/>
                <w:i/>
                <w:sz w:val="24"/>
                <w:szCs w:val="24"/>
              </w:rPr>
              <w:t>yanqolibu Qolbun</w:t>
            </w:r>
            <w:r w:rsidRPr="00B36A9A">
              <w:rPr>
                <w:rFonts w:ascii="Walisongo" w:hAnsi="Walisongo" w:cs="Calibri"/>
                <w:sz w:val="24"/>
                <w:szCs w:val="24"/>
              </w:rPr>
              <w:t xml:space="preserve"> which mean changed. So, we are suggested to be always </w:t>
            </w:r>
            <w:r w:rsidRPr="00B36A9A">
              <w:rPr>
                <w:rFonts w:ascii="Walisongo" w:hAnsi="Walisongo" w:cs="Calibri"/>
                <w:b/>
                <w:i/>
                <w:sz w:val="24"/>
                <w:szCs w:val="24"/>
              </w:rPr>
              <w:t>Muqollibal Qulub Tsabbit Qolbi Ala Diinik</w:t>
            </w:r>
            <w:r w:rsidRPr="00B36A9A">
              <w:rPr>
                <w:rFonts w:ascii="Walisongo" w:hAnsi="Walisongo" w:cs="Calibri"/>
                <w:sz w:val="24"/>
                <w:szCs w:val="24"/>
              </w:rPr>
              <w:t xml:space="preserve">. Both characters of iman and heart, iman referring to </w:t>
            </w:r>
            <w:r w:rsidRPr="00B36A9A">
              <w:rPr>
                <w:rFonts w:ascii="Walisongo" w:hAnsi="Walisongo" w:cs="Calibri"/>
                <w:b/>
                <w:i/>
                <w:sz w:val="24"/>
                <w:szCs w:val="24"/>
              </w:rPr>
              <w:t>yazidu wa yankus</w:t>
            </w:r>
            <w:r w:rsidRPr="00B36A9A">
              <w:rPr>
                <w:rFonts w:ascii="Walisongo" w:hAnsi="Walisongo" w:cs="Calibri"/>
                <w:sz w:val="24"/>
                <w:szCs w:val="24"/>
              </w:rPr>
              <w:t xml:space="preserve"> and heart </w:t>
            </w:r>
            <w:proofErr w:type="gramStart"/>
            <w:r w:rsidRPr="00B36A9A">
              <w:rPr>
                <w:rFonts w:ascii="Walisongo" w:hAnsi="Walisongo" w:cs="Calibri"/>
                <w:sz w:val="24"/>
                <w:szCs w:val="24"/>
              </w:rPr>
              <w:t>is</w:t>
            </w:r>
            <w:proofErr w:type="gramEnd"/>
            <w:r w:rsidRPr="00B36A9A">
              <w:rPr>
                <w:rFonts w:ascii="Walisongo" w:hAnsi="Walisongo" w:cs="Calibri"/>
                <w:sz w:val="24"/>
                <w:szCs w:val="24"/>
              </w:rPr>
              <w:t xml:space="preserve"> always changed. So, we are not allowed to be sure and satisfied about our faith degree.”)</w:t>
            </w:r>
          </w:p>
          <w:p w:rsidR="00B00240" w:rsidRPr="00B36A9A" w:rsidRDefault="00B00240" w:rsidP="00F14B16">
            <w:pPr>
              <w:spacing w:after="0"/>
              <w:rPr>
                <w:rFonts w:ascii="Walisongo" w:hAnsi="Walisongo" w:cs="Calibri"/>
                <w:sz w:val="24"/>
                <w:szCs w:val="24"/>
              </w:rPr>
            </w:pPr>
          </w:p>
        </w:tc>
      </w:tr>
    </w:tbl>
    <w:p w:rsidR="00B00240" w:rsidRPr="00B36A9A" w:rsidRDefault="003F4B6E" w:rsidP="003F4B6E">
      <w:pPr>
        <w:tabs>
          <w:tab w:val="left" w:pos="851"/>
        </w:tabs>
        <w:spacing w:after="0"/>
        <w:ind w:left="0" w:firstLine="0"/>
        <w:rPr>
          <w:rFonts w:ascii="Walisongo" w:hAnsi="Walisongo" w:cs="Calibri"/>
          <w:sz w:val="24"/>
          <w:szCs w:val="24"/>
        </w:rPr>
      </w:pPr>
      <w:r>
        <w:rPr>
          <w:rFonts w:ascii="Walisongo" w:hAnsi="Walisongo" w:cs="Calibri"/>
          <w:sz w:val="24"/>
          <w:szCs w:val="24"/>
          <w:lang w:val="id-ID"/>
        </w:rPr>
        <w:lastRenderedPageBreak/>
        <w:t xml:space="preserve">            </w:t>
      </w:r>
      <w:r w:rsidR="00B00240" w:rsidRPr="00B36A9A">
        <w:rPr>
          <w:rFonts w:ascii="Walisongo" w:hAnsi="Walisongo" w:cs="Calibri"/>
          <w:sz w:val="24"/>
          <w:szCs w:val="24"/>
        </w:rPr>
        <w:t xml:space="preserve">In the speech event above, </w:t>
      </w:r>
      <w:r w:rsidR="00B00240" w:rsidRPr="00B36A9A">
        <w:rPr>
          <w:rFonts w:ascii="Walisongo" w:hAnsi="Walisongo" w:cs="Calibri"/>
          <w:i/>
          <w:sz w:val="24"/>
          <w:szCs w:val="24"/>
        </w:rPr>
        <w:t>murrobbi</w:t>
      </w:r>
      <w:r w:rsidR="00B00240" w:rsidRPr="00B36A9A">
        <w:rPr>
          <w:rFonts w:ascii="Walisongo" w:hAnsi="Walisongo" w:cs="Calibri"/>
          <w:sz w:val="24"/>
          <w:szCs w:val="24"/>
        </w:rPr>
        <w:t xml:space="preserve"> used Arabic code in terms of </w:t>
      </w:r>
      <w:r w:rsidR="00B00240" w:rsidRPr="00B36A9A">
        <w:rPr>
          <w:rFonts w:ascii="Walisongo" w:hAnsi="Walisongo" w:cs="Calibri"/>
          <w:i/>
          <w:sz w:val="24"/>
          <w:szCs w:val="24"/>
        </w:rPr>
        <w:t xml:space="preserve">yazidu wa yankus </w:t>
      </w:r>
      <w:r w:rsidR="00B00240" w:rsidRPr="00B36A9A">
        <w:rPr>
          <w:rFonts w:ascii="Walisongo" w:hAnsi="Walisongo" w:cs="Calibri"/>
          <w:sz w:val="24"/>
          <w:szCs w:val="24"/>
        </w:rPr>
        <w:t xml:space="preserve">referring to “can be increased and decrease”, </w:t>
      </w:r>
      <w:r w:rsidR="00B00240" w:rsidRPr="00B36A9A">
        <w:rPr>
          <w:rFonts w:ascii="Walisongo" w:hAnsi="Walisongo" w:cs="Calibri"/>
          <w:i/>
          <w:sz w:val="24"/>
          <w:szCs w:val="24"/>
        </w:rPr>
        <w:t>Qolaba yanqolibu</w:t>
      </w:r>
      <w:r w:rsidR="00B00240" w:rsidRPr="00B36A9A">
        <w:rPr>
          <w:rFonts w:ascii="Walisongo" w:hAnsi="Walisongo" w:cs="Calibri"/>
          <w:sz w:val="24"/>
          <w:szCs w:val="24"/>
        </w:rPr>
        <w:t xml:space="preserve"> means ‘always changes’, </w:t>
      </w:r>
      <w:r w:rsidR="00B00240" w:rsidRPr="00B36A9A">
        <w:rPr>
          <w:rFonts w:ascii="Walisongo" w:hAnsi="Walisongo" w:cs="Calibri"/>
          <w:i/>
          <w:sz w:val="24"/>
          <w:szCs w:val="24"/>
        </w:rPr>
        <w:t>Qolbun</w:t>
      </w:r>
      <w:r w:rsidR="00B00240" w:rsidRPr="00B36A9A">
        <w:rPr>
          <w:rFonts w:ascii="Walisongo" w:hAnsi="Walisongo" w:cs="Calibri"/>
          <w:sz w:val="24"/>
          <w:szCs w:val="24"/>
        </w:rPr>
        <w:t xml:space="preserve"> means changed, </w:t>
      </w:r>
      <w:r w:rsidR="00B00240" w:rsidRPr="00B36A9A">
        <w:rPr>
          <w:rFonts w:ascii="Walisongo" w:hAnsi="Walisongo" w:cs="Calibri"/>
          <w:i/>
          <w:sz w:val="24"/>
          <w:szCs w:val="24"/>
        </w:rPr>
        <w:t>Muqollibal Qulub Tsabbit Qolbi Ala Diinik</w:t>
      </w:r>
      <w:r w:rsidR="00B00240" w:rsidRPr="00B36A9A">
        <w:rPr>
          <w:rFonts w:ascii="Walisongo" w:hAnsi="Walisongo" w:cs="Calibri"/>
          <w:sz w:val="24"/>
          <w:szCs w:val="24"/>
        </w:rPr>
        <w:t xml:space="preserve"> means “O Controller of the hearts, make my heart steadfast in Your religion”. </w:t>
      </w:r>
      <w:r w:rsidR="00B00240" w:rsidRPr="00B36A9A">
        <w:rPr>
          <w:rFonts w:ascii="Walisongo" w:hAnsi="Walisongo" w:cs="Calibri"/>
          <w:i/>
          <w:sz w:val="24"/>
          <w:szCs w:val="24"/>
        </w:rPr>
        <w:t>Murrobbi</w:t>
      </w:r>
      <w:r w:rsidR="00B00240" w:rsidRPr="00B36A9A">
        <w:rPr>
          <w:rFonts w:ascii="Walisongo" w:hAnsi="Walisongo" w:cs="Calibri"/>
          <w:sz w:val="24"/>
          <w:szCs w:val="24"/>
        </w:rPr>
        <w:t xml:space="preserve"> explained that our faith can increase or decrease in accordance with our heart which keeps changing. So, we are not allowed to be sure or satisfied with our faith and </w:t>
      </w:r>
      <w:proofErr w:type="gramStart"/>
      <w:r w:rsidR="00B00240" w:rsidRPr="00B36A9A">
        <w:rPr>
          <w:rFonts w:ascii="Walisongo" w:hAnsi="Walisongo" w:cs="Calibri"/>
          <w:sz w:val="24"/>
          <w:szCs w:val="24"/>
        </w:rPr>
        <w:t>asks</w:t>
      </w:r>
      <w:proofErr w:type="gramEnd"/>
      <w:r w:rsidR="00B00240" w:rsidRPr="00B36A9A">
        <w:rPr>
          <w:rFonts w:ascii="Walisongo" w:hAnsi="Walisongo" w:cs="Calibri"/>
          <w:sz w:val="24"/>
          <w:szCs w:val="24"/>
        </w:rPr>
        <w:t xml:space="preserve"> Allah to steadfast our heart on believing in Him. </w:t>
      </w:r>
      <w:r w:rsidR="00B00240" w:rsidRPr="00B36A9A">
        <w:rPr>
          <w:rFonts w:ascii="Walisongo" w:hAnsi="Walisongo" w:cs="Calibri"/>
          <w:i/>
          <w:sz w:val="24"/>
          <w:szCs w:val="24"/>
        </w:rPr>
        <w:t>Murrobbi</w:t>
      </w:r>
      <w:r w:rsidR="00B00240" w:rsidRPr="00B36A9A">
        <w:rPr>
          <w:rFonts w:ascii="Walisongo" w:hAnsi="Walisongo" w:cs="Calibri"/>
          <w:sz w:val="24"/>
          <w:szCs w:val="24"/>
        </w:rPr>
        <w:t xml:space="preserve"> used Arabic code to learn Islamic knowledge deeply through Arabic.</w:t>
      </w:r>
    </w:p>
    <w:p w:rsidR="00B00240" w:rsidRPr="00B36A9A" w:rsidRDefault="00B00240" w:rsidP="00B00240">
      <w:pPr>
        <w:spacing w:after="0"/>
        <w:rPr>
          <w:rFonts w:ascii="Walisongo" w:hAnsi="Walisongo" w:cs="Calibri"/>
          <w:sz w:val="24"/>
          <w:szCs w:val="24"/>
          <w:lang w:val="id-ID"/>
        </w:rPr>
      </w:pPr>
    </w:p>
    <w:p w:rsidR="00B00240" w:rsidRPr="00B36A9A" w:rsidRDefault="00B00240" w:rsidP="00B00240">
      <w:pPr>
        <w:pStyle w:val="ListParagraph"/>
        <w:numPr>
          <w:ilvl w:val="0"/>
          <w:numId w:val="5"/>
        </w:numPr>
        <w:spacing w:after="160" w:line="259" w:lineRule="auto"/>
        <w:ind w:left="357" w:right="0" w:hanging="357"/>
        <w:rPr>
          <w:rFonts w:ascii="Walisongo" w:hAnsi="Walisongo" w:cs="Calibri"/>
          <w:b/>
          <w:sz w:val="24"/>
          <w:szCs w:val="24"/>
        </w:rPr>
      </w:pPr>
      <w:r w:rsidRPr="00B36A9A">
        <w:rPr>
          <w:rFonts w:ascii="Walisongo" w:hAnsi="Walisongo" w:cs="Calibri"/>
          <w:b/>
          <w:sz w:val="24"/>
          <w:szCs w:val="24"/>
        </w:rPr>
        <w:t xml:space="preserve">English code and its function </w:t>
      </w:r>
    </w:p>
    <w:p w:rsidR="00B00240" w:rsidRPr="00B36A9A" w:rsidRDefault="00B00240" w:rsidP="00B00240">
      <w:pPr>
        <w:spacing w:after="0"/>
        <w:ind w:firstLine="709"/>
        <w:rPr>
          <w:rFonts w:ascii="Walisongo" w:hAnsi="Walisongo" w:cs="Calibri"/>
          <w:sz w:val="24"/>
          <w:szCs w:val="24"/>
        </w:rPr>
      </w:pPr>
      <w:r w:rsidRPr="00B36A9A">
        <w:rPr>
          <w:rFonts w:ascii="Walisongo" w:hAnsi="Walisongo" w:cs="Calibri"/>
          <w:sz w:val="24"/>
          <w:szCs w:val="24"/>
        </w:rPr>
        <w:lastRenderedPageBreak/>
        <w:t>There are three functions of English code in Islamic forum</w:t>
      </w:r>
      <w:r w:rsidRPr="00B36A9A">
        <w:rPr>
          <w:rFonts w:ascii="Walisongo" w:hAnsi="Walisongo" w:cs="Calibri"/>
          <w:i/>
          <w:sz w:val="24"/>
          <w:szCs w:val="24"/>
        </w:rPr>
        <w:t xml:space="preserve"> (liqo)</w:t>
      </w:r>
      <w:r w:rsidRPr="00B36A9A">
        <w:rPr>
          <w:rFonts w:ascii="Walisongo" w:hAnsi="Walisongo" w:cs="Calibri"/>
          <w:sz w:val="24"/>
          <w:szCs w:val="24"/>
        </w:rPr>
        <w:t xml:space="preserve"> for women including prestige, popular term introduction and pride.  </w:t>
      </w:r>
    </w:p>
    <w:p w:rsidR="00B00240" w:rsidRPr="00B36A9A" w:rsidRDefault="00B00240" w:rsidP="00B00240">
      <w:pPr>
        <w:spacing w:after="0"/>
        <w:ind w:firstLine="709"/>
        <w:rPr>
          <w:rFonts w:ascii="Walisongo" w:hAnsi="Walisongo" w:cs="Calibri"/>
          <w:sz w:val="24"/>
          <w:szCs w:val="24"/>
        </w:rPr>
      </w:pPr>
      <w:r w:rsidRPr="00B36A9A">
        <w:rPr>
          <w:rFonts w:ascii="Walisongo" w:hAnsi="Walisongo" w:cs="Calibri"/>
          <w:sz w:val="24"/>
          <w:szCs w:val="24"/>
        </w:rPr>
        <w:t xml:space="preserve">The first function is to maintain both prestige and pride. </w:t>
      </w:r>
    </w:p>
    <w:p w:rsidR="00B00240" w:rsidRPr="00B36A9A" w:rsidRDefault="00B00240" w:rsidP="00116536">
      <w:pPr>
        <w:spacing w:after="0"/>
        <w:rPr>
          <w:rFonts w:ascii="Walisongo" w:hAnsi="Walisongo" w:cs="Calibri"/>
          <w:sz w:val="24"/>
          <w:szCs w:val="24"/>
        </w:rPr>
      </w:pPr>
      <w:r w:rsidRPr="00B36A9A">
        <w:rPr>
          <w:rFonts w:ascii="Walisongo" w:hAnsi="Walisongo" w:cs="Calibri"/>
          <w:sz w:val="24"/>
          <w:szCs w:val="24"/>
        </w:rPr>
        <w:t>For example:</w:t>
      </w:r>
    </w:p>
    <w:p w:rsidR="00B00240" w:rsidRPr="00B36A9A" w:rsidRDefault="00B00240" w:rsidP="00B00240">
      <w:pPr>
        <w:rPr>
          <w:rFonts w:ascii="Walisongo" w:hAnsi="Walisongo" w:cs="Calibri"/>
          <w:sz w:val="24"/>
          <w:szCs w:val="24"/>
          <w:lang w:val="id-ID"/>
        </w:rPr>
      </w:pPr>
    </w:p>
    <w:tbl>
      <w:tblPr>
        <w:tblW w:w="8222" w:type="dxa"/>
        <w:tblLook w:val="04A0" w:firstRow="1" w:lastRow="0" w:firstColumn="1" w:lastColumn="0" w:noHBand="0" w:noVBand="1"/>
      </w:tblPr>
      <w:tblGrid>
        <w:gridCol w:w="562"/>
        <w:gridCol w:w="292"/>
        <w:gridCol w:w="7368"/>
      </w:tblGrid>
      <w:tr w:rsidR="00B00240" w:rsidRPr="00B36A9A" w:rsidTr="00F14B16">
        <w:tc>
          <w:tcPr>
            <w:tcW w:w="562" w:type="dxa"/>
            <w:shd w:val="clear" w:color="auto" w:fill="auto"/>
          </w:tcPr>
          <w:p w:rsidR="00B00240" w:rsidRPr="00B36A9A" w:rsidRDefault="00B00240" w:rsidP="00F14B16">
            <w:pPr>
              <w:spacing w:after="0"/>
              <w:rPr>
                <w:rFonts w:ascii="Walisongo" w:hAnsi="Walisongo" w:cs="Calibri"/>
                <w:i/>
                <w:sz w:val="24"/>
                <w:szCs w:val="24"/>
              </w:rPr>
            </w:pPr>
            <w:r w:rsidRPr="00B36A9A">
              <w:rPr>
                <w:rFonts w:ascii="Walisongo" w:hAnsi="Walisongo" w:cs="Calibri"/>
                <w:i/>
                <w:sz w:val="24"/>
                <w:szCs w:val="24"/>
              </w:rPr>
              <w:t>M</w:t>
            </w:r>
          </w:p>
        </w:tc>
        <w:tc>
          <w:tcPr>
            <w:tcW w:w="284" w:type="dxa"/>
            <w:shd w:val="clear" w:color="auto" w:fill="auto"/>
          </w:tcPr>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w:t>
            </w:r>
          </w:p>
        </w:tc>
        <w:tc>
          <w:tcPr>
            <w:tcW w:w="7376" w:type="dxa"/>
            <w:shd w:val="clear" w:color="auto" w:fill="auto"/>
          </w:tcPr>
          <w:p w:rsidR="003F4B6E" w:rsidRDefault="00B00240" w:rsidP="00F14B16">
            <w:pPr>
              <w:spacing w:after="0"/>
              <w:rPr>
                <w:rFonts w:ascii="Walisongo" w:hAnsi="Walisongo" w:cs="Calibri"/>
                <w:i/>
                <w:sz w:val="24"/>
                <w:szCs w:val="24"/>
                <w:lang w:val="id-ID"/>
              </w:rPr>
            </w:pPr>
            <w:r w:rsidRPr="00B36A9A">
              <w:rPr>
                <w:rFonts w:ascii="Walisongo" w:hAnsi="Walisongo" w:cs="Calibri"/>
                <w:i/>
                <w:sz w:val="24"/>
                <w:szCs w:val="24"/>
              </w:rPr>
              <w:t>“Dalam hal apapun kita, misalkan ada ke</w:t>
            </w:r>
            <w:r w:rsidR="003F4B6E">
              <w:rPr>
                <w:rFonts w:ascii="Walisongo" w:hAnsi="Walisongo" w:cs="Calibri"/>
                <w:i/>
                <w:sz w:val="24"/>
                <w:szCs w:val="24"/>
              </w:rPr>
              <w:t>jadian-kejadian apa, ingat saja</w:t>
            </w:r>
          </w:p>
          <w:p w:rsidR="003F4B6E" w:rsidRDefault="00B00240" w:rsidP="00F14B16">
            <w:pPr>
              <w:spacing w:after="0"/>
              <w:rPr>
                <w:rFonts w:ascii="Walisongo" w:hAnsi="Walisongo" w:cs="Calibri"/>
                <w:i/>
                <w:sz w:val="24"/>
                <w:szCs w:val="24"/>
                <w:lang w:val="id-ID"/>
              </w:rPr>
            </w:pPr>
            <w:proofErr w:type="gramStart"/>
            <w:r w:rsidRPr="00B36A9A">
              <w:rPr>
                <w:rFonts w:ascii="Walisongo" w:hAnsi="Walisongo" w:cs="Calibri"/>
                <w:i/>
                <w:sz w:val="24"/>
                <w:szCs w:val="24"/>
              </w:rPr>
              <w:t>pada</w:t>
            </w:r>
            <w:proofErr w:type="gramEnd"/>
            <w:r w:rsidRPr="00B36A9A">
              <w:rPr>
                <w:rFonts w:ascii="Walisongo" w:hAnsi="Walisongo" w:cs="Calibri"/>
                <w:i/>
                <w:sz w:val="24"/>
                <w:szCs w:val="24"/>
              </w:rPr>
              <w:t xml:space="preserve"> Allah. Baik ada di keramaian, wala</w:t>
            </w:r>
            <w:r w:rsidR="003F4B6E">
              <w:rPr>
                <w:rFonts w:ascii="Walisongo" w:hAnsi="Walisongo" w:cs="Calibri"/>
                <w:i/>
                <w:sz w:val="24"/>
                <w:szCs w:val="24"/>
              </w:rPr>
              <w:t>upun sedang sendiri, kita ingat</w:t>
            </w:r>
          </w:p>
          <w:p w:rsidR="003F4B6E" w:rsidRDefault="00B00240" w:rsidP="00F14B16">
            <w:pPr>
              <w:spacing w:after="0"/>
              <w:rPr>
                <w:rFonts w:ascii="Walisongo" w:hAnsi="Walisongo" w:cs="Calibri"/>
                <w:i/>
                <w:sz w:val="24"/>
                <w:szCs w:val="24"/>
                <w:lang w:val="id-ID"/>
              </w:rPr>
            </w:pPr>
            <w:proofErr w:type="gramStart"/>
            <w:r w:rsidRPr="00B36A9A">
              <w:rPr>
                <w:rFonts w:ascii="Walisongo" w:hAnsi="Walisongo" w:cs="Calibri"/>
                <w:i/>
                <w:sz w:val="24"/>
                <w:szCs w:val="24"/>
              </w:rPr>
              <w:t>sama</w:t>
            </w:r>
            <w:proofErr w:type="gramEnd"/>
            <w:r w:rsidRPr="00B36A9A">
              <w:rPr>
                <w:rFonts w:ascii="Walisongo" w:hAnsi="Walisongo" w:cs="Calibri"/>
                <w:i/>
                <w:sz w:val="24"/>
                <w:szCs w:val="24"/>
              </w:rPr>
              <w:t xml:space="preserve"> Allah. Jangan merasa </w:t>
            </w:r>
            <w:r w:rsidRPr="00B36A9A">
              <w:rPr>
                <w:rFonts w:ascii="Walisongo" w:hAnsi="Walisongo" w:cs="Calibri"/>
                <w:b/>
                <w:i/>
                <w:sz w:val="24"/>
                <w:szCs w:val="24"/>
              </w:rPr>
              <w:t>i am alone</w:t>
            </w:r>
            <w:r w:rsidR="003F4B6E">
              <w:rPr>
                <w:rFonts w:ascii="Walisongo" w:hAnsi="Walisongo" w:cs="Calibri"/>
                <w:i/>
                <w:sz w:val="24"/>
                <w:szCs w:val="24"/>
              </w:rPr>
              <w:t>, padahal mah ada Allah. Jangan</w:t>
            </w:r>
          </w:p>
          <w:p w:rsidR="003F4B6E" w:rsidRDefault="00B00240" w:rsidP="00F14B16">
            <w:pPr>
              <w:spacing w:after="0"/>
              <w:rPr>
                <w:rFonts w:ascii="Walisongo" w:hAnsi="Walisongo" w:cs="Calibri"/>
                <w:i/>
                <w:sz w:val="24"/>
                <w:szCs w:val="24"/>
                <w:lang w:val="id-ID"/>
              </w:rPr>
            </w:pPr>
            <w:proofErr w:type="gramStart"/>
            <w:r w:rsidRPr="00B36A9A">
              <w:rPr>
                <w:rFonts w:ascii="Walisongo" w:hAnsi="Walisongo" w:cs="Calibri"/>
                <w:i/>
                <w:sz w:val="24"/>
                <w:szCs w:val="24"/>
              </w:rPr>
              <w:t>merasa</w:t>
            </w:r>
            <w:proofErr w:type="gramEnd"/>
            <w:r w:rsidRPr="00B36A9A">
              <w:rPr>
                <w:rFonts w:ascii="Walisongo" w:hAnsi="Walisongo" w:cs="Calibri"/>
                <w:i/>
                <w:sz w:val="24"/>
                <w:szCs w:val="24"/>
              </w:rPr>
              <w:t xml:space="preserve"> sedih, jangan merasa takut. Ka</w:t>
            </w:r>
            <w:r w:rsidR="003F4B6E">
              <w:rPr>
                <w:rFonts w:ascii="Walisongo" w:hAnsi="Walisongo" w:cs="Calibri"/>
                <w:i/>
                <w:sz w:val="24"/>
                <w:szCs w:val="24"/>
              </w:rPr>
              <w:t xml:space="preserve">n kalau orang yang beriman mah </w:t>
            </w:r>
          </w:p>
          <w:p w:rsidR="003F4B6E" w:rsidRDefault="00B00240" w:rsidP="00F14B16">
            <w:pPr>
              <w:spacing w:after="0"/>
              <w:rPr>
                <w:rFonts w:ascii="Walisongo" w:hAnsi="Walisongo" w:cs="Calibri"/>
                <w:i/>
                <w:sz w:val="24"/>
                <w:szCs w:val="24"/>
                <w:lang w:val="id-ID"/>
              </w:rPr>
            </w:pPr>
            <w:proofErr w:type="gramStart"/>
            <w:r w:rsidRPr="00B36A9A">
              <w:rPr>
                <w:rFonts w:ascii="Walisongo" w:hAnsi="Walisongo" w:cs="Calibri"/>
                <w:i/>
                <w:sz w:val="24"/>
                <w:szCs w:val="24"/>
              </w:rPr>
              <w:t>idak</w:t>
            </w:r>
            <w:proofErr w:type="gramEnd"/>
            <w:r w:rsidRPr="00B36A9A">
              <w:rPr>
                <w:rFonts w:ascii="Walisongo" w:hAnsi="Walisongo" w:cs="Calibri"/>
                <w:i/>
                <w:sz w:val="24"/>
                <w:szCs w:val="24"/>
              </w:rPr>
              <w:t xml:space="preserve"> akan merasa takut dan berse</w:t>
            </w:r>
            <w:r w:rsidR="003F4B6E">
              <w:rPr>
                <w:rFonts w:ascii="Walisongo" w:hAnsi="Walisongo" w:cs="Calibri"/>
                <w:i/>
                <w:sz w:val="24"/>
                <w:szCs w:val="24"/>
              </w:rPr>
              <w:t>dih. Makanya kita harus dipupuk</w:t>
            </w:r>
          </w:p>
          <w:p w:rsidR="00B00240" w:rsidRPr="00B36A9A" w:rsidRDefault="00B00240" w:rsidP="00F14B16">
            <w:pPr>
              <w:spacing w:after="0"/>
              <w:rPr>
                <w:rFonts w:ascii="Walisongo" w:hAnsi="Walisongo" w:cs="Calibri"/>
                <w:i/>
                <w:sz w:val="24"/>
                <w:szCs w:val="24"/>
              </w:rPr>
            </w:pPr>
            <w:proofErr w:type="gramStart"/>
            <w:r w:rsidRPr="00B36A9A">
              <w:rPr>
                <w:rFonts w:ascii="Walisongo" w:hAnsi="Walisongo" w:cs="Calibri"/>
                <w:i/>
                <w:sz w:val="24"/>
                <w:szCs w:val="24"/>
              </w:rPr>
              <w:t>terusnya</w:t>
            </w:r>
            <w:proofErr w:type="gramEnd"/>
            <w:r w:rsidRPr="00B36A9A">
              <w:rPr>
                <w:rFonts w:ascii="Walisongo" w:hAnsi="Walisongo" w:cs="Calibri"/>
                <w:i/>
                <w:sz w:val="24"/>
                <w:szCs w:val="24"/>
              </w:rPr>
              <w:t xml:space="preserve"> keimanan kita.”</w:t>
            </w:r>
          </w:p>
          <w:p w:rsidR="00116536" w:rsidRDefault="00B00240" w:rsidP="00F14B16">
            <w:pPr>
              <w:spacing w:after="0"/>
              <w:rPr>
                <w:rFonts w:ascii="Walisongo" w:hAnsi="Walisongo" w:cs="Calibri"/>
                <w:sz w:val="24"/>
                <w:szCs w:val="24"/>
                <w:lang w:val="id-ID"/>
              </w:rPr>
            </w:pPr>
            <w:r w:rsidRPr="00B36A9A">
              <w:rPr>
                <w:rFonts w:ascii="Walisongo" w:hAnsi="Walisongo" w:cs="Calibri"/>
                <w:sz w:val="24"/>
                <w:szCs w:val="24"/>
              </w:rPr>
              <w:t>(“In all aspect of our life, for example, there is an incident, we</w:t>
            </w:r>
            <w:r w:rsidR="00116536">
              <w:rPr>
                <w:rFonts w:ascii="Walisongo" w:hAnsi="Walisongo" w:cs="Calibri"/>
                <w:sz w:val="24"/>
                <w:szCs w:val="24"/>
              </w:rPr>
              <w:t xml:space="preserve"> have to</w:t>
            </w:r>
          </w:p>
          <w:p w:rsidR="00116536" w:rsidRDefault="00B00240" w:rsidP="00F14B16">
            <w:pPr>
              <w:spacing w:after="0"/>
              <w:rPr>
                <w:rFonts w:ascii="Walisongo" w:hAnsi="Walisongo" w:cs="Calibri"/>
                <w:sz w:val="24"/>
                <w:szCs w:val="24"/>
                <w:lang w:val="id-ID"/>
              </w:rPr>
            </w:pPr>
            <w:proofErr w:type="gramStart"/>
            <w:r w:rsidRPr="00B36A9A">
              <w:rPr>
                <w:rFonts w:ascii="Walisongo" w:hAnsi="Walisongo" w:cs="Calibri"/>
                <w:sz w:val="24"/>
                <w:szCs w:val="24"/>
              </w:rPr>
              <w:t>remember</w:t>
            </w:r>
            <w:proofErr w:type="gramEnd"/>
            <w:r w:rsidRPr="00B36A9A">
              <w:rPr>
                <w:rFonts w:ascii="Walisongo" w:hAnsi="Walisongo" w:cs="Calibri"/>
                <w:sz w:val="24"/>
                <w:szCs w:val="24"/>
              </w:rPr>
              <w:t xml:space="preserve"> Allah. Not only in crowded but</w:t>
            </w:r>
            <w:r w:rsidR="00116536">
              <w:rPr>
                <w:rFonts w:ascii="Walisongo" w:hAnsi="Walisongo" w:cs="Calibri"/>
                <w:sz w:val="24"/>
                <w:szCs w:val="24"/>
              </w:rPr>
              <w:t xml:space="preserve"> also in quite a place, we have</w:t>
            </w:r>
          </w:p>
          <w:p w:rsidR="00116536" w:rsidRDefault="00B00240" w:rsidP="00F14B16">
            <w:pPr>
              <w:spacing w:after="0"/>
              <w:rPr>
                <w:rFonts w:ascii="Walisongo" w:hAnsi="Walisongo" w:cs="Calibri"/>
                <w:sz w:val="24"/>
                <w:szCs w:val="24"/>
                <w:lang w:val="id-ID"/>
              </w:rPr>
            </w:pPr>
            <w:proofErr w:type="gramStart"/>
            <w:r w:rsidRPr="00B36A9A">
              <w:rPr>
                <w:rFonts w:ascii="Walisongo" w:hAnsi="Walisongo" w:cs="Calibri"/>
                <w:sz w:val="24"/>
                <w:szCs w:val="24"/>
              </w:rPr>
              <w:t>to</w:t>
            </w:r>
            <w:proofErr w:type="gramEnd"/>
            <w:r w:rsidRPr="00B36A9A">
              <w:rPr>
                <w:rFonts w:ascii="Walisongo" w:hAnsi="Walisongo" w:cs="Calibri"/>
                <w:sz w:val="24"/>
                <w:szCs w:val="24"/>
              </w:rPr>
              <w:t xml:space="preserve"> remember Allah. Don’t ever think that </w:t>
            </w:r>
            <w:r w:rsidRPr="00B36A9A">
              <w:rPr>
                <w:rFonts w:ascii="Walisongo" w:hAnsi="Walisongo" w:cs="Calibri"/>
                <w:b/>
                <w:sz w:val="24"/>
                <w:szCs w:val="24"/>
              </w:rPr>
              <w:t>I am alone</w:t>
            </w:r>
            <w:r w:rsidR="00116536">
              <w:rPr>
                <w:rFonts w:ascii="Walisongo" w:hAnsi="Walisongo" w:cs="Calibri"/>
                <w:sz w:val="24"/>
                <w:szCs w:val="24"/>
              </w:rPr>
              <w:t>. Don’t be sad, don’t</w:t>
            </w:r>
          </w:p>
          <w:p w:rsidR="00116536" w:rsidRDefault="00B00240" w:rsidP="00F14B16">
            <w:pPr>
              <w:spacing w:after="0"/>
              <w:rPr>
                <w:rFonts w:ascii="Walisongo" w:hAnsi="Walisongo" w:cs="Calibri"/>
                <w:sz w:val="24"/>
                <w:szCs w:val="24"/>
                <w:lang w:val="id-ID"/>
              </w:rPr>
            </w:pPr>
            <w:proofErr w:type="gramStart"/>
            <w:r w:rsidRPr="00B36A9A">
              <w:rPr>
                <w:rFonts w:ascii="Walisongo" w:hAnsi="Walisongo" w:cs="Calibri"/>
                <w:sz w:val="24"/>
                <w:szCs w:val="24"/>
              </w:rPr>
              <w:t>be</w:t>
            </w:r>
            <w:proofErr w:type="gramEnd"/>
            <w:r w:rsidRPr="00B36A9A">
              <w:rPr>
                <w:rFonts w:ascii="Walisongo" w:hAnsi="Walisongo" w:cs="Calibri"/>
                <w:sz w:val="24"/>
                <w:szCs w:val="24"/>
              </w:rPr>
              <w:t xml:space="preserve"> afraid, because the one who has faith </w:t>
            </w:r>
            <w:r w:rsidR="00116536">
              <w:rPr>
                <w:rFonts w:ascii="Walisongo" w:hAnsi="Walisongo" w:cs="Calibri"/>
                <w:sz w:val="24"/>
                <w:szCs w:val="24"/>
              </w:rPr>
              <w:t>will never feel afraid and sad.</w:t>
            </w:r>
          </w:p>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So, we have to increase our faith.”)</w:t>
            </w:r>
          </w:p>
          <w:p w:rsidR="00B00240" w:rsidRPr="00B36A9A" w:rsidRDefault="00B00240" w:rsidP="00F14B16">
            <w:pPr>
              <w:spacing w:after="0"/>
              <w:rPr>
                <w:rFonts w:ascii="Walisongo" w:hAnsi="Walisongo" w:cs="Calibri"/>
                <w:sz w:val="24"/>
                <w:szCs w:val="24"/>
              </w:rPr>
            </w:pPr>
          </w:p>
        </w:tc>
      </w:tr>
    </w:tbl>
    <w:p w:rsidR="00B00240" w:rsidRPr="00B36A9A" w:rsidRDefault="00116536" w:rsidP="00116536">
      <w:pPr>
        <w:tabs>
          <w:tab w:val="left" w:pos="851"/>
        </w:tabs>
        <w:spacing w:after="0"/>
        <w:ind w:left="0" w:firstLine="0"/>
        <w:rPr>
          <w:rFonts w:ascii="Walisongo" w:hAnsi="Walisongo" w:cs="Calibri"/>
          <w:sz w:val="24"/>
          <w:szCs w:val="24"/>
        </w:rPr>
      </w:pPr>
      <w:r>
        <w:rPr>
          <w:rFonts w:ascii="Walisongo" w:hAnsi="Walisongo" w:cs="Calibri"/>
          <w:sz w:val="24"/>
          <w:szCs w:val="24"/>
          <w:lang w:val="id-ID"/>
        </w:rPr>
        <w:t xml:space="preserve">            </w:t>
      </w:r>
      <w:r w:rsidR="00B00240" w:rsidRPr="00B36A9A">
        <w:rPr>
          <w:rFonts w:ascii="Walisongo" w:hAnsi="Walisongo" w:cs="Calibri"/>
          <w:sz w:val="24"/>
          <w:szCs w:val="24"/>
        </w:rPr>
        <w:t xml:space="preserve">In the speech event above, </w:t>
      </w:r>
      <w:r w:rsidR="00B00240" w:rsidRPr="00B36A9A">
        <w:rPr>
          <w:rFonts w:ascii="Walisongo" w:hAnsi="Walisongo" w:cs="Calibri"/>
          <w:i/>
          <w:sz w:val="24"/>
          <w:szCs w:val="24"/>
        </w:rPr>
        <w:t>murrobbi</w:t>
      </w:r>
      <w:r w:rsidR="00B00240" w:rsidRPr="00B36A9A">
        <w:rPr>
          <w:rFonts w:ascii="Walisongo" w:hAnsi="Walisongo" w:cs="Calibri"/>
          <w:sz w:val="24"/>
          <w:szCs w:val="24"/>
        </w:rPr>
        <w:t xml:space="preserve"> used English code by expressing I am alone. The use of that clause refers that I am in a condition of lonely. She used that clause to explain the condition that someone who has faith in his/her heart should not feel afraid or sad when s/he is alone or not alone because s/he always remembers Allah. The use of that clause functions as prestige and pride. </w:t>
      </w:r>
    </w:p>
    <w:p w:rsidR="00B00240" w:rsidRPr="00B36A9A" w:rsidRDefault="00116536" w:rsidP="00116536">
      <w:pPr>
        <w:tabs>
          <w:tab w:val="left" w:pos="851"/>
        </w:tabs>
        <w:ind w:firstLine="0"/>
        <w:rPr>
          <w:rFonts w:ascii="Walisongo" w:hAnsi="Walisongo" w:cs="Calibri"/>
          <w:sz w:val="24"/>
          <w:szCs w:val="24"/>
        </w:rPr>
      </w:pPr>
      <w:r>
        <w:rPr>
          <w:rFonts w:ascii="Walisongo" w:hAnsi="Walisongo" w:cs="Calibri"/>
          <w:sz w:val="24"/>
          <w:szCs w:val="24"/>
          <w:lang w:val="id-ID"/>
        </w:rPr>
        <w:t xml:space="preserve">     </w:t>
      </w:r>
      <w:r w:rsidR="00B00240" w:rsidRPr="00B36A9A">
        <w:rPr>
          <w:rFonts w:ascii="Walisongo" w:hAnsi="Walisongo" w:cs="Calibri"/>
          <w:sz w:val="24"/>
          <w:szCs w:val="24"/>
        </w:rPr>
        <w:t>The second function is to introduce popular terms, as the following examples:</w:t>
      </w:r>
    </w:p>
    <w:p w:rsidR="00B00240" w:rsidRPr="00B36A9A" w:rsidRDefault="00B00240" w:rsidP="00B00240">
      <w:pPr>
        <w:rPr>
          <w:rFonts w:ascii="Walisongo" w:hAnsi="Walisongo" w:cs="Calibri"/>
          <w:sz w:val="24"/>
          <w:szCs w:val="24"/>
        </w:rPr>
      </w:pPr>
      <w:r w:rsidRPr="00B36A9A">
        <w:rPr>
          <w:rFonts w:ascii="Walisongo" w:hAnsi="Walisongo" w:cs="Calibri"/>
          <w:sz w:val="24"/>
          <w:szCs w:val="24"/>
        </w:rPr>
        <w:lastRenderedPageBreak/>
        <w:t>Example 1:</w:t>
      </w:r>
    </w:p>
    <w:tbl>
      <w:tblPr>
        <w:tblW w:w="8222" w:type="dxa"/>
        <w:tblLook w:val="04A0" w:firstRow="1" w:lastRow="0" w:firstColumn="1" w:lastColumn="0" w:noHBand="0" w:noVBand="1"/>
      </w:tblPr>
      <w:tblGrid>
        <w:gridCol w:w="438"/>
        <w:gridCol w:w="292"/>
        <w:gridCol w:w="7492"/>
      </w:tblGrid>
      <w:tr w:rsidR="00B00240" w:rsidRPr="00B36A9A" w:rsidTr="00F14B16">
        <w:tc>
          <w:tcPr>
            <w:tcW w:w="430" w:type="dxa"/>
            <w:shd w:val="clear" w:color="auto" w:fill="auto"/>
          </w:tcPr>
          <w:p w:rsidR="00B00240" w:rsidRPr="00B36A9A" w:rsidRDefault="00B00240" w:rsidP="00F14B16">
            <w:pPr>
              <w:spacing w:after="0"/>
              <w:rPr>
                <w:rFonts w:ascii="Walisongo" w:hAnsi="Walisongo" w:cs="Calibri"/>
                <w:i/>
                <w:sz w:val="24"/>
                <w:szCs w:val="24"/>
              </w:rPr>
            </w:pPr>
            <w:r w:rsidRPr="00B36A9A">
              <w:rPr>
                <w:rFonts w:ascii="Walisongo" w:hAnsi="Walisongo" w:cs="Calibri"/>
                <w:i/>
                <w:sz w:val="24"/>
                <w:szCs w:val="24"/>
              </w:rPr>
              <w:t>M</w:t>
            </w:r>
          </w:p>
        </w:tc>
        <w:tc>
          <w:tcPr>
            <w:tcW w:w="284" w:type="dxa"/>
            <w:shd w:val="clear" w:color="auto" w:fill="auto"/>
          </w:tcPr>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w:t>
            </w:r>
          </w:p>
        </w:tc>
        <w:tc>
          <w:tcPr>
            <w:tcW w:w="7508" w:type="dxa"/>
            <w:shd w:val="clear" w:color="auto" w:fill="auto"/>
          </w:tcPr>
          <w:p w:rsidR="00B00240" w:rsidRPr="00B36A9A" w:rsidRDefault="00B00240" w:rsidP="00F14B16">
            <w:pPr>
              <w:spacing w:after="0"/>
              <w:rPr>
                <w:rFonts w:ascii="Walisongo" w:hAnsi="Walisongo" w:cs="Calibri"/>
                <w:i/>
                <w:sz w:val="24"/>
                <w:szCs w:val="24"/>
              </w:rPr>
            </w:pPr>
            <w:r w:rsidRPr="00B36A9A">
              <w:rPr>
                <w:rFonts w:ascii="Walisongo" w:hAnsi="Walisongo" w:cs="Calibri"/>
                <w:i/>
                <w:sz w:val="24"/>
                <w:szCs w:val="24"/>
              </w:rPr>
              <w:t>“Pokonana mah aya hubungannana nu tadi kalau kita senang mengumpat, mencela, mengumpul-ngumpul harta dan menghitung-hitung ngeri kitunya oleh Allah dincam dengan neraka hutamah yang apinya dinyalakan oleh Allah, yang membakar sampai ke hati, dan kita ditutup rapat diatas mereka dan kita diikat pada tiang-tiang yang panjang, na’udzubillahhimindalik. Ngerinya</w:t>
            </w:r>
            <w:proofErr w:type="gramStart"/>
            <w:r w:rsidRPr="00B36A9A">
              <w:rPr>
                <w:rFonts w:ascii="Walisongo" w:hAnsi="Walisongo" w:cs="Calibri"/>
                <w:i/>
                <w:sz w:val="24"/>
                <w:szCs w:val="24"/>
              </w:rPr>
              <w:t>!.</w:t>
            </w:r>
            <w:proofErr w:type="gramEnd"/>
            <w:r w:rsidRPr="00B36A9A">
              <w:rPr>
                <w:rFonts w:ascii="Walisongo" w:hAnsi="Walisongo" w:cs="Calibri"/>
                <w:i/>
                <w:sz w:val="24"/>
                <w:szCs w:val="24"/>
              </w:rPr>
              <w:t xml:space="preserve"> Mantak ayeuna saatna upami urang hoyong merasa aman di akhirat, ayeuna saatna urang harus merasa takut di dunia sehingga kita akan hati-hati dalam melangkah. Tidak boleh mendzolimi orang lain, tidak boleh menyakiti atau mengambil hak orang lain. Bisi ibu-ibu pernahnya, bu Ririn naroskeun anu minta ditraktir hahaha. Ternyata emang sohih yah haditsnya. Jadi, meskipun bercanda gitu yah, kita itu mengemis jaman </w:t>
            </w:r>
            <w:r w:rsidRPr="00B36A9A">
              <w:rPr>
                <w:rFonts w:ascii="Walisongo" w:hAnsi="Walisongo" w:cs="Calibri"/>
                <w:b/>
                <w:i/>
                <w:sz w:val="24"/>
                <w:szCs w:val="24"/>
              </w:rPr>
              <w:t>now</w:t>
            </w:r>
            <w:r w:rsidRPr="00B36A9A">
              <w:rPr>
                <w:rFonts w:ascii="Walisongo" w:hAnsi="Walisongo" w:cs="Calibri"/>
                <w:i/>
                <w:sz w:val="24"/>
                <w:szCs w:val="24"/>
              </w:rPr>
              <w:t xml:space="preserve"> cenah nya”.</w:t>
            </w:r>
          </w:p>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 xml:space="preserve">(“Definitely, there is a relation of the previous thing discussed before. It is that if we like swearing, reproaching, earning money, counting, it is so horrifying because of Allah’s threat about </w:t>
            </w:r>
            <w:r w:rsidRPr="00B36A9A">
              <w:rPr>
                <w:rFonts w:ascii="Walisongo" w:hAnsi="Walisongo" w:cs="Calibri"/>
                <w:i/>
                <w:sz w:val="24"/>
                <w:szCs w:val="24"/>
              </w:rPr>
              <w:t xml:space="preserve">neraka hutamah </w:t>
            </w:r>
            <w:r w:rsidRPr="00B36A9A">
              <w:rPr>
                <w:rFonts w:ascii="Walisongo" w:hAnsi="Walisongo" w:cs="Calibri"/>
                <w:sz w:val="24"/>
                <w:szCs w:val="24"/>
              </w:rPr>
              <w:t xml:space="preserve">(kind of hell) in which its fire burns into our heart and we are covered and tied on a long pole, </w:t>
            </w:r>
            <w:r w:rsidRPr="00B36A9A">
              <w:rPr>
                <w:rFonts w:ascii="Walisongo" w:hAnsi="Walisongo" w:cs="Calibri"/>
                <w:i/>
                <w:sz w:val="24"/>
                <w:szCs w:val="24"/>
              </w:rPr>
              <w:t>na’udzubillahhimindalik</w:t>
            </w:r>
            <w:r w:rsidRPr="00B36A9A">
              <w:rPr>
                <w:rFonts w:ascii="Walisongo" w:hAnsi="Walisongo" w:cs="Calibri"/>
                <w:sz w:val="24"/>
                <w:szCs w:val="24"/>
              </w:rPr>
              <w:t xml:space="preserve">. Horrible! So now, if we want to feel safe in the hereafter, it’s time for us to feel afraid and to be careful in taking an action. Don’t do the evils to others, don’t take others’. If you have ever done it, for example, Ririn asks someone for a treat, ha ha ha ha. In fact, it’s a </w:t>
            </w:r>
            <w:r w:rsidRPr="00B36A9A">
              <w:rPr>
                <w:rFonts w:ascii="Walisongo" w:hAnsi="Walisongo" w:cs="Calibri"/>
                <w:i/>
                <w:sz w:val="24"/>
                <w:szCs w:val="24"/>
              </w:rPr>
              <w:t>sohih hadits</w:t>
            </w:r>
            <w:r w:rsidRPr="00B36A9A">
              <w:rPr>
                <w:rFonts w:ascii="Walisongo" w:hAnsi="Walisongo" w:cs="Calibri"/>
                <w:sz w:val="24"/>
                <w:szCs w:val="24"/>
              </w:rPr>
              <w:t xml:space="preserve"> (kind of </w:t>
            </w:r>
            <w:r w:rsidRPr="00B36A9A">
              <w:rPr>
                <w:rFonts w:ascii="Walisongo" w:hAnsi="Walisongo" w:cs="Calibri"/>
                <w:i/>
                <w:sz w:val="24"/>
                <w:szCs w:val="24"/>
              </w:rPr>
              <w:t>hadits</w:t>
            </w:r>
            <w:r w:rsidRPr="00B36A9A">
              <w:rPr>
                <w:rFonts w:ascii="Walisongo" w:hAnsi="Walisongo" w:cs="Calibri"/>
                <w:sz w:val="24"/>
                <w:szCs w:val="24"/>
              </w:rPr>
              <w:t xml:space="preserve"> related to quality). So, however it is just a joke, we are literally considered as panhandle </w:t>
            </w:r>
            <w:r w:rsidRPr="00B36A9A">
              <w:rPr>
                <w:rFonts w:ascii="Walisongo" w:hAnsi="Walisongo" w:cs="Calibri"/>
                <w:i/>
                <w:sz w:val="24"/>
                <w:szCs w:val="24"/>
              </w:rPr>
              <w:t>jaman now</w:t>
            </w:r>
            <w:r w:rsidRPr="00B36A9A">
              <w:rPr>
                <w:rFonts w:ascii="Walisongo" w:hAnsi="Walisongo" w:cs="Calibri"/>
                <w:sz w:val="24"/>
                <w:szCs w:val="24"/>
              </w:rPr>
              <w:t xml:space="preserve"> (present era) I guess.”)</w:t>
            </w:r>
          </w:p>
          <w:p w:rsidR="00B00240" w:rsidRPr="00B36A9A" w:rsidRDefault="00B00240" w:rsidP="00F14B16">
            <w:pPr>
              <w:spacing w:after="0"/>
              <w:rPr>
                <w:rFonts w:ascii="Walisongo" w:hAnsi="Walisongo" w:cs="Calibri"/>
                <w:sz w:val="24"/>
                <w:szCs w:val="24"/>
              </w:rPr>
            </w:pPr>
          </w:p>
        </w:tc>
      </w:tr>
    </w:tbl>
    <w:p w:rsidR="00B00240" w:rsidRPr="00B36A9A" w:rsidRDefault="00CE783F" w:rsidP="00CE783F">
      <w:pPr>
        <w:tabs>
          <w:tab w:val="left" w:pos="851"/>
        </w:tabs>
        <w:rPr>
          <w:rFonts w:ascii="Walisongo" w:hAnsi="Walisongo" w:cs="Calibri"/>
          <w:sz w:val="24"/>
          <w:szCs w:val="24"/>
        </w:rPr>
      </w:pPr>
      <w:r>
        <w:rPr>
          <w:rFonts w:ascii="Walisongo" w:hAnsi="Walisongo" w:cs="Calibri"/>
          <w:sz w:val="24"/>
          <w:szCs w:val="24"/>
          <w:lang w:val="id-ID"/>
        </w:rPr>
        <w:t xml:space="preserve">            </w:t>
      </w:r>
      <w:r w:rsidR="00B00240" w:rsidRPr="00B36A9A">
        <w:rPr>
          <w:rFonts w:ascii="Walisongo" w:hAnsi="Walisongo" w:cs="Calibri"/>
          <w:sz w:val="24"/>
          <w:szCs w:val="24"/>
        </w:rPr>
        <w:t xml:space="preserve">In the speech event above, </w:t>
      </w:r>
      <w:r w:rsidR="00B00240" w:rsidRPr="00B36A9A">
        <w:rPr>
          <w:rFonts w:ascii="Walisongo" w:hAnsi="Walisongo" w:cs="Calibri"/>
          <w:i/>
          <w:sz w:val="24"/>
          <w:szCs w:val="24"/>
        </w:rPr>
        <w:t>murrobi</w:t>
      </w:r>
      <w:r w:rsidR="00B00240" w:rsidRPr="00B36A9A">
        <w:rPr>
          <w:rFonts w:ascii="Walisongo" w:hAnsi="Walisongo" w:cs="Calibri"/>
          <w:sz w:val="24"/>
          <w:szCs w:val="24"/>
        </w:rPr>
        <w:t xml:space="preserve"> used English code by expressing now. The use of that word means the present. She </w:t>
      </w:r>
      <w:r w:rsidR="00B00240" w:rsidRPr="00B36A9A">
        <w:rPr>
          <w:rFonts w:ascii="Walisongo" w:hAnsi="Walisongo" w:cs="Calibri"/>
          <w:sz w:val="24"/>
          <w:szCs w:val="24"/>
        </w:rPr>
        <w:lastRenderedPageBreak/>
        <w:t xml:space="preserve">used it to explain the danger of swearing and reproaching because it is threatened by </w:t>
      </w:r>
      <w:r w:rsidR="00B00240" w:rsidRPr="00B36A9A">
        <w:rPr>
          <w:rFonts w:ascii="Walisongo" w:hAnsi="Walisongo" w:cs="Calibri"/>
          <w:i/>
          <w:sz w:val="24"/>
          <w:szCs w:val="24"/>
        </w:rPr>
        <w:t>neraka hutamah</w:t>
      </w:r>
      <w:r w:rsidR="00B00240" w:rsidRPr="00B36A9A">
        <w:rPr>
          <w:rFonts w:ascii="Walisongo" w:hAnsi="Walisongo" w:cs="Calibri"/>
          <w:sz w:val="24"/>
          <w:szCs w:val="24"/>
        </w:rPr>
        <w:t xml:space="preserve"> (kind of hell) so we have to be careful in taking an action. One of the ways to be safe is not to do the evils to others, not to take others’ even it is just a joke, such as asking for a treat, or now it refers to a beggar. The function is to introduce popular terms of English code.  </w:t>
      </w:r>
    </w:p>
    <w:p w:rsidR="00B00240" w:rsidRPr="00B36A9A" w:rsidRDefault="00B00240" w:rsidP="00B00240">
      <w:pPr>
        <w:rPr>
          <w:rFonts w:ascii="Walisongo" w:hAnsi="Walisongo" w:cs="Calibri"/>
          <w:sz w:val="24"/>
          <w:szCs w:val="24"/>
        </w:rPr>
      </w:pPr>
      <w:r w:rsidRPr="00B36A9A">
        <w:rPr>
          <w:rFonts w:ascii="Walisongo" w:hAnsi="Walisongo" w:cs="Calibri"/>
          <w:sz w:val="24"/>
          <w:szCs w:val="24"/>
        </w:rPr>
        <w:t>Example 2:</w:t>
      </w:r>
    </w:p>
    <w:tbl>
      <w:tblPr>
        <w:tblW w:w="8222" w:type="dxa"/>
        <w:tblLook w:val="04A0" w:firstRow="1" w:lastRow="0" w:firstColumn="1" w:lastColumn="0" w:noHBand="0" w:noVBand="1"/>
      </w:tblPr>
      <w:tblGrid>
        <w:gridCol w:w="438"/>
        <w:gridCol w:w="292"/>
        <w:gridCol w:w="7492"/>
      </w:tblGrid>
      <w:tr w:rsidR="00B00240" w:rsidRPr="00B36A9A" w:rsidTr="00F14B16">
        <w:tc>
          <w:tcPr>
            <w:tcW w:w="430" w:type="dxa"/>
            <w:shd w:val="clear" w:color="auto" w:fill="auto"/>
          </w:tcPr>
          <w:p w:rsidR="00B00240" w:rsidRPr="00B36A9A" w:rsidRDefault="00B00240" w:rsidP="00F14B16">
            <w:pPr>
              <w:spacing w:after="0"/>
              <w:rPr>
                <w:rFonts w:ascii="Walisongo" w:hAnsi="Walisongo" w:cs="Calibri"/>
                <w:i/>
                <w:sz w:val="24"/>
                <w:szCs w:val="24"/>
              </w:rPr>
            </w:pPr>
            <w:r w:rsidRPr="00B36A9A">
              <w:rPr>
                <w:rFonts w:ascii="Walisongo" w:hAnsi="Walisongo" w:cs="Calibri"/>
                <w:i/>
                <w:sz w:val="24"/>
                <w:szCs w:val="24"/>
              </w:rPr>
              <w:t>M</w:t>
            </w:r>
          </w:p>
        </w:tc>
        <w:tc>
          <w:tcPr>
            <w:tcW w:w="284" w:type="dxa"/>
            <w:shd w:val="clear" w:color="auto" w:fill="auto"/>
          </w:tcPr>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w:t>
            </w:r>
          </w:p>
        </w:tc>
        <w:tc>
          <w:tcPr>
            <w:tcW w:w="7508" w:type="dxa"/>
            <w:shd w:val="clear" w:color="auto" w:fill="auto"/>
          </w:tcPr>
          <w:p w:rsidR="00B00240" w:rsidRPr="00B36A9A" w:rsidRDefault="00B00240" w:rsidP="00F14B16">
            <w:pPr>
              <w:spacing w:after="0"/>
              <w:rPr>
                <w:rFonts w:ascii="Walisongo" w:hAnsi="Walisongo" w:cs="Calibri"/>
                <w:i/>
                <w:sz w:val="24"/>
                <w:szCs w:val="24"/>
              </w:rPr>
            </w:pPr>
            <w:r w:rsidRPr="00B36A9A">
              <w:rPr>
                <w:rFonts w:ascii="Walisongo" w:hAnsi="Walisongo" w:cs="Calibri"/>
                <w:i/>
                <w:sz w:val="24"/>
                <w:szCs w:val="24"/>
              </w:rPr>
              <w:t xml:space="preserve">“Makanya lisan itu kalau kita sadar bahwa kita itu orang beriman, tolong lisannya dijaga jangan sampai menyakiti. Tangan kan juga sering kalau di </w:t>
            </w:r>
            <w:r w:rsidRPr="00B36A9A">
              <w:rPr>
                <w:rFonts w:ascii="Walisongo" w:hAnsi="Walisongo" w:cs="Calibri"/>
                <w:b/>
                <w:i/>
                <w:sz w:val="24"/>
                <w:szCs w:val="24"/>
              </w:rPr>
              <w:t>Whatsapp</w:t>
            </w:r>
            <w:r w:rsidRPr="00B36A9A">
              <w:rPr>
                <w:rFonts w:ascii="Walisongo" w:hAnsi="Walisongo" w:cs="Calibri"/>
                <w:i/>
                <w:sz w:val="24"/>
                <w:szCs w:val="24"/>
              </w:rPr>
              <w:t>, di tulisan. Nulis aja yah kita teh, padahal tulisannya itu menyakiti orang lain. Jadi yang namanya orang beriman apa pun yang dilihatnya pasti selalu yang baik. Ketika dia melihat yang tidak boleh dilihat, ia langsung mengembalikan matanya ke yang baik. Kalau baik pasti matanyan tidak akan terjerumus ke hal yang tidak baik. Fahimtum?</w:t>
            </w:r>
          </w:p>
          <w:p w:rsidR="00B00240" w:rsidRPr="00B36A9A" w:rsidRDefault="00B00240" w:rsidP="00F14B16">
            <w:pPr>
              <w:spacing w:after="0"/>
              <w:rPr>
                <w:rFonts w:ascii="Walisongo" w:hAnsi="Walisongo" w:cs="Calibri"/>
                <w:sz w:val="24"/>
                <w:szCs w:val="24"/>
                <w:lang w:val="id-ID"/>
              </w:rPr>
            </w:pPr>
            <w:r w:rsidRPr="00B36A9A">
              <w:rPr>
                <w:rFonts w:ascii="Walisongo" w:hAnsi="Walisongo" w:cs="Calibri"/>
                <w:sz w:val="24"/>
                <w:szCs w:val="24"/>
              </w:rPr>
              <w:t xml:space="preserve">(“So, if we are aware that we have faith in our heart, we have to keep our tongue of hurting others. Our hand is always used for </w:t>
            </w:r>
            <w:r w:rsidRPr="00B36A9A">
              <w:rPr>
                <w:rFonts w:ascii="Walisongo" w:hAnsi="Walisongo" w:cs="Calibri"/>
                <w:b/>
                <w:sz w:val="24"/>
                <w:szCs w:val="24"/>
              </w:rPr>
              <w:t>Whatsapp</w:t>
            </w:r>
            <w:r w:rsidRPr="00B36A9A">
              <w:rPr>
                <w:rFonts w:ascii="Walisongo" w:hAnsi="Walisongo" w:cs="Calibri"/>
                <w:sz w:val="24"/>
                <w:szCs w:val="24"/>
              </w:rPr>
              <w:t>, chatting. Although we just post a status, comment or chat, it might hurt others. So, the believers always see good things. When s/he sees something forbidden, s/he turns her/his eyes. If s/he is good, her/his eyes will not see the bad one. Do you understand?”)</w:t>
            </w:r>
          </w:p>
        </w:tc>
      </w:tr>
      <w:tr w:rsidR="00B00240" w:rsidRPr="00B36A9A" w:rsidTr="00F14B16">
        <w:tc>
          <w:tcPr>
            <w:tcW w:w="430" w:type="dxa"/>
            <w:shd w:val="clear" w:color="auto" w:fill="auto"/>
          </w:tcPr>
          <w:p w:rsidR="00B00240" w:rsidRPr="00B36A9A" w:rsidRDefault="00B00240" w:rsidP="00F14B16">
            <w:pPr>
              <w:spacing w:after="0"/>
              <w:rPr>
                <w:rFonts w:ascii="Walisongo" w:hAnsi="Walisongo" w:cs="Calibri"/>
                <w:i/>
                <w:sz w:val="24"/>
                <w:szCs w:val="24"/>
              </w:rPr>
            </w:pPr>
            <w:r w:rsidRPr="00B36A9A">
              <w:rPr>
                <w:rFonts w:ascii="Walisongo" w:hAnsi="Walisongo" w:cs="Calibri"/>
                <w:i/>
                <w:sz w:val="24"/>
                <w:szCs w:val="24"/>
              </w:rPr>
              <w:t>A</w:t>
            </w:r>
          </w:p>
        </w:tc>
        <w:tc>
          <w:tcPr>
            <w:tcW w:w="284" w:type="dxa"/>
            <w:shd w:val="clear" w:color="auto" w:fill="auto"/>
          </w:tcPr>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w:t>
            </w:r>
          </w:p>
        </w:tc>
        <w:tc>
          <w:tcPr>
            <w:tcW w:w="7508" w:type="dxa"/>
            <w:shd w:val="clear" w:color="auto" w:fill="auto"/>
          </w:tcPr>
          <w:p w:rsidR="00B00240" w:rsidRPr="00B36A9A" w:rsidRDefault="00B00240" w:rsidP="00F14B16">
            <w:pPr>
              <w:spacing w:after="0"/>
              <w:rPr>
                <w:rFonts w:ascii="Walisongo" w:hAnsi="Walisongo" w:cs="Calibri"/>
                <w:i/>
                <w:sz w:val="24"/>
                <w:szCs w:val="24"/>
              </w:rPr>
            </w:pPr>
            <w:r w:rsidRPr="00B36A9A">
              <w:rPr>
                <w:rFonts w:ascii="Walisongo" w:hAnsi="Walisongo" w:cs="Calibri"/>
                <w:i/>
                <w:sz w:val="24"/>
                <w:szCs w:val="24"/>
              </w:rPr>
              <w:t>“Fahimna”</w:t>
            </w:r>
          </w:p>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 xml:space="preserve"> (“Yes, we do.”)</w:t>
            </w:r>
          </w:p>
          <w:p w:rsidR="00B00240" w:rsidRPr="00B36A9A" w:rsidRDefault="00B00240" w:rsidP="00F14B16">
            <w:pPr>
              <w:spacing w:after="0"/>
              <w:rPr>
                <w:rFonts w:ascii="Walisongo" w:hAnsi="Walisongo" w:cs="Calibri"/>
                <w:sz w:val="24"/>
                <w:szCs w:val="24"/>
              </w:rPr>
            </w:pPr>
          </w:p>
        </w:tc>
      </w:tr>
    </w:tbl>
    <w:p w:rsidR="00B00240" w:rsidRPr="00B36A9A" w:rsidRDefault="00B00240" w:rsidP="00B00240">
      <w:pPr>
        <w:spacing w:after="0"/>
        <w:rPr>
          <w:rFonts w:ascii="Walisongo" w:hAnsi="Walisongo" w:cs="Calibri"/>
          <w:sz w:val="24"/>
          <w:szCs w:val="24"/>
        </w:rPr>
      </w:pPr>
      <w:r w:rsidRPr="00B36A9A">
        <w:rPr>
          <w:rFonts w:ascii="Walisongo" w:hAnsi="Walisongo" w:cs="Calibri"/>
          <w:sz w:val="24"/>
          <w:szCs w:val="24"/>
        </w:rPr>
        <w:t xml:space="preserve">In the speech event above, </w:t>
      </w:r>
      <w:r w:rsidRPr="00B36A9A">
        <w:rPr>
          <w:rFonts w:ascii="Walisongo" w:hAnsi="Walisongo" w:cs="Calibri"/>
          <w:i/>
          <w:sz w:val="24"/>
          <w:szCs w:val="24"/>
        </w:rPr>
        <w:t>murrobbi</w:t>
      </w:r>
      <w:r w:rsidRPr="00B36A9A">
        <w:rPr>
          <w:rFonts w:ascii="Walisongo" w:hAnsi="Walisongo" w:cs="Calibri"/>
          <w:sz w:val="24"/>
          <w:szCs w:val="24"/>
        </w:rPr>
        <w:t xml:space="preserve"> used English code by expressing </w:t>
      </w:r>
      <w:r w:rsidRPr="00B36A9A">
        <w:rPr>
          <w:rFonts w:ascii="Walisongo" w:hAnsi="Walisongo" w:cs="Calibri"/>
          <w:i/>
          <w:sz w:val="24"/>
          <w:szCs w:val="24"/>
        </w:rPr>
        <w:t>Whatsapp</w:t>
      </w:r>
      <w:r w:rsidRPr="00B36A9A">
        <w:rPr>
          <w:rFonts w:ascii="Walisongo" w:hAnsi="Walisongo" w:cs="Calibri"/>
          <w:sz w:val="24"/>
          <w:szCs w:val="24"/>
        </w:rPr>
        <w:t xml:space="preserve">. It refers to media, social media for </w:t>
      </w:r>
      <w:r w:rsidRPr="00B36A9A">
        <w:rPr>
          <w:rFonts w:ascii="Walisongo" w:hAnsi="Walisongo" w:cs="Calibri"/>
          <w:sz w:val="24"/>
          <w:szCs w:val="24"/>
        </w:rPr>
        <w:lastRenderedPageBreak/>
        <w:t xml:space="preserve">texting or posting status. She explained that </w:t>
      </w:r>
      <w:r w:rsidRPr="00B36A9A">
        <w:rPr>
          <w:rFonts w:ascii="Walisongo" w:hAnsi="Walisongo" w:cs="Calibri"/>
          <w:i/>
          <w:sz w:val="24"/>
          <w:szCs w:val="24"/>
        </w:rPr>
        <w:t>Whatsapp</w:t>
      </w:r>
      <w:r w:rsidRPr="00B36A9A">
        <w:rPr>
          <w:rFonts w:ascii="Walisongo" w:hAnsi="Walisongo" w:cs="Calibri"/>
          <w:sz w:val="24"/>
          <w:szCs w:val="24"/>
        </w:rPr>
        <w:t xml:space="preserve"> is often used to hurt others and the believers should not do that. The function of this code is to introduce popular term of social media in relation to </w:t>
      </w:r>
      <w:r w:rsidRPr="00B36A9A">
        <w:rPr>
          <w:rFonts w:ascii="Walisongo" w:hAnsi="Walisongo" w:cs="Calibri"/>
          <w:i/>
          <w:sz w:val="24"/>
          <w:szCs w:val="24"/>
        </w:rPr>
        <w:t>Whatsapp</w:t>
      </w:r>
      <w:r w:rsidRPr="00B36A9A">
        <w:rPr>
          <w:rFonts w:ascii="Walisongo" w:hAnsi="Walisongo" w:cs="Calibri"/>
          <w:sz w:val="24"/>
          <w:szCs w:val="24"/>
        </w:rPr>
        <w:t>.</w:t>
      </w:r>
    </w:p>
    <w:p w:rsidR="00B00240" w:rsidRPr="00B36A9A" w:rsidRDefault="00B00240" w:rsidP="00B00240">
      <w:pPr>
        <w:spacing w:after="0"/>
        <w:rPr>
          <w:rFonts w:ascii="Walisongo" w:hAnsi="Walisongo" w:cs="Calibri"/>
          <w:sz w:val="24"/>
          <w:szCs w:val="24"/>
        </w:rPr>
      </w:pPr>
      <w:r w:rsidRPr="00B36A9A">
        <w:rPr>
          <w:rFonts w:ascii="Walisongo" w:hAnsi="Walisongo" w:cs="Calibri"/>
          <w:sz w:val="24"/>
          <w:szCs w:val="24"/>
        </w:rPr>
        <w:t xml:space="preserve"> </w:t>
      </w:r>
    </w:p>
    <w:p w:rsidR="00B00240" w:rsidRPr="00B36A9A" w:rsidRDefault="00B00240" w:rsidP="00B00240">
      <w:pPr>
        <w:pStyle w:val="ListParagraph"/>
        <w:numPr>
          <w:ilvl w:val="0"/>
          <w:numId w:val="5"/>
        </w:numPr>
        <w:spacing w:after="160" w:line="259" w:lineRule="auto"/>
        <w:ind w:left="357" w:right="0" w:hanging="357"/>
        <w:rPr>
          <w:rFonts w:ascii="Walisongo" w:hAnsi="Walisongo" w:cs="Calibri"/>
          <w:b/>
          <w:sz w:val="24"/>
          <w:szCs w:val="24"/>
        </w:rPr>
      </w:pPr>
      <w:r w:rsidRPr="00B36A9A">
        <w:rPr>
          <w:rFonts w:ascii="Walisongo" w:hAnsi="Walisongo" w:cs="Calibri"/>
          <w:b/>
          <w:sz w:val="24"/>
          <w:szCs w:val="24"/>
        </w:rPr>
        <w:t xml:space="preserve">Sundanese code and its function </w:t>
      </w:r>
    </w:p>
    <w:p w:rsidR="00B00240" w:rsidRPr="00B36A9A" w:rsidRDefault="00B00240" w:rsidP="00B00240">
      <w:pPr>
        <w:spacing w:after="0"/>
        <w:ind w:firstLine="709"/>
        <w:rPr>
          <w:rFonts w:ascii="Walisongo" w:hAnsi="Walisongo" w:cs="Calibri"/>
          <w:sz w:val="24"/>
          <w:szCs w:val="24"/>
          <w:lang w:val="id-ID"/>
        </w:rPr>
      </w:pPr>
      <w:r w:rsidRPr="00B36A9A">
        <w:rPr>
          <w:rFonts w:ascii="Walisongo" w:hAnsi="Walisongo" w:cs="Calibri"/>
          <w:sz w:val="24"/>
          <w:szCs w:val="24"/>
          <w:lang w:val="id-ID"/>
        </w:rPr>
        <w:t>There are four functions of Sundanese code in Islamic forum (</w:t>
      </w:r>
      <w:r w:rsidRPr="00B36A9A">
        <w:rPr>
          <w:rFonts w:ascii="Walisongo" w:hAnsi="Walisongo" w:cs="Calibri"/>
          <w:i/>
          <w:sz w:val="24"/>
          <w:szCs w:val="24"/>
          <w:lang w:val="id-ID"/>
        </w:rPr>
        <w:t>liqo</w:t>
      </w:r>
      <w:r w:rsidRPr="00B36A9A">
        <w:rPr>
          <w:rFonts w:ascii="Walisongo" w:hAnsi="Walisongo" w:cs="Calibri"/>
          <w:sz w:val="24"/>
          <w:szCs w:val="24"/>
          <w:lang w:val="id-ID"/>
        </w:rPr>
        <w:t xml:space="preserve">) for women including to give familiarity, to show identity, to smooth communication and to maintain Sundanese. </w:t>
      </w:r>
    </w:p>
    <w:p w:rsidR="00B00240" w:rsidRPr="00B36A9A" w:rsidRDefault="00B00240" w:rsidP="00B00240">
      <w:pPr>
        <w:spacing w:after="0"/>
        <w:ind w:firstLine="709"/>
        <w:rPr>
          <w:rFonts w:ascii="Walisongo" w:hAnsi="Walisongo" w:cs="Calibri"/>
          <w:sz w:val="24"/>
          <w:szCs w:val="24"/>
          <w:lang w:val="id-ID"/>
        </w:rPr>
      </w:pPr>
      <w:r w:rsidRPr="00B36A9A">
        <w:rPr>
          <w:rFonts w:ascii="Walisongo" w:hAnsi="Walisongo" w:cs="Calibri"/>
          <w:sz w:val="24"/>
          <w:szCs w:val="24"/>
          <w:lang w:val="id-ID"/>
        </w:rPr>
        <w:t xml:space="preserve">Firstly, the use of Sundanese has the functions for giving familiarity and smoothing communication. For example:  </w:t>
      </w:r>
    </w:p>
    <w:p w:rsidR="00B00240" w:rsidRPr="00B36A9A" w:rsidRDefault="00B00240" w:rsidP="00B00240">
      <w:pPr>
        <w:spacing w:after="0"/>
        <w:ind w:firstLine="709"/>
        <w:rPr>
          <w:rFonts w:ascii="Walisongo" w:hAnsi="Walisongo" w:cs="Calibri"/>
          <w:sz w:val="24"/>
          <w:szCs w:val="24"/>
          <w:lang w:val="id-ID"/>
        </w:rPr>
      </w:pPr>
    </w:p>
    <w:tbl>
      <w:tblPr>
        <w:tblW w:w="7905" w:type="dxa"/>
        <w:tblLook w:val="04A0" w:firstRow="1" w:lastRow="0" w:firstColumn="1" w:lastColumn="0" w:noHBand="0" w:noVBand="1"/>
      </w:tblPr>
      <w:tblGrid>
        <w:gridCol w:w="438"/>
        <w:gridCol w:w="292"/>
        <w:gridCol w:w="7175"/>
      </w:tblGrid>
      <w:tr w:rsidR="00B00240" w:rsidRPr="00B36A9A" w:rsidTr="00F14B16">
        <w:tc>
          <w:tcPr>
            <w:tcW w:w="426" w:type="dxa"/>
            <w:shd w:val="clear" w:color="auto" w:fill="auto"/>
          </w:tcPr>
          <w:p w:rsidR="00B00240" w:rsidRPr="00B36A9A" w:rsidRDefault="00B00240" w:rsidP="00F14B16">
            <w:pPr>
              <w:spacing w:after="0"/>
              <w:rPr>
                <w:rFonts w:ascii="Walisongo" w:hAnsi="Walisongo" w:cs="Calibri"/>
                <w:i/>
                <w:sz w:val="24"/>
                <w:szCs w:val="24"/>
              </w:rPr>
            </w:pPr>
            <w:r w:rsidRPr="00B36A9A">
              <w:rPr>
                <w:rFonts w:ascii="Walisongo" w:hAnsi="Walisongo" w:cs="Calibri"/>
                <w:i/>
                <w:sz w:val="24"/>
                <w:szCs w:val="24"/>
              </w:rPr>
              <w:t>M</w:t>
            </w:r>
          </w:p>
        </w:tc>
        <w:tc>
          <w:tcPr>
            <w:tcW w:w="284" w:type="dxa"/>
            <w:shd w:val="clear" w:color="auto" w:fill="auto"/>
          </w:tcPr>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w:t>
            </w:r>
          </w:p>
        </w:tc>
        <w:tc>
          <w:tcPr>
            <w:tcW w:w="7195" w:type="dxa"/>
            <w:shd w:val="clear" w:color="auto" w:fill="auto"/>
          </w:tcPr>
          <w:p w:rsidR="00B00240" w:rsidRPr="00B36A9A" w:rsidRDefault="00B00240" w:rsidP="00F14B16">
            <w:pPr>
              <w:spacing w:after="0"/>
              <w:rPr>
                <w:rFonts w:ascii="Walisongo" w:hAnsi="Walisongo" w:cs="Calibri"/>
                <w:i/>
                <w:sz w:val="24"/>
                <w:szCs w:val="24"/>
                <w:lang w:val="id-ID"/>
              </w:rPr>
            </w:pPr>
            <w:r w:rsidRPr="00B36A9A">
              <w:rPr>
                <w:rFonts w:ascii="Walisongo" w:hAnsi="Walisongo" w:cs="Calibri"/>
                <w:i/>
                <w:sz w:val="24"/>
                <w:szCs w:val="24"/>
              </w:rPr>
              <w:t xml:space="preserve">“Jadi, orang baik teh orang yang beriman itu pasti segalana baik. Tindakannya baik, pikirannya baik, lisannya pun pasti baik. Makanya kita kalau ingin menjadi orang yang beriman tolong jaga bicara kita jangan sampai menyakiti orang lain. Jaga tindakan kita jangan sampai menyakiti orang lain. Alhamdulillah yah kita mah tidak suka </w:t>
            </w:r>
            <w:r w:rsidRPr="00B36A9A">
              <w:rPr>
                <w:rFonts w:ascii="Walisongo" w:hAnsi="Walisongo" w:cs="Calibri"/>
                <w:b/>
                <w:i/>
                <w:sz w:val="24"/>
                <w:szCs w:val="24"/>
              </w:rPr>
              <w:t>gubag-gebug</w:t>
            </w:r>
            <w:r w:rsidRPr="00B36A9A">
              <w:rPr>
                <w:rFonts w:ascii="Walisongo" w:hAnsi="Walisongo" w:cs="Calibri"/>
                <w:i/>
                <w:sz w:val="24"/>
                <w:szCs w:val="24"/>
              </w:rPr>
              <w:t>. Tapi, kayaknya di lisan yah yang sering tidak terjaga, betul nggak?”</w:t>
            </w:r>
          </w:p>
          <w:p w:rsidR="00B00240" w:rsidRPr="00B36A9A" w:rsidRDefault="00B00240" w:rsidP="00F14B16">
            <w:pPr>
              <w:spacing w:after="0"/>
              <w:rPr>
                <w:rFonts w:ascii="Walisongo" w:hAnsi="Walisongo" w:cs="Calibri"/>
                <w:sz w:val="24"/>
                <w:szCs w:val="24"/>
                <w:lang w:val="id-ID"/>
              </w:rPr>
            </w:pPr>
            <w:r w:rsidRPr="00B36A9A">
              <w:rPr>
                <w:rFonts w:ascii="Walisongo" w:hAnsi="Walisongo" w:cs="Calibri"/>
                <w:sz w:val="24"/>
                <w:szCs w:val="24"/>
                <w:lang w:val="id-ID"/>
              </w:rPr>
              <w:t xml:space="preserve"> (“So, the good person is the one who has faith and everything s/he is done is good. His/her action is good, his/her thought is good, his/her statement is good. So, if we want to be a believer we have to keep our tongue in hurting others. Maintain our action for not hurting others. </w:t>
            </w:r>
            <w:r w:rsidRPr="00B36A9A">
              <w:rPr>
                <w:rFonts w:ascii="Walisongo" w:hAnsi="Walisongo" w:cs="Calibri"/>
                <w:i/>
                <w:sz w:val="24"/>
                <w:szCs w:val="24"/>
                <w:lang w:val="id-ID"/>
              </w:rPr>
              <w:t>Alhamdulillah</w:t>
            </w:r>
            <w:r w:rsidRPr="00B36A9A">
              <w:rPr>
                <w:rFonts w:ascii="Walisongo" w:hAnsi="Walisongo" w:cs="Calibri"/>
                <w:sz w:val="24"/>
                <w:szCs w:val="24"/>
                <w:lang w:val="id-ID"/>
              </w:rPr>
              <w:t xml:space="preserve">, we don’t like </w:t>
            </w:r>
            <w:r w:rsidRPr="00B36A9A">
              <w:rPr>
                <w:rFonts w:ascii="Walisongo" w:hAnsi="Walisongo" w:cs="Calibri"/>
                <w:b/>
                <w:i/>
                <w:sz w:val="24"/>
                <w:szCs w:val="24"/>
                <w:lang w:val="id-ID"/>
              </w:rPr>
              <w:t>gubag-gebug</w:t>
            </w:r>
            <w:r w:rsidRPr="00B36A9A">
              <w:rPr>
                <w:rFonts w:ascii="Walisongo" w:hAnsi="Walisongo" w:cs="Calibri"/>
                <w:sz w:val="24"/>
                <w:szCs w:val="24"/>
                <w:lang w:val="id-ID"/>
              </w:rPr>
              <w:t>. However, we still don’t maintain our statement, is that right?”)</w:t>
            </w:r>
          </w:p>
        </w:tc>
      </w:tr>
      <w:tr w:rsidR="00B00240" w:rsidRPr="00B36A9A" w:rsidTr="00F14B16">
        <w:tc>
          <w:tcPr>
            <w:tcW w:w="426" w:type="dxa"/>
            <w:shd w:val="clear" w:color="auto" w:fill="auto"/>
          </w:tcPr>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lastRenderedPageBreak/>
              <w:t>A</w:t>
            </w:r>
          </w:p>
        </w:tc>
        <w:tc>
          <w:tcPr>
            <w:tcW w:w="284" w:type="dxa"/>
            <w:shd w:val="clear" w:color="auto" w:fill="auto"/>
          </w:tcPr>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w:t>
            </w:r>
          </w:p>
        </w:tc>
        <w:tc>
          <w:tcPr>
            <w:tcW w:w="7195" w:type="dxa"/>
            <w:shd w:val="clear" w:color="auto" w:fill="auto"/>
          </w:tcPr>
          <w:p w:rsidR="00B00240" w:rsidRPr="00B36A9A" w:rsidRDefault="00B00240" w:rsidP="00F14B16">
            <w:pPr>
              <w:spacing w:after="0"/>
              <w:rPr>
                <w:rFonts w:ascii="Walisongo" w:hAnsi="Walisongo" w:cs="Calibri"/>
                <w:i/>
                <w:sz w:val="24"/>
                <w:szCs w:val="24"/>
              </w:rPr>
            </w:pPr>
            <w:r w:rsidRPr="00B36A9A">
              <w:rPr>
                <w:rFonts w:ascii="Walisongo" w:hAnsi="Walisongo" w:cs="Calibri"/>
                <w:i/>
                <w:sz w:val="24"/>
                <w:szCs w:val="24"/>
              </w:rPr>
              <w:t>“Iya”</w:t>
            </w:r>
          </w:p>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 xml:space="preserve"> (“Absolutely.”)</w:t>
            </w:r>
          </w:p>
          <w:p w:rsidR="00B00240" w:rsidRPr="00B36A9A" w:rsidRDefault="00B00240" w:rsidP="00F14B16">
            <w:pPr>
              <w:spacing w:after="0"/>
              <w:rPr>
                <w:rFonts w:ascii="Walisongo" w:hAnsi="Walisongo" w:cs="Calibri"/>
                <w:sz w:val="24"/>
                <w:szCs w:val="24"/>
              </w:rPr>
            </w:pPr>
          </w:p>
        </w:tc>
      </w:tr>
    </w:tbl>
    <w:p w:rsidR="00B00240" w:rsidRPr="00B36A9A" w:rsidRDefault="00B00240" w:rsidP="00B00240">
      <w:pPr>
        <w:spacing w:after="0"/>
        <w:rPr>
          <w:rFonts w:ascii="Walisongo" w:hAnsi="Walisongo" w:cs="Calibri"/>
          <w:sz w:val="24"/>
          <w:szCs w:val="24"/>
          <w:lang w:val="id-ID"/>
        </w:rPr>
      </w:pPr>
      <w:r w:rsidRPr="00B36A9A">
        <w:rPr>
          <w:rFonts w:ascii="Walisongo" w:hAnsi="Walisongo" w:cs="Calibri"/>
          <w:sz w:val="24"/>
          <w:szCs w:val="24"/>
          <w:lang w:val="id-ID"/>
        </w:rPr>
        <w:t xml:space="preserve">In the speech event above, Murrobbi used Sundanese code by expressing </w:t>
      </w:r>
      <w:r w:rsidRPr="00B36A9A">
        <w:rPr>
          <w:rFonts w:ascii="Walisongo" w:hAnsi="Walisongo" w:cs="Calibri"/>
          <w:b/>
          <w:i/>
          <w:sz w:val="24"/>
          <w:szCs w:val="24"/>
          <w:lang w:val="id-ID"/>
        </w:rPr>
        <w:t>gubag-gebug</w:t>
      </w:r>
      <w:r w:rsidRPr="00B36A9A">
        <w:rPr>
          <w:rFonts w:ascii="Walisongo" w:hAnsi="Walisongo" w:cs="Calibri"/>
          <w:sz w:val="24"/>
          <w:szCs w:val="24"/>
          <w:lang w:val="id-ID"/>
        </w:rPr>
        <w:t>. It refers to hitting. She used that word to explain that the believers should do good deeds, not like hurting others by hitting them (</w:t>
      </w:r>
      <w:r w:rsidRPr="00B36A9A">
        <w:rPr>
          <w:rFonts w:ascii="Walisongo" w:hAnsi="Walisongo" w:cs="Calibri"/>
          <w:b/>
          <w:i/>
          <w:sz w:val="24"/>
          <w:szCs w:val="24"/>
          <w:lang w:val="id-ID"/>
        </w:rPr>
        <w:t>gubag-gebug</w:t>
      </w:r>
      <w:r w:rsidRPr="00B36A9A">
        <w:rPr>
          <w:rFonts w:ascii="Walisongo" w:hAnsi="Walisongo" w:cs="Calibri"/>
          <w:sz w:val="24"/>
          <w:szCs w:val="24"/>
          <w:lang w:val="id-ID"/>
        </w:rPr>
        <w:t xml:space="preserve">) or reproaching. The function is to smooth communication and to give familiarity to the audiences. She used </w:t>
      </w:r>
      <w:r w:rsidRPr="00B36A9A">
        <w:rPr>
          <w:rFonts w:ascii="Walisongo" w:hAnsi="Walisongo" w:cs="Calibri"/>
          <w:b/>
          <w:i/>
          <w:sz w:val="24"/>
          <w:szCs w:val="24"/>
          <w:lang w:val="id-ID"/>
        </w:rPr>
        <w:t>gubag-gebug</w:t>
      </w:r>
      <w:r w:rsidRPr="00B36A9A">
        <w:rPr>
          <w:rFonts w:ascii="Walisongo" w:hAnsi="Walisongo" w:cs="Calibri"/>
          <w:sz w:val="24"/>
          <w:szCs w:val="24"/>
          <w:lang w:val="id-ID"/>
        </w:rPr>
        <w:t xml:space="preserve"> because she knows that the audiences know the meaning of that word, so it will not lead to misunderstanding. </w:t>
      </w:r>
    </w:p>
    <w:p w:rsidR="00B00240" w:rsidRPr="00B36A9A" w:rsidRDefault="00B00240" w:rsidP="00B00240">
      <w:pPr>
        <w:spacing w:after="0"/>
        <w:ind w:firstLine="709"/>
        <w:rPr>
          <w:rFonts w:ascii="Walisongo" w:hAnsi="Walisongo" w:cs="Calibri"/>
          <w:sz w:val="24"/>
          <w:szCs w:val="24"/>
          <w:lang w:val="id-ID"/>
        </w:rPr>
      </w:pPr>
      <w:r w:rsidRPr="00B36A9A">
        <w:rPr>
          <w:rFonts w:ascii="Walisongo" w:hAnsi="Walisongo" w:cs="Calibri"/>
          <w:sz w:val="24"/>
          <w:szCs w:val="24"/>
          <w:lang w:val="id-ID"/>
        </w:rPr>
        <w:t>Secondly, Sundanese functions for showing identity and maintaining Sundanese. For example:</w:t>
      </w:r>
    </w:p>
    <w:p w:rsidR="00B00240" w:rsidRPr="00B36A9A" w:rsidRDefault="00B00240" w:rsidP="00B00240">
      <w:pPr>
        <w:spacing w:after="0"/>
        <w:ind w:firstLine="709"/>
        <w:rPr>
          <w:rFonts w:ascii="Walisongo" w:hAnsi="Walisongo" w:cs="Calibri"/>
          <w:sz w:val="24"/>
          <w:szCs w:val="24"/>
          <w:lang w:val="id-ID"/>
        </w:rPr>
      </w:pPr>
    </w:p>
    <w:tbl>
      <w:tblPr>
        <w:tblW w:w="8046" w:type="dxa"/>
        <w:tblLook w:val="04A0" w:firstRow="1" w:lastRow="0" w:firstColumn="1" w:lastColumn="0" w:noHBand="0" w:noVBand="1"/>
      </w:tblPr>
      <w:tblGrid>
        <w:gridCol w:w="438"/>
        <w:gridCol w:w="292"/>
        <w:gridCol w:w="7316"/>
      </w:tblGrid>
      <w:tr w:rsidR="00B00240" w:rsidRPr="00B36A9A" w:rsidTr="00F14B16">
        <w:tc>
          <w:tcPr>
            <w:tcW w:w="421" w:type="dxa"/>
            <w:shd w:val="clear" w:color="auto" w:fill="auto"/>
          </w:tcPr>
          <w:p w:rsidR="00B00240" w:rsidRPr="00B36A9A" w:rsidRDefault="00B00240" w:rsidP="00F14B16">
            <w:pPr>
              <w:spacing w:after="0" w:line="360" w:lineRule="auto"/>
              <w:rPr>
                <w:rFonts w:ascii="Walisongo" w:hAnsi="Walisongo" w:cs="Calibri"/>
                <w:i/>
                <w:sz w:val="24"/>
                <w:szCs w:val="24"/>
              </w:rPr>
            </w:pPr>
            <w:r w:rsidRPr="00B36A9A">
              <w:rPr>
                <w:rFonts w:ascii="Walisongo" w:hAnsi="Walisongo" w:cs="Calibri"/>
                <w:i/>
                <w:sz w:val="24"/>
                <w:szCs w:val="24"/>
              </w:rPr>
              <w:t>M</w:t>
            </w:r>
          </w:p>
        </w:tc>
        <w:tc>
          <w:tcPr>
            <w:tcW w:w="284" w:type="dxa"/>
            <w:shd w:val="clear" w:color="auto" w:fill="auto"/>
          </w:tcPr>
          <w:p w:rsidR="00B00240" w:rsidRPr="00B36A9A" w:rsidRDefault="00B00240" w:rsidP="00F14B16">
            <w:pPr>
              <w:spacing w:after="0" w:line="360" w:lineRule="auto"/>
              <w:rPr>
                <w:rFonts w:ascii="Walisongo" w:hAnsi="Walisongo" w:cs="Calibri"/>
                <w:sz w:val="24"/>
                <w:szCs w:val="24"/>
              </w:rPr>
            </w:pPr>
            <w:r w:rsidRPr="00B36A9A">
              <w:rPr>
                <w:rFonts w:ascii="Walisongo" w:hAnsi="Walisongo" w:cs="Calibri"/>
                <w:sz w:val="24"/>
                <w:szCs w:val="24"/>
              </w:rPr>
              <w:t>:</w:t>
            </w:r>
          </w:p>
        </w:tc>
        <w:tc>
          <w:tcPr>
            <w:tcW w:w="7341" w:type="dxa"/>
            <w:shd w:val="clear" w:color="auto" w:fill="auto"/>
          </w:tcPr>
          <w:p w:rsidR="00B00240" w:rsidRPr="00B36A9A" w:rsidRDefault="00B00240" w:rsidP="00F14B16">
            <w:pPr>
              <w:spacing w:after="0"/>
              <w:rPr>
                <w:rFonts w:ascii="Walisongo" w:hAnsi="Walisongo" w:cs="Calibri"/>
                <w:i/>
                <w:sz w:val="24"/>
                <w:szCs w:val="24"/>
                <w:lang w:val="id-ID"/>
              </w:rPr>
            </w:pPr>
            <w:r w:rsidRPr="00B36A9A">
              <w:rPr>
                <w:rFonts w:ascii="Walisongo" w:hAnsi="Walisongo" w:cs="Calibri"/>
                <w:i/>
                <w:sz w:val="24"/>
                <w:szCs w:val="24"/>
              </w:rPr>
              <w:t xml:space="preserve">Maka </w:t>
            </w:r>
            <w:r w:rsidRPr="00B36A9A">
              <w:rPr>
                <w:rFonts w:ascii="Walisongo" w:hAnsi="Walisongo" w:cs="Calibri"/>
                <w:b/>
                <w:i/>
                <w:sz w:val="24"/>
                <w:szCs w:val="24"/>
              </w:rPr>
              <w:t>lamun tos tawaf ifadah jeung tawaf nu sanesna, eta teu kudu ngalaksanakeun sa’i</w:t>
            </w:r>
            <w:r w:rsidRPr="00B36A9A">
              <w:rPr>
                <w:rFonts w:ascii="Walisongo" w:hAnsi="Walisongo" w:cs="Calibri"/>
                <w:i/>
                <w:sz w:val="24"/>
                <w:szCs w:val="24"/>
              </w:rPr>
              <w:t xml:space="preserve">. Jadi, </w:t>
            </w:r>
            <w:r w:rsidRPr="00B36A9A">
              <w:rPr>
                <w:rFonts w:ascii="Walisongo" w:hAnsi="Walisongo" w:cs="Calibri"/>
                <w:b/>
                <w:i/>
                <w:sz w:val="24"/>
                <w:szCs w:val="24"/>
              </w:rPr>
              <w:t>cukup ngalaksanakeun sa’i na teh</w:t>
            </w:r>
            <w:r w:rsidRPr="00B36A9A">
              <w:rPr>
                <w:rFonts w:ascii="Walisongo" w:hAnsi="Walisongo" w:cs="Calibri"/>
                <w:i/>
                <w:sz w:val="24"/>
                <w:szCs w:val="24"/>
              </w:rPr>
              <w:t xml:space="preserve"> sabada tawaf qudum. Jadi, </w:t>
            </w:r>
            <w:r w:rsidRPr="00B36A9A">
              <w:rPr>
                <w:rFonts w:ascii="Walisongo" w:hAnsi="Walisongo" w:cs="Calibri"/>
                <w:b/>
                <w:i/>
                <w:sz w:val="24"/>
                <w:szCs w:val="24"/>
              </w:rPr>
              <w:t xml:space="preserve">pang utama-utamana mah ngalaksanakeun sa’i teh </w:t>
            </w:r>
            <w:r w:rsidRPr="00B36A9A">
              <w:rPr>
                <w:rFonts w:ascii="Walisongo" w:hAnsi="Walisongo" w:cs="Calibri"/>
                <w:i/>
                <w:sz w:val="24"/>
                <w:szCs w:val="24"/>
              </w:rPr>
              <w:t xml:space="preserve">sabada tawaf qudum. </w:t>
            </w:r>
            <w:r w:rsidRPr="00B36A9A">
              <w:rPr>
                <w:rFonts w:ascii="Walisongo" w:hAnsi="Walisongo" w:cs="Calibri"/>
                <w:b/>
                <w:i/>
                <w:sz w:val="24"/>
                <w:szCs w:val="24"/>
              </w:rPr>
              <w:t>Kaopatna syarat, nyaeta tawafna teh kudu sah</w:t>
            </w:r>
            <w:r w:rsidRPr="00B36A9A">
              <w:rPr>
                <w:rFonts w:ascii="Walisongo" w:hAnsi="Walisongo" w:cs="Calibri"/>
                <w:i/>
                <w:sz w:val="24"/>
                <w:szCs w:val="24"/>
              </w:rPr>
              <w:t xml:space="preserve">. Paham </w:t>
            </w:r>
            <w:r w:rsidRPr="00B36A9A">
              <w:rPr>
                <w:rFonts w:ascii="Walisongo" w:hAnsi="Walisongo" w:cs="Calibri"/>
                <w:b/>
                <w:i/>
                <w:sz w:val="24"/>
                <w:szCs w:val="24"/>
              </w:rPr>
              <w:t>teu kudu sah</w:t>
            </w:r>
            <w:r w:rsidRPr="00B36A9A">
              <w:rPr>
                <w:rFonts w:ascii="Walisongo" w:hAnsi="Walisongo" w:cs="Calibri"/>
                <w:i/>
                <w:sz w:val="24"/>
                <w:szCs w:val="24"/>
              </w:rPr>
              <w:t xml:space="preserve">? </w:t>
            </w:r>
          </w:p>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w:t>
            </w:r>
            <w:r w:rsidRPr="00B36A9A">
              <w:rPr>
                <w:rFonts w:ascii="Walisongo" w:hAnsi="Walisongo" w:cs="Calibri"/>
                <w:b/>
                <w:sz w:val="24"/>
                <w:szCs w:val="24"/>
              </w:rPr>
              <w:t xml:space="preserve">After </w:t>
            </w:r>
            <w:r w:rsidRPr="00B36A9A">
              <w:rPr>
                <w:rFonts w:ascii="Walisongo" w:hAnsi="Walisongo" w:cs="Calibri"/>
                <w:b/>
                <w:i/>
                <w:sz w:val="24"/>
                <w:szCs w:val="24"/>
              </w:rPr>
              <w:t>tawaf ifadah</w:t>
            </w:r>
            <w:r w:rsidRPr="00B36A9A">
              <w:rPr>
                <w:rFonts w:ascii="Walisongo" w:hAnsi="Walisongo" w:cs="Calibri"/>
                <w:b/>
                <w:sz w:val="24"/>
                <w:szCs w:val="24"/>
              </w:rPr>
              <w:t xml:space="preserve"> and other </w:t>
            </w:r>
            <w:r w:rsidRPr="00B36A9A">
              <w:rPr>
                <w:rFonts w:ascii="Walisongo" w:hAnsi="Walisongo" w:cs="Calibri"/>
                <w:b/>
                <w:i/>
                <w:sz w:val="24"/>
                <w:szCs w:val="24"/>
              </w:rPr>
              <w:t xml:space="preserve">tawaf, </w:t>
            </w:r>
            <w:r w:rsidRPr="00B36A9A">
              <w:rPr>
                <w:rFonts w:ascii="Walisongo" w:hAnsi="Walisongo" w:cs="Calibri"/>
                <w:b/>
                <w:sz w:val="24"/>
                <w:szCs w:val="24"/>
              </w:rPr>
              <w:t xml:space="preserve">we </w:t>
            </w:r>
            <w:proofErr w:type="gramStart"/>
            <w:r w:rsidRPr="00B36A9A">
              <w:rPr>
                <w:rFonts w:ascii="Walisongo" w:hAnsi="Walisongo" w:cs="Calibri"/>
                <w:b/>
                <w:sz w:val="24"/>
                <w:szCs w:val="24"/>
              </w:rPr>
              <w:t>has</w:t>
            </w:r>
            <w:proofErr w:type="gramEnd"/>
            <w:r w:rsidRPr="00B36A9A">
              <w:rPr>
                <w:rFonts w:ascii="Walisongo" w:hAnsi="Walisongo" w:cs="Calibri"/>
                <w:b/>
                <w:sz w:val="24"/>
                <w:szCs w:val="24"/>
              </w:rPr>
              <w:t xml:space="preserve"> no obligation to do </w:t>
            </w:r>
            <w:r w:rsidRPr="00B36A9A">
              <w:rPr>
                <w:rFonts w:ascii="Walisongo" w:hAnsi="Walisongo" w:cs="Calibri"/>
                <w:b/>
                <w:i/>
                <w:sz w:val="24"/>
                <w:szCs w:val="24"/>
              </w:rPr>
              <w:t>sa’i</w:t>
            </w:r>
            <w:r w:rsidRPr="00B36A9A">
              <w:rPr>
                <w:rFonts w:ascii="Walisongo" w:hAnsi="Walisongo" w:cs="Calibri"/>
                <w:i/>
                <w:sz w:val="24"/>
                <w:szCs w:val="24"/>
              </w:rPr>
              <w:t xml:space="preserve">. </w:t>
            </w:r>
            <w:r w:rsidRPr="00B36A9A">
              <w:rPr>
                <w:rFonts w:ascii="Walisongo" w:hAnsi="Walisongo" w:cs="Calibri"/>
                <w:sz w:val="24"/>
                <w:szCs w:val="24"/>
              </w:rPr>
              <w:t xml:space="preserve">So, </w:t>
            </w:r>
            <w:r w:rsidRPr="00B36A9A">
              <w:rPr>
                <w:rFonts w:ascii="Walisongo" w:hAnsi="Walisongo" w:cs="Calibri"/>
                <w:b/>
                <w:sz w:val="24"/>
                <w:szCs w:val="24"/>
              </w:rPr>
              <w:t xml:space="preserve">it is enough to do </w:t>
            </w:r>
            <w:r w:rsidRPr="00B36A9A">
              <w:rPr>
                <w:rFonts w:ascii="Walisongo" w:hAnsi="Walisongo" w:cs="Calibri"/>
                <w:b/>
                <w:i/>
                <w:sz w:val="24"/>
                <w:szCs w:val="24"/>
              </w:rPr>
              <w:t>sa’i</w:t>
            </w:r>
            <w:r w:rsidRPr="00B36A9A">
              <w:rPr>
                <w:rFonts w:ascii="Walisongo" w:hAnsi="Walisongo" w:cs="Calibri"/>
                <w:b/>
                <w:sz w:val="24"/>
                <w:szCs w:val="24"/>
              </w:rPr>
              <w:t xml:space="preserve"> </w:t>
            </w:r>
            <w:r w:rsidRPr="00B36A9A">
              <w:rPr>
                <w:rFonts w:ascii="Walisongo" w:hAnsi="Walisongo" w:cs="Calibri"/>
                <w:sz w:val="24"/>
                <w:szCs w:val="24"/>
              </w:rPr>
              <w:t xml:space="preserve">after </w:t>
            </w:r>
            <w:r w:rsidRPr="00B36A9A">
              <w:rPr>
                <w:rFonts w:ascii="Walisongo" w:hAnsi="Walisongo" w:cs="Calibri"/>
                <w:i/>
                <w:sz w:val="24"/>
                <w:szCs w:val="24"/>
              </w:rPr>
              <w:t>tawaf qudum</w:t>
            </w:r>
            <w:r w:rsidRPr="00B36A9A">
              <w:rPr>
                <w:rFonts w:ascii="Walisongo" w:hAnsi="Walisongo" w:cs="Calibri"/>
                <w:sz w:val="24"/>
                <w:szCs w:val="24"/>
              </w:rPr>
              <w:t xml:space="preserve">. </w:t>
            </w:r>
            <w:r w:rsidRPr="00B36A9A">
              <w:rPr>
                <w:rFonts w:ascii="Walisongo" w:hAnsi="Walisongo" w:cs="Calibri"/>
                <w:b/>
                <w:sz w:val="24"/>
                <w:szCs w:val="24"/>
              </w:rPr>
              <w:t xml:space="preserve">The very important thing is to do </w:t>
            </w:r>
            <w:r w:rsidRPr="00B36A9A">
              <w:rPr>
                <w:rFonts w:ascii="Walisongo" w:hAnsi="Walisongo" w:cs="Calibri"/>
                <w:b/>
                <w:i/>
                <w:sz w:val="24"/>
                <w:szCs w:val="24"/>
              </w:rPr>
              <w:t>sa’i</w:t>
            </w:r>
            <w:r w:rsidRPr="00B36A9A">
              <w:rPr>
                <w:rFonts w:ascii="Walisongo" w:hAnsi="Walisongo" w:cs="Calibri"/>
                <w:sz w:val="24"/>
                <w:szCs w:val="24"/>
              </w:rPr>
              <w:t xml:space="preserve"> after </w:t>
            </w:r>
            <w:r w:rsidRPr="00B36A9A">
              <w:rPr>
                <w:rFonts w:ascii="Walisongo" w:hAnsi="Walisongo" w:cs="Calibri"/>
                <w:i/>
                <w:sz w:val="24"/>
                <w:szCs w:val="24"/>
              </w:rPr>
              <w:t>tawaf qudum</w:t>
            </w:r>
            <w:r w:rsidRPr="00B36A9A">
              <w:rPr>
                <w:rFonts w:ascii="Walisongo" w:hAnsi="Walisongo" w:cs="Calibri"/>
                <w:sz w:val="24"/>
                <w:szCs w:val="24"/>
              </w:rPr>
              <w:t xml:space="preserve">. </w:t>
            </w:r>
            <w:r w:rsidRPr="00B36A9A">
              <w:rPr>
                <w:rFonts w:ascii="Walisongo" w:hAnsi="Walisongo" w:cs="Calibri"/>
                <w:b/>
                <w:sz w:val="24"/>
                <w:szCs w:val="24"/>
              </w:rPr>
              <w:t>The fourth requirement</w:t>
            </w:r>
            <w:r w:rsidRPr="00B36A9A">
              <w:rPr>
                <w:rFonts w:ascii="Walisongo" w:hAnsi="Walisongo" w:cs="Calibri"/>
                <w:sz w:val="24"/>
                <w:szCs w:val="24"/>
              </w:rPr>
              <w:t xml:space="preserve"> is that, </w:t>
            </w:r>
            <w:r w:rsidRPr="00B36A9A">
              <w:rPr>
                <w:rFonts w:ascii="Walisongo" w:hAnsi="Walisongo" w:cs="Calibri"/>
                <w:b/>
                <w:i/>
                <w:sz w:val="24"/>
                <w:szCs w:val="24"/>
              </w:rPr>
              <w:t xml:space="preserve">tawaf </w:t>
            </w:r>
            <w:r w:rsidRPr="00B36A9A">
              <w:rPr>
                <w:rFonts w:ascii="Walisongo" w:hAnsi="Walisongo" w:cs="Calibri"/>
                <w:b/>
                <w:sz w:val="24"/>
                <w:szCs w:val="24"/>
              </w:rPr>
              <w:t>has to be valid</w:t>
            </w:r>
            <w:r w:rsidRPr="00B36A9A">
              <w:rPr>
                <w:rFonts w:ascii="Walisongo" w:hAnsi="Walisongo" w:cs="Calibri"/>
                <w:sz w:val="24"/>
                <w:szCs w:val="24"/>
              </w:rPr>
              <w:t xml:space="preserve">. Don’t you understand about </w:t>
            </w:r>
            <w:r w:rsidRPr="00B36A9A">
              <w:rPr>
                <w:rFonts w:ascii="Walisongo" w:hAnsi="Walisongo" w:cs="Calibri"/>
                <w:b/>
                <w:sz w:val="24"/>
                <w:szCs w:val="24"/>
              </w:rPr>
              <w:t>has to be valid</w:t>
            </w:r>
            <w:r w:rsidRPr="00B36A9A">
              <w:rPr>
                <w:rFonts w:ascii="Walisongo" w:hAnsi="Walisongo" w:cs="Calibri"/>
                <w:sz w:val="24"/>
                <w:szCs w:val="24"/>
              </w:rPr>
              <w:t>?)</w:t>
            </w:r>
          </w:p>
          <w:p w:rsidR="00B00240" w:rsidRPr="00B36A9A" w:rsidRDefault="00B00240" w:rsidP="00F14B16">
            <w:pPr>
              <w:spacing w:after="0"/>
              <w:rPr>
                <w:rFonts w:ascii="Walisongo" w:hAnsi="Walisongo" w:cs="Calibri"/>
                <w:sz w:val="24"/>
                <w:szCs w:val="24"/>
                <w:lang w:val="id-ID"/>
              </w:rPr>
            </w:pPr>
            <w:r w:rsidRPr="00B36A9A">
              <w:rPr>
                <w:rFonts w:ascii="Walisongo" w:hAnsi="Walisongo" w:cs="Calibri"/>
                <w:sz w:val="24"/>
                <w:szCs w:val="24"/>
                <w:lang w:val="id-ID"/>
              </w:rPr>
              <w:t>(</w:t>
            </w:r>
            <w:r w:rsidRPr="00B36A9A">
              <w:rPr>
                <w:rFonts w:ascii="Walisongo" w:hAnsi="Walisongo" w:cs="Calibri"/>
                <w:b/>
                <w:sz w:val="24"/>
                <w:szCs w:val="24"/>
                <w:lang w:val="id-ID"/>
              </w:rPr>
              <w:t xml:space="preserve">After </w:t>
            </w:r>
            <w:r w:rsidRPr="00B36A9A">
              <w:rPr>
                <w:rFonts w:ascii="Walisongo" w:hAnsi="Walisongo" w:cs="Calibri"/>
                <w:b/>
                <w:i/>
                <w:sz w:val="24"/>
                <w:szCs w:val="24"/>
                <w:lang w:val="id-ID"/>
              </w:rPr>
              <w:t>tawaf ifadah</w:t>
            </w:r>
            <w:r w:rsidRPr="00B36A9A">
              <w:rPr>
                <w:rFonts w:ascii="Walisongo" w:hAnsi="Walisongo" w:cs="Calibri"/>
                <w:b/>
                <w:sz w:val="24"/>
                <w:szCs w:val="24"/>
                <w:lang w:val="id-ID"/>
              </w:rPr>
              <w:t xml:space="preserve"> and another </w:t>
            </w:r>
            <w:r w:rsidRPr="00B36A9A">
              <w:rPr>
                <w:rFonts w:ascii="Walisongo" w:hAnsi="Walisongo" w:cs="Calibri"/>
                <w:b/>
                <w:i/>
                <w:sz w:val="24"/>
                <w:szCs w:val="24"/>
                <w:lang w:val="id-ID"/>
              </w:rPr>
              <w:t>tawaf</w:t>
            </w:r>
            <w:r w:rsidRPr="00B36A9A">
              <w:rPr>
                <w:rFonts w:ascii="Walisongo" w:hAnsi="Walisongo" w:cs="Calibri"/>
                <w:b/>
                <w:sz w:val="24"/>
                <w:szCs w:val="24"/>
                <w:lang w:val="id-ID"/>
              </w:rPr>
              <w:t>,</w:t>
            </w:r>
            <w:r w:rsidRPr="00B36A9A">
              <w:rPr>
                <w:rFonts w:ascii="Walisongo" w:hAnsi="Walisongo" w:cs="Calibri"/>
                <w:sz w:val="24"/>
                <w:szCs w:val="24"/>
                <w:lang w:val="id-ID"/>
              </w:rPr>
              <w:t xml:space="preserve"> </w:t>
            </w:r>
            <w:r w:rsidRPr="00B36A9A">
              <w:rPr>
                <w:rFonts w:ascii="Walisongo" w:hAnsi="Walisongo" w:cs="Calibri"/>
                <w:b/>
                <w:sz w:val="24"/>
                <w:szCs w:val="24"/>
                <w:lang w:val="id-ID"/>
              </w:rPr>
              <w:t xml:space="preserve">we have no obligation to do </w:t>
            </w:r>
            <w:r w:rsidRPr="00B36A9A">
              <w:rPr>
                <w:rFonts w:ascii="Walisongo" w:hAnsi="Walisongo" w:cs="Calibri"/>
                <w:b/>
                <w:i/>
                <w:sz w:val="24"/>
                <w:szCs w:val="24"/>
                <w:lang w:val="id-ID"/>
              </w:rPr>
              <w:t>sa’i</w:t>
            </w:r>
            <w:r w:rsidRPr="00B36A9A">
              <w:rPr>
                <w:rFonts w:ascii="Walisongo" w:hAnsi="Walisongo" w:cs="Calibri"/>
                <w:sz w:val="24"/>
                <w:szCs w:val="24"/>
                <w:lang w:val="id-ID"/>
              </w:rPr>
              <w:t xml:space="preserve">. So, </w:t>
            </w:r>
            <w:r w:rsidRPr="00B36A9A">
              <w:rPr>
                <w:rFonts w:ascii="Walisongo" w:hAnsi="Walisongo" w:cs="Calibri"/>
                <w:b/>
                <w:sz w:val="24"/>
                <w:szCs w:val="24"/>
                <w:lang w:val="id-ID"/>
              </w:rPr>
              <w:t xml:space="preserve">it is enough to do </w:t>
            </w:r>
            <w:r w:rsidRPr="00B36A9A">
              <w:rPr>
                <w:rFonts w:ascii="Walisongo" w:hAnsi="Walisongo" w:cs="Calibri"/>
                <w:b/>
                <w:i/>
                <w:sz w:val="24"/>
                <w:szCs w:val="24"/>
                <w:lang w:val="id-ID"/>
              </w:rPr>
              <w:t>sa’i</w:t>
            </w:r>
            <w:r w:rsidRPr="00B36A9A">
              <w:rPr>
                <w:rFonts w:ascii="Walisongo" w:hAnsi="Walisongo" w:cs="Calibri"/>
                <w:b/>
                <w:sz w:val="24"/>
                <w:szCs w:val="24"/>
                <w:lang w:val="id-ID"/>
              </w:rPr>
              <w:t xml:space="preserve"> after </w:t>
            </w:r>
            <w:r w:rsidRPr="00B36A9A">
              <w:rPr>
                <w:rFonts w:ascii="Walisongo" w:hAnsi="Walisongo" w:cs="Calibri"/>
                <w:b/>
                <w:i/>
                <w:sz w:val="24"/>
                <w:szCs w:val="24"/>
                <w:lang w:val="id-ID"/>
              </w:rPr>
              <w:t>tawaf qudum</w:t>
            </w:r>
            <w:r w:rsidRPr="00B36A9A">
              <w:rPr>
                <w:rFonts w:ascii="Walisongo" w:hAnsi="Walisongo" w:cs="Calibri"/>
                <w:sz w:val="24"/>
                <w:szCs w:val="24"/>
                <w:lang w:val="id-ID"/>
              </w:rPr>
              <w:t xml:space="preserve">. </w:t>
            </w:r>
            <w:r w:rsidRPr="00B36A9A">
              <w:rPr>
                <w:rFonts w:ascii="Walisongo" w:hAnsi="Walisongo" w:cs="Calibri"/>
                <w:b/>
                <w:sz w:val="24"/>
                <w:szCs w:val="24"/>
                <w:lang w:val="id-ID"/>
              </w:rPr>
              <w:t xml:space="preserve">The very important thing is to do </w:t>
            </w:r>
            <w:r w:rsidRPr="00B36A9A">
              <w:rPr>
                <w:rFonts w:ascii="Walisongo" w:hAnsi="Walisongo" w:cs="Calibri"/>
                <w:b/>
                <w:i/>
                <w:sz w:val="24"/>
                <w:szCs w:val="24"/>
                <w:lang w:val="id-ID"/>
              </w:rPr>
              <w:t>sa’i</w:t>
            </w:r>
            <w:r w:rsidRPr="00B36A9A">
              <w:rPr>
                <w:rFonts w:ascii="Walisongo" w:hAnsi="Walisongo" w:cs="Calibri"/>
                <w:b/>
                <w:sz w:val="24"/>
                <w:szCs w:val="24"/>
                <w:lang w:val="id-ID"/>
              </w:rPr>
              <w:t xml:space="preserve"> after </w:t>
            </w:r>
            <w:r w:rsidRPr="00B36A9A">
              <w:rPr>
                <w:rFonts w:ascii="Walisongo" w:hAnsi="Walisongo" w:cs="Calibri"/>
                <w:b/>
                <w:i/>
                <w:sz w:val="24"/>
                <w:szCs w:val="24"/>
                <w:lang w:val="id-ID"/>
              </w:rPr>
              <w:t>tawaf</w:t>
            </w:r>
            <w:r w:rsidRPr="00B36A9A">
              <w:rPr>
                <w:rFonts w:ascii="Walisongo" w:hAnsi="Walisongo" w:cs="Calibri"/>
                <w:b/>
                <w:sz w:val="24"/>
                <w:szCs w:val="24"/>
                <w:lang w:val="id-ID"/>
              </w:rPr>
              <w:t xml:space="preserve"> </w:t>
            </w:r>
            <w:r w:rsidRPr="00B36A9A">
              <w:rPr>
                <w:rFonts w:ascii="Walisongo" w:hAnsi="Walisongo" w:cs="Calibri"/>
                <w:b/>
                <w:i/>
                <w:sz w:val="24"/>
                <w:szCs w:val="24"/>
                <w:lang w:val="id-ID"/>
              </w:rPr>
              <w:t>qudum</w:t>
            </w:r>
            <w:r w:rsidRPr="00B36A9A">
              <w:rPr>
                <w:rFonts w:ascii="Walisongo" w:hAnsi="Walisongo" w:cs="Calibri"/>
                <w:sz w:val="24"/>
                <w:szCs w:val="24"/>
                <w:lang w:val="id-ID"/>
              </w:rPr>
              <w:t xml:space="preserve">. </w:t>
            </w:r>
            <w:r w:rsidRPr="00B36A9A">
              <w:rPr>
                <w:rFonts w:ascii="Walisongo" w:hAnsi="Walisongo" w:cs="Calibri"/>
                <w:b/>
                <w:sz w:val="24"/>
                <w:szCs w:val="24"/>
                <w:lang w:val="id-ID"/>
              </w:rPr>
              <w:t xml:space="preserve">The fourth requirement is that </w:t>
            </w:r>
            <w:r w:rsidRPr="00B36A9A">
              <w:rPr>
                <w:rFonts w:ascii="Walisongo" w:hAnsi="Walisongo" w:cs="Calibri"/>
                <w:b/>
                <w:i/>
                <w:sz w:val="24"/>
                <w:szCs w:val="24"/>
                <w:lang w:val="id-ID"/>
              </w:rPr>
              <w:t>tawaf</w:t>
            </w:r>
            <w:r w:rsidRPr="00B36A9A">
              <w:rPr>
                <w:rFonts w:ascii="Walisongo" w:hAnsi="Walisongo" w:cs="Calibri"/>
                <w:b/>
                <w:sz w:val="24"/>
                <w:szCs w:val="24"/>
                <w:lang w:val="id-ID"/>
              </w:rPr>
              <w:t xml:space="preserve"> has to be valid</w:t>
            </w:r>
            <w:r w:rsidRPr="00B36A9A">
              <w:rPr>
                <w:rFonts w:ascii="Walisongo" w:hAnsi="Walisongo" w:cs="Calibri"/>
                <w:sz w:val="24"/>
                <w:szCs w:val="24"/>
                <w:lang w:val="id-ID"/>
              </w:rPr>
              <w:t xml:space="preserve">. Don’t you understand about </w:t>
            </w:r>
            <w:r w:rsidRPr="00B36A9A">
              <w:rPr>
                <w:rFonts w:ascii="Walisongo" w:hAnsi="Walisongo" w:cs="Calibri"/>
                <w:b/>
                <w:sz w:val="24"/>
                <w:szCs w:val="24"/>
                <w:lang w:val="id-ID"/>
              </w:rPr>
              <w:t>has to be valid</w:t>
            </w:r>
            <w:r w:rsidRPr="00B36A9A">
              <w:rPr>
                <w:rFonts w:ascii="Walisongo" w:hAnsi="Walisongo" w:cs="Calibri"/>
                <w:sz w:val="24"/>
                <w:szCs w:val="24"/>
                <w:lang w:val="id-ID"/>
              </w:rPr>
              <w:t>?)</w:t>
            </w:r>
          </w:p>
        </w:tc>
      </w:tr>
      <w:tr w:rsidR="00B00240" w:rsidRPr="00B36A9A" w:rsidTr="00F14B16">
        <w:tc>
          <w:tcPr>
            <w:tcW w:w="421" w:type="dxa"/>
            <w:shd w:val="clear" w:color="auto" w:fill="auto"/>
          </w:tcPr>
          <w:p w:rsidR="00B00240" w:rsidRPr="00B36A9A" w:rsidRDefault="00B00240" w:rsidP="00F14B16">
            <w:pPr>
              <w:spacing w:after="0" w:line="360" w:lineRule="auto"/>
              <w:rPr>
                <w:rFonts w:ascii="Walisongo" w:hAnsi="Walisongo" w:cs="Calibri"/>
                <w:sz w:val="24"/>
                <w:szCs w:val="24"/>
              </w:rPr>
            </w:pPr>
            <w:r w:rsidRPr="00B36A9A">
              <w:rPr>
                <w:rFonts w:ascii="Walisongo" w:hAnsi="Walisongo" w:cs="Calibri"/>
                <w:sz w:val="24"/>
                <w:szCs w:val="24"/>
              </w:rPr>
              <w:lastRenderedPageBreak/>
              <w:t>A</w:t>
            </w:r>
          </w:p>
        </w:tc>
        <w:tc>
          <w:tcPr>
            <w:tcW w:w="284" w:type="dxa"/>
            <w:shd w:val="clear" w:color="auto" w:fill="auto"/>
          </w:tcPr>
          <w:p w:rsidR="00B00240" w:rsidRPr="00B36A9A" w:rsidRDefault="00B00240" w:rsidP="00F14B16">
            <w:pPr>
              <w:spacing w:after="0" w:line="360" w:lineRule="auto"/>
              <w:rPr>
                <w:rFonts w:ascii="Walisongo" w:hAnsi="Walisongo" w:cs="Calibri"/>
                <w:sz w:val="24"/>
                <w:szCs w:val="24"/>
              </w:rPr>
            </w:pPr>
            <w:r w:rsidRPr="00B36A9A">
              <w:rPr>
                <w:rFonts w:ascii="Walisongo" w:hAnsi="Walisongo" w:cs="Calibri"/>
                <w:sz w:val="24"/>
                <w:szCs w:val="24"/>
              </w:rPr>
              <w:t>:</w:t>
            </w:r>
          </w:p>
        </w:tc>
        <w:tc>
          <w:tcPr>
            <w:tcW w:w="7341" w:type="dxa"/>
            <w:shd w:val="clear" w:color="auto" w:fill="auto"/>
          </w:tcPr>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w:t>
            </w:r>
            <w:r w:rsidRPr="00B36A9A">
              <w:rPr>
                <w:rFonts w:ascii="Walisongo" w:hAnsi="Walisongo" w:cs="Calibri"/>
                <w:i/>
                <w:sz w:val="24"/>
                <w:szCs w:val="24"/>
              </w:rPr>
              <w:t>Suci</w:t>
            </w:r>
            <w:r w:rsidRPr="00B36A9A">
              <w:rPr>
                <w:rFonts w:ascii="Walisongo" w:hAnsi="Walisongo" w:cs="Calibri"/>
                <w:sz w:val="24"/>
                <w:szCs w:val="24"/>
              </w:rPr>
              <w:t>.</w:t>
            </w:r>
            <w:r w:rsidRPr="00B36A9A">
              <w:rPr>
                <w:rFonts w:ascii="Walisongo" w:hAnsi="Walisongo" w:cs="Calibri"/>
                <w:i/>
                <w:sz w:val="24"/>
                <w:szCs w:val="24"/>
              </w:rPr>
              <w:t>”</w:t>
            </w:r>
            <w:r w:rsidRPr="00B36A9A">
              <w:rPr>
                <w:rFonts w:ascii="Walisongo" w:hAnsi="Walisongo" w:cs="Calibri"/>
                <w:sz w:val="24"/>
                <w:szCs w:val="24"/>
              </w:rPr>
              <w:t xml:space="preserve"> </w:t>
            </w:r>
          </w:p>
          <w:p w:rsidR="00B00240" w:rsidRPr="00B36A9A" w:rsidRDefault="00B00240" w:rsidP="00F14B16">
            <w:pPr>
              <w:spacing w:after="0"/>
              <w:rPr>
                <w:rFonts w:ascii="Walisongo" w:hAnsi="Walisongo" w:cs="Calibri"/>
                <w:sz w:val="24"/>
                <w:szCs w:val="24"/>
                <w:lang w:val="id-ID"/>
              </w:rPr>
            </w:pPr>
            <w:r w:rsidRPr="00B36A9A">
              <w:rPr>
                <w:rFonts w:ascii="Walisongo" w:hAnsi="Walisongo" w:cs="Calibri"/>
                <w:sz w:val="24"/>
                <w:szCs w:val="24"/>
              </w:rPr>
              <w:t xml:space="preserve">(“Pure.”) </w:t>
            </w:r>
          </w:p>
        </w:tc>
      </w:tr>
      <w:tr w:rsidR="00B00240" w:rsidRPr="00B36A9A" w:rsidTr="00F14B16">
        <w:tc>
          <w:tcPr>
            <w:tcW w:w="421" w:type="dxa"/>
            <w:shd w:val="clear" w:color="auto" w:fill="auto"/>
          </w:tcPr>
          <w:p w:rsidR="00B00240" w:rsidRPr="00B36A9A" w:rsidRDefault="00B00240" w:rsidP="00F14B16">
            <w:pPr>
              <w:spacing w:after="0" w:line="360" w:lineRule="auto"/>
              <w:rPr>
                <w:rFonts w:ascii="Walisongo" w:hAnsi="Walisongo" w:cs="Calibri"/>
                <w:i/>
                <w:sz w:val="24"/>
                <w:szCs w:val="24"/>
              </w:rPr>
            </w:pPr>
            <w:r w:rsidRPr="00B36A9A">
              <w:rPr>
                <w:rFonts w:ascii="Walisongo" w:hAnsi="Walisongo" w:cs="Calibri"/>
                <w:i/>
                <w:sz w:val="24"/>
                <w:szCs w:val="24"/>
              </w:rPr>
              <w:t>M</w:t>
            </w:r>
          </w:p>
        </w:tc>
        <w:tc>
          <w:tcPr>
            <w:tcW w:w="284" w:type="dxa"/>
            <w:shd w:val="clear" w:color="auto" w:fill="auto"/>
          </w:tcPr>
          <w:p w:rsidR="00B00240" w:rsidRPr="00B36A9A" w:rsidRDefault="00B00240" w:rsidP="00F14B16">
            <w:pPr>
              <w:spacing w:after="0" w:line="360" w:lineRule="auto"/>
              <w:rPr>
                <w:rFonts w:ascii="Walisongo" w:hAnsi="Walisongo" w:cs="Calibri"/>
                <w:sz w:val="24"/>
                <w:szCs w:val="24"/>
              </w:rPr>
            </w:pPr>
            <w:r w:rsidRPr="00B36A9A">
              <w:rPr>
                <w:rFonts w:ascii="Walisongo" w:hAnsi="Walisongo" w:cs="Calibri"/>
                <w:sz w:val="24"/>
                <w:szCs w:val="24"/>
              </w:rPr>
              <w:t>:</w:t>
            </w:r>
          </w:p>
        </w:tc>
        <w:tc>
          <w:tcPr>
            <w:tcW w:w="7341" w:type="dxa"/>
            <w:shd w:val="clear" w:color="auto" w:fill="auto"/>
          </w:tcPr>
          <w:p w:rsidR="00B00240" w:rsidRPr="00B36A9A" w:rsidRDefault="00B00240" w:rsidP="00F14B16">
            <w:pPr>
              <w:spacing w:after="0"/>
              <w:rPr>
                <w:rFonts w:ascii="Walisongo" w:hAnsi="Walisongo" w:cs="Calibri"/>
                <w:i/>
                <w:sz w:val="24"/>
                <w:szCs w:val="24"/>
              </w:rPr>
            </w:pPr>
            <w:r w:rsidRPr="00B36A9A">
              <w:rPr>
                <w:rFonts w:ascii="Walisongo" w:hAnsi="Walisongo" w:cs="Calibri"/>
                <w:i/>
                <w:sz w:val="24"/>
                <w:szCs w:val="24"/>
              </w:rPr>
              <w:t>“</w:t>
            </w:r>
            <w:r w:rsidRPr="00B36A9A">
              <w:rPr>
                <w:rFonts w:ascii="Walisongo" w:hAnsi="Walisongo" w:cs="Calibri"/>
                <w:b/>
                <w:i/>
                <w:sz w:val="24"/>
                <w:szCs w:val="24"/>
              </w:rPr>
              <w:t>Lamun teu memenuhi, hukumna teh teu sah. Kalima na teh naon</w:t>
            </w:r>
            <w:r w:rsidRPr="00B36A9A">
              <w:rPr>
                <w:rFonts w:ascii="Walisongo" w:hAnsi="Walisongo" w:cs="Calibri"/>
                <w:i/>
                <w:sz w:val="24"/>
                <w:szCs w:val="24"/>
              </w:rPr>
              <w:t xml:space="preserve">?” </w:t>
            </w:r>
          </w:p>
          <w:p w:rsidR="00B00240" w:rsidRPr="00B36A9A" w:rsidRDefault="00B00240" w:rsidP="00F14B16">
            <w:pPr>
              <w:spacing w:after="0"/>
              <w:rPr>
                <w:rFonts w:ascii="Walisongo" w:hAnsi="Walisongo" w:cs="Calibri"/>
                <w:sz w:val="24"/>
                <w:szCs w:val="24"/>
                <w:lang w:val="id-ID"/>
              </w:rPr>
            </w:pPr>
            <w:r w:rsidRPr="00B36A9A">
              <w:rPr>
                <w:rFonts w:ascii="Walisongo" w:hAnsi="Walisongo" w:cs="Calibri"/>
                <w:sz w:val="24"/>
                <w:szCs w:val="24"/>
              </w:rPr>
              <w:t>(“If it is not fulfilled, it is not valid. The fifth is?”)</w:t>
            </w:r>
          </w:p>
        </w:tc>
      </w:tr>
      <w:tr w:rsidR="00B00240" w:rsidRPr="00B36A9A" w:rsidTr="00F14B16">
        <w:tc>
          <w:tcPr>
            <w:tcW w:w="421" w:type="dxa"/>
            <w:shd w:val="clear" w:color="auto" w:fill="auto"/>
          </w:tcPr>
          <w:p w:rsidR="00B00240" w:rsidRPr="00B36A9A" w:rsidRDefault="00B00240" w:rsidP="00F14B16">
            <w:pPr>
              <w:spacing w:after="0" w:line="360" w:lineRule="auto"/>
              <w:rPr>
                <w:rFonts w:ascii="Walisongo" w:hAnsi="Walisongo" w:cs="Calibri"/>
                <w:sz w:val="24"/>
                <w:szCs w:val="24"/>
              </w:rPr>
            </w:pPr>
            <w:r w:rsidRPr="00B36A9A">
              <w:rPr>
                <w:rFonts w:ascii="Walisongo" w:hAnsi="Walisongo" w:cs="Calibri"/>
                <w:sz w:val="24"/>
                <w:szCs w:val="24"/>
              </w:rPr>
              <w:t>A</w:t>
            </w:r>
          </w:p>
        </w:tc>
        <w:tc>
          <w:tcPr>
            <w:tcW w:w="284" w:type="dxa"/>
            <w:shd w:val="clear" w:color="auto" w:fill="auto"/>
          </w:tcPr>
          <w:p w:rsidR="00B00240" w:rsidRPr="00B36A9A" w:rsidRDefault="00B00240" w:rsidP="00F14B16">
            <w:pPr>
              <w:spacing w:after="0" w:line="360" w:lineRule="auto"/>
              <w:rPr>
                <w:rFonts w:ascii="Walisongo" w:hAnsi="Walisongo" w:cs="Calibri"/>
                <w:sz w:val="24"/>
                <w:szCs w:val="24"/>
              </w:rPr>
            </w:pPr>
            <w:r w:rsidRPr="00B36A9A">
              <w:rPr>
                <w:rFonts w:ascii="Walisongo" w:hAnsi="Walisongo" w:cs="Calibri"/>
                <w:sz w:val="24"/>
                <w:szCs w:val="24"/>
              </w:rPr>
              <w:t>:</w:t>
            </w:r>
          </w:p>
        </w:tc>
        <w:tc>
          <w:tcPr>
            <w:tcW w:w="7341" w:type="dxa"/>
            <w:shd w:val="clear" w:color="auto" w:fill="auto"/>
          </w:tcPr>
          <w:p w:rsidR="00B00240" w:rsidRPr="00B36A9A" w:rsidRDefault="00B00240" w:rsidP="00F14B16">
            <w:pPr>
              <w:spacing w:after="0"/>
              <w:rPr>
                <w:rFonts w:ascii="Walisongo" w:hAnsi="Walisongo" w:cs="Calibri"/>
                <w:sz w:val="24"/>
                <w:szCs w:val="24"/>
              </w:rPr>
            </w:pPr>
            <w:r w:rsidRPr="00B36A9A">
              <w:rPr>
                <w:rFonts w:ascii="Walisongo" w:hAnsi="Walisongo" w:cs="Calibri"/>
                <w:i/>
                <w:sz w:val="24"/>
                <w:szCs w:val="24"/>
              </w:rPr>
              <w:t>“</w:t>
            </w:r>
            <w:r w:rsidRPr="00B36A9A">
              <w:rPr>
                <w:rFonts w:ascii="Walisongo" w:hAnsi="Walisongo" w:cs="Calibri"/>
                <w:b/>
                <w:i/>
                <w:sz w:val="24"/>
                <w:szCs w:val="24"/>
              </w:rPr>
              <w:t>Ngalaksanakeun sa’i na teh tujuh balikan</w:t>
            </w:r>
            <w:r w:rsidRPr="00B36A9A">
              <w:rPr>
                <w:rFonts w:ascii="Walisongo" w:hAnsi="Walisongo" w:cs="Calibri"/>
                <w:sz w:val="24"/>
                <w:szCs w:val="24"/>
              </w:rPr>
              <w:t>.</w:t>
            </w:r>
            <w:r w:rsidRPr="00B36A9A">
              <w:rPr>
                <w:rFonts w:ascii="Walisongo" w:hAnsi="Walisongo" w:cs="Calibri"/>
                <w:i/>
                <w:sz w:val="24"/>
                <w:szCs w:val="24"/>
              </w:rPr>
              <w:t>”</w:t>
            </w:r>
            <w:r w:rsidRPr="00B36A9A">
              <w:rPr>
                <w:rFonts w:ascii="Walisongo" w:hAnsi="Walisongo" w:cs="Calibri"/>
                <w:sz w:val="24"/>
                <w:szCs w:val="24"/>
              </w:rPr>
              <w:t xml:space="preserve"> </w:t>
            </w:r>
          </w:p>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 xml:space="preserve">(“Doing </w:t>
            </w:r>
            <w:r w:rsidRPr="00B36A9A">
              <w:rPr>
                <w:rFonts w:ascii="Walisongo" w:hAnsi="Walisongo" w:cs="Calibri"/>
                <w:i/>
                <w:sz w:val="24"/>
                <w:szCs w:val="24"/>
              </w:rPr>
              <w:t>sa’i</w:t>
            </w:r>
            <w:r w:rsidRPr="00B36A9A">
              <w:rPr>
                <w:rFonts w:ascii="Walisongo" w:hAnsi="Walisongo" w:cs="Calibri"/>
                <w:sz w:val="24"/>
                <w:szCs w:val="24"/>
              </w:rPr>
              <w:t xml:space="preserve"> seven times.”)</w:t>
            </w:r>
          </w:p>
          <w:p w:rsidR="00B00240" w:rsidRPr="00B36A9A" w:rsidRDefault="00B00240" w:rsidP="00F14B16">
            <w:pPr>
              <w:spacing w:after="0"/>
              <w:rPr>
                <w:rFonts w:ascii="Walisongo" w:hAnsi="Walisongo" w:cs="Calibri"/>
                <w:i/>
                <w:sz w:val="24"/>
                <w:szCs w:val="24"/>
              </w:rPr>
            </w:pPr>
          </w:p>
        </w:tc>
      </w:tr>
    </w:tbl>
    <w:p w:rsidR="00B00240" w:rsidRPr="00B36A9A" w:rsidRDefault="00B00240" w:rsidP="00B00240">
      <w:pPr>
        <w:spacing w:after="0"/>
        <w:rPr>
          <w:rFonts w:ascii="Walisongo" w:hAnsi="Walisongo" w:cs="Calibri"/>
          <w:sz w:val="24"/>
          <w:szCs w:val="24"/>
          <w:lang w:val="id-ID"/>
        </w:rPr>
      </w:pPr>
      <w:r w:rsidRPr="00B36A9A">
        <w:rPr>
          <w:rFonts w:ascii="Walisongo" w:hAnsi="Walisongo" w:cs="Calibri"/>
          <w:sz w:val="24"/>
          <w:szCs w:val="24"/>
          <w:lang w:val="id-ID"/>
        </w:rPr>
        <w:t xml:space="preserve">In the speech event above, </w:t>
      </w:r>
      <w:r w:rsidRPr="00B36A9A">
        <w:rPr>
          <w:rFonts w:ascii="Walisongo" w:hAnsi="Walisongo" w:cs="Calibri"/>
          <w:i/>
          <w:sz w:val="24"/>
          <w:szCs w:val="24"/>
          <w:lang w:val="id-ID"/>
        </w:rPr>
        <w:t>murrobbi</w:t>
      </w:r>
      <w:r w:rsidRPr="00B36A9A">
        <w:rPr>
          <w:rFonts w:ascii="Walisongo" w:hAnsi="Walisongo" w:cs="Calibri"/>
          <w:sz w:val="24"/>
          <w:szCs w:val="24"/>
          <w:lang w:val="id-ID"/>
        </w:rPr>
        <w:t xml:space="preserve"> almost used her statement in Sundanese code. She explained about pilgrimage principle required to do by the pilgrim and related to validity or invalidity of pilgrimage principle. Its function is to show identity as Sundanese and to maintain Sundanese.</w:t>
      </w:r>
    </w:p>
    <w:p w:rsidR="00B00240" w:rsidRPr="00B36A9A" w:rsidRDefault="00B00240" w:rsidP="00B00240">
      <w:pPr>
        <w:spacing w:after="0"/>
        <w:rPr>
          <w:rFonts w:ascii="Walisongo" w:hAnsi="Walisongo" w:cs="Calibri"/>
          <w:sz w:val="24"/>
          <w:szCs w:val="24"/>
          <w:lang w:val="id-ID"/>
        </w:rPr>
      </w:pPr>
    </w:p>
    <w:p w:rsidR="00B00240" w:rsidRPr="00B36A9A" w:rsidRDefault="00B00240" w:rsidP="00B00240">
      <w:pPr>
        <w:pStyle w:val="ListParagraph"/>
        <w:numPr>
          <w:ilvl w:val="0"/>
          <w:numId w:val="5"/>
        </w:numPr>
        <w:spacing w:after="160" w:line="259" w:lineRule="auto"/>
        <w:ind w:left="357" w:right="0" w:hanging="357"/>
        <w:rPr>
          <w:rFonts w:ascii="Walisongo" w:hAnsi="Walisongo" w:cs="Calibri"/>
          <w:b/>
          <w:sz w:val="24"/>
          <w:szCs w:val="24"/>
        </w:rPr>
      </w:pPr>
      <w:r w:rsidRPr="00B36A9A">
        <w:rPr>
          <w:rFonts w:ascii="Walisongo" w:hAnsi="Walisongo" w:cs="Calibri"/>
          <w:b/>
          <w:sz w:val="24"/>
          <w:szCs w:val="24"/>
        </w:rPr>
        <w:t xml:space="preserve">Indonesian code and its function </w:t>
      </w:r>
    </w:p>
    <w:p w:rsidR="00B00240" w:rsidRPr="00B36A9A" w:rsidRDefault="00B00240" w:rsidP="00B00240">
      <w:pPr>
        <w:spacing w:after="0"/>
        <w:ind w:firstLine="709"/>
        <w:rPr>
          <w:rFonts w:ascii="Walisongo" w:hAnsi="Walisongo" w:cs="Calibri"/>
          <w:sz w:val="24"/>
          <w:szCs w:val="24"/>
        </w:rPr>
      </w:pPr>
      <w:r w:rsidRPr="00B36A9A">
        <w:rPr>
          <w:rFonts w:ascii="Walisongo" w:hAnsi="Walisongo" w:cs="Calibri"/>
          <w:sz w:val="24"/>
          <w:szCs w:val="24"/>
        </w:rPr>
        <w:t>There are two functions of using Indonesian code in Islamic forum</w:t>
      </w:r>
      <w:r w:rsidRPr="00B36A9A">
        <w:rPr>
          <w:rFonts w:ascii="Walisongo" w:hAnsi="Walisongo" w:cs="Calibri"/>
          <w:i/>
          <w:sz w:val="24"/>
          <w:szCs w:val="24"/>
        </w:rPr>
        <w:t xml:space="preserve"> (liqo)</w:t>
      </w:r>
      <w:r w:rsidRPr="00B36A9A">
        <w:rPr>
          <w:rFonts w:ascii="Walisongo" w:hAnsi="Walisongo" w:cs="Calibri"/>
          <w:sz w:val="24"/>
          <w:szCs w:val="24"/>
        </w:rPr>
        <w:t xml:space="preserve"> for women including: to unify local language and to smooth communication. For example: </w:t>
      </w:r>
    </w:p>
    <w:p w:rsidR="00B00240" w:rsidRPr="00B36A9A" w:rsidRDefault="00B00240" w:rsidP="00B00240">
      <w:pPr>
        <w:spacing w:after="0"/>
        <w:ind w:firstLine="709"/>
        <w:rPr>
          <w:rFonts w:ascii="Walisongo" w:hAnsi="Walisongo" w:cs="Calibri"/>
          <w:sz w:val="24"/>
          <w:szCs w:val="24"/>
        </w:rPr>
      </w:pPr>
    </w:p>
    <w:tbl>
      <w:tblPr>
        <w:tblW w:w="8222" w:type="dxa"/>
        <w:tblLook w:val="04A0" w:firstRow="1" w:lastRow="0" w:firstColumn="1" w:lastColumn="0" w:noHBand="0" w:noVBand="1"/>
      </w:tblPr>
      <w:tblGrid>
        <w:gridCol w:w="562"/>
        <w:gridCol w:w="292"/>
        <w:gridCol w:w="7368"/>
      </w:tblGrid>
      <w:tr w:rsidR="00B00240" w:rsidRPr="00B36A9A" w:rsidTr="00F14B16">
        <w:tc>
          <w:tcPr>
            <w:tcW w:w="562" w:type="dxa"/>
            <w:shd w:val="clear" w:color="auto" w:fill="auto"/>
          </w:tcPr>
          <w:p w:rsidR="00B00240" w:rsidRPr="00B36A9A" w:rsidRDefault="00B00240" w:rsidP="00F14B16">
            <w:pPr>
              <w:spacing w:after="0"/>
              <w:rPr>
                <w:rFonts w:ascii="Walisongo" w:hAnsi="Walisongo" w:cs="Calibri"/>
                <w:i/>
                <w:sz w:val="24"/>
                <w:szCs w:val="24"/>
              </w:rPr>
            </w:pPr>
            <w:r w:rsidRPr="00B36A9A">
              <w:rPr>
                <w:rFonts w:ascii="Walisongo" w:hAnsi="Walisongo" w:cs="Calibri"/>
                <w:i/>
                <w:sz w:val="24"/>
                <w:szCs w:val="24"/>
              </w:rPr>
              <w:t>M</w:t>
            </w:r>
          </w:p>
        </w:tc>
        <w:tc>
          <w:tcPr>
            <w:tcW w:w="284" w:type="dxa"/>
            <w:shd w:val="clear" w:color="auto" w:fill="auto"/>
          </w:tcPr>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w:t>
            </w:r>
          </w:p>
        </w:tc>
        <w:tc>
          <w:tcPr>
            <w:tcW w:w="7376" w:type="dxa"/>
            <w:shd w:val="clear" w:color="auto" w:fill="auto"/>
          </w:tcPr>
          <w:p w:rsidR="00B00240" w:rsidRPr="00B36A9A" w:rsidRDefault="00B00240" w:rsidP="00F14B16">
            <w:pPr>
              <w:spacing w:after="0"/>
              <w:rPr>
                <w:rFonts w:ascii="Walisongo" w:hAnsi="Walisongo" w:cs="Calibri"/>
                <w:i/>
                <w:sz w:val="24"/>
                <w:szCs w:val="24"/>
              </w:rPr>
            </w:pPr>
            <w:r w:rsidRPr="00B36A9A">
              <w:rPr>
                <w:rFonts w:ascii="Walisongo" w:hAnsi="Walisongo" w:cs="Calibri"/>
                <w:i/>
                <w:sz w:val="24"/>
                <w:szCs w:val="24"/>
              </w:rPr>
              <w:t xml:space="preserve">“Yang ketiga yang disampaikannya berupa apa? </w:t>
            </w:r>
            <w:proofErr w:type="gramStart"/>
            <w:r w:rsidRPr="00B36A9A">
              <w:rPr>
                <w:rFonts w:ascii="Walisongo" w:hAnsi="Walisongo" w:cs="Calibri"/>
                <w:i/>
                <w:sz w:val="24"/>
                <w:szCs w:val="24"/>
              </w:rPr>
              <w:t>basir</w:t>
            </w:r>
            <w:proofErr w:type="gramEnd"/>
            <w:r w:rsidRPr="00B36A9A">
              <w:rPr>
                <w:rFonts w:ascii="Walisongo" w:hAnsi="Walisongo" w:cs="Calibri"/>
                <w:i/>
                <w:sz w:val="24"/>
                <w:szCs w:val="24"/>
              </w:rPr>
              <w:t xml:space="preserve"> wan nazir Qur’an surat enam ayat 48 kembali ke Al-An’am. Basir wan nazir itu artinya apa? Memberi kabar gembira dan peringatan. Kalau yang melaksanakan perintah Allah pasti dapat kabar gembira, kalau yang melakukan larangan Allah itu akan mendapat peringatan, dan yang lebih itu lagi kena adzab yah, Na'udzubillahi mindzalik. Jauhi pokoknya larangan-larangan Allah! Perintah Allah aja yng dikerjain”.</w:t>
            </w:r>
          </w:p>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 xml:space="preserve">(“What is the the third about? </w:t>
            </w:r>
            <w:r w:rsidRPr="00B36A9A">
              <w:rPr>
                <w:rFonts w:ascii="Walisongo" w:hAnsi="Walisongo" w:cs="Calibri"/>
                <w:i/>
                <w:sz w:val="24"/>
                <w:szCs w:val="24"/>
              </w:rPr>
              <w:t xml:space="preserve">Basir wan nazir Qur’an </w:t>
            </w:r>
            <w:r w:rsidRPr="00B36A9A">
              <w:rPr>
                <w:rFonts w:ascii="Walisongo" w:hAnsi="Walisongo" w:cs="Calibri"/>
                <w:sz w:val="24"/>
                <w:szCs w:val="24"/>
              </w:rPr>
              <w:t xml:space="preserve">Sura Six Verse </w:t>
            </w:r>
            <w:r w:rsidRPr="00B36A9A">
              <w:rPr>
                <w:rFonts w:ascii="Walisongo" w:hAnsi="Walisongo" w:cs="Calibri"/>
                <w:sz w:val="24"/>
                <w:szCs w:val="24"/>
              </w:rPr>
              <w:lastRenderedPageBreak/>
              <w:t xml:space="preserve">48, back to Al-An’am. What is the meaning of </w:t>
            </w:r>
            <w:r w:rsidRPr="00B36A9A">
              <w:rPr>
                <w:rFonts w:ascii="Walisongo" w:hAnsi="Walisongo" w:cs="Calibri"/>
                <w:i/>
                <w:sz w:val="24"/>
                <w:szCs w:val="24"/>
              </w:rPr>
              <w:t>basir wan nazir</w:t>
            </w:r>
            <w:r w:rsidRPr="00B36A9A">
              <w:rPr>
                <w:rFonts w:ascii="Walisongo" w:hAnsi="Walisongo" w:cs="Calibri"/>
                <w:sz w:val="24"/>
                <w:szCs w:val="24"/>
              </w:rPr>
              <w:t xml:space="preserve">? To give a good news and to warn. If we do our duty to Allah we get good news, if we do the forbidden one, we get warning or even punishment, </w:t>
            </w:r>
            <w:r w:rsidRPr="00B36A9A">
              <w:rPr>
                <w:rFonts w:ascii="Walisongo" w:hAnsi="Walisongo" w:cs="Calibri"/>
                <w:i/>
                <w:sz w:val="24"/>
                <w:szCs w:val="24"/>
              </w:rPr>
              <w:t>Na'udzubillahi mindzalik</w:t>
            </w:r>
            <w:r w:rsidRPr="00B36A9A">
              <w:rPr>
                <w:rFonts w:ascii="Walisongo" w:hAnsi="Walisongo" w:cs="Calibri"/>
                <w:sz w:val="24"/>
                <w:szCs w:val="24"/>
              </w:rPr>
              <w:t>. Avoid forbidden things! Do Allah’s command.”)</w:t>
            </w:r>
          </w:p>
          <w:p w:rsidR="00B00240" w:rsidRPr="00B36A9A" w:rsidRDefault="00B00240" w:rsidP="00F14B16">
            <w:pPr>
              <w:spacing w:after="0"/>
              <w:rPr>
                <w:rFonts w:ascii="Walisongo" w:hAnsi="Walisongo" w:cs="Calibri"/>
                <w:sz w:val="24"/>
                <w:szCs w:val="24"/>
              </w:rPr>
            </w:pPr>
          </w:p>
        </w:tc>
      </w:tr>
    </w:tbl>
    <w:p w:rsidR="00B00240" w:rsidRPr="00B36A9A" w:rsidRDefault="00B00240" w:rsidP="00B00240">
      <w:pPr>
        <w:spacing w:after="0"/>
        <w:rPr>
          <w:rFonts w:ascii="Walisongo" w:hAnsi="Walisongo" w:cs="Calibri"/>
          <w:sz w:val="24"/>
          <w:szCs w:val="24"/>
          <w:lang w:val="id-ID"/>
        </w:rPr>
      </w:pPr>
      <w:r w:rsidRPr="00B36A9A">
        <w:rPr>
          <w:rFonts w:ascii="Walisongo" w:hAnsi="Walisongo" w:cs="Calibri"/>
          <w:sz w:val="24"/>
          <w:szCs w:val="24"/>
          <w:lang w:val="id-ID"/>
        </w:rPr>
        <w:lastRenderedPageBreak/>
        <w:t xml:space="preserve">In the speech event above, </w:t>
      </w:r>
      <w:r w:rsidRPr="00B36A9A">
        <w:rPr>
          <w:rFonts w:ascii="Walisongo" w:hAnsi="Walisongo" w:cs="Calibri"/>
          <w:i/>
          <w:sz w:val="24"/>
          <w:szCs w:val="24"/>
          <w:lang w:val="id-ID"/>
        </w:rPr>
        <w:t>murrobbi</w:t>
      </w:r>
      <w:r w:rsidRPr="00B36A9A">
        <w:rPr>
          <w:rFonts w:ascii="Walisongo" w:hAnsi="Walisongo" w:cs="Calibri"/>
          <w:sz w:val="24"/>
          <w:szCs w:val="24"/>
          <w:lang w:val="id-ID"/>
        </w:rPr>
        <w:t xml:space="preserve"> used Indonesian code. She explained about the meaning of </w:t>
      </w:r>
      <w:r w:rsidRPr="00B36A9A">
        <w:rPr>
          <w:rFonts w:ascii="Walisongo" w:hAnsi="Walisongo" w:cs="Calibri"/>
          <w:i/>
          <w:sz w:val="24"/>
          <w:szCs w:val="24"/>
          <w:lang w:val="id-ID"/>
        </w:rPr>
        <w:t xml:space="preserve">basir wan nazir </w:t>
      </w:r>
      <w:r w:rsidRPr="00B36A9A">
        <w:rPr>
          <w:rFonts w:ascii="Walisongo" w:hAnsi="Walisongo" w:cs="Calibri"/>
          <w:sz w:val="24"/>
          <w:szCs w:val="24"/>
          <w:lang w:val="id-ID"/>
        </w:rPr>
        <w:t xml:space="preserve">Qur’an Sura Six Verse 58, back to Al-An’am. The meaning of </w:t>
      </w:r>
      <w:r w:rsidRPr="00B36A9A">
        <w:rPr>
          <w:rFonts w:ascii="Walisongo" w:hAnsi="Walisongo" w:cs="Calibri"/>
          <w:i/>
          <w:sz w:val="24"/>
          <w:szCs w:val="24"/>
          <w:lang w:val="id-ID"/>
        </w:rPr>
        <w:t>basir wan nazir</w:t>
      </w:r>
      <w:r w:rsidRPr="00B36A9A">
        <w:rPr>
          <w:rFonts w:ascii="Walisongo" w:hAnsi="Walisongo" w:cs="Calibri"/>
          <w:sz w:val="24"/>
          <w:szCs w:val="24"/>
          <w:lang w:val="id-ID"/>
        </w:rPr>
        <w:t xml:space="preserve"> Qur’an is to give a good news and to warn. So, if someone doing a forbidden thing will get the warning or the worst is to get punishment. The function of using Indonesian code is to unify local language and to smooth communication.</w:t>
      </w:r>
    </w:p>
    <w:p w:rsidR="00B00240" w:rsidRPr="00B36A9A" w:rsidRDefault="00B00240" w:rsidP="00B00240">
      <w:pPr>
        <w:spacing w:after="0"/>
        <w:rPr>
          <w:rFonts w:ascii="Walisongo" w:hAnsi="Walisongo" w:cs="Calibri"/>
          <w:sz w:val="24"/>
          <w:szCs w:val="24"/>
          <w:lang w:val="id-ID"/>
        </w:rPr>
      </w:pPr>
    </w:p>
    <w:p w:rsidR="00B00240" w:rsidRPr="00B36A9A" w:rsidRDefault="00B00240" w:rsidP="00B00240">
      <w:pPr>
        <w:pStyle w:val="ListParagraph"/>
        <w:numPr>
          <w:ilvl w:val="0"/>
          <w:numId w:val="5"/>
        </w:numPr>
        <w:spacing w:after="160" w:line="259" w:lineRule="auto"/>
        <w:ind w:left="357" w:right="0" w:hanging="357"/>
        <w:rPr>
          <w:rFonts w:ascii="Walisongo" w:hAnsi="Walisongo" w:cs="Calibri"/>
          <w:b/>
          <w:sz w:val="24"/>
          <w:szCs w:val="24"/>
        </w:rPr>
      </w:pPr>
      <w:r w:rsidRPr="00B36A9A">
        <w:rPr>
          <w:rFonts w:ascii="Walisongo" w:hAnsi="Walisongo" w:cs="Calibri"/>
          <w:b/>
          <w:sz w:val="24"/>
          <w:szCs w:val="24"/>
        </w:rPr>
        <w:t xml:space="preserve">Code switching and its function </w:t>
      </w:r>
    </w:p>
    <w:p w:rsidR="00B00240" w:rsidRPr="00B36A9A" w:rsidRDefault="00B00240" w:rsidP="00B00240">
      <w:pPr>
        <w:spacing w:after="0"/>
        <w:ind w:firstLine="709"/>
        <w:rPr>
          <w:rFonts w:ascii="Walisongo" w:hAnsi="Walisongo" w:cs="Calibri"/>
          <w:sz w:val="24"/>
          <w:szCs w:val="24"/>
          <w:lang w:val="id-ID"/>
        </w:rPr>
      </w:pPr>
      <w:r w:rsidRPr="00B36A9A">
        <w:rPr>
          <w:rFonts w:ascii="Walisongo" w:hAnsi="Walisongo" w:cs="Calibri"/>
          <w:sz w:val="24"/>
          <w:szCs w:val="24"/>
          <w:lang w:val="id-ID"/>
        </w:rPr>
        <w:t xml:space="preserve">Code-switching refers to switching one code to another one (Gumperz, 1982). This is applied to quote another source, to explain speech content and to reiterate the meaning of speech content. </w:t>
      </w:r>
    </w:p>
    <w:p w:rsidR="00B00240" w:rsidRPr="00B36A9A" w:rsidRDefault="00B00240" w:rsidP="00B00240">
      <w:pPr>
        <w:spacing w:after="0"/>
        <w:ind w:firstLine="709"/>
        <w:rPr>
          <w:rFonts w:ascii="Walisongo" w:hAnsi="Walisongo" w:cs="Calibri"/>
          <w:sz w:val="24"/>
          <w:szCs w:val="24"/>
          <w:lang w:val="id-ID"/>
        </w:rPr>
      </w:pPr>
      <w:r w:rsidRPr="00B36A9A">
        <w:rPr>
          <w:rFonts w:ascii="Walisongo" w:hAnsi="Walisongo" w:cs="Calibri"/>
          <w:sz w:val="24"/>
          <w:szCs w:val="24"/>
          <w:lang w:val="id-ID"/>
        </w:rPr>
        <w:t>The first function is to quote other sources, as follows.</w:t>
      </w:r>
    </w:p>
    <w:p w:rsidR="00B00240" w:rsidRPr="00B36A9A" w:rsidRDefault="00B00240" w:rsidP="00B00240">
      <w:pPr>
        <w:spacing w:after="0"/>
        <w:ind w:firstLine="709"/>
        <w:rPr>
          <w:rFonts w:ascii="Walisongo" w:hAnsi="Walisongo" w:cs="Calibri"/>
          <w:sz w:val="24"/>
          <w:szCs w:val="24"/>
          <w:lang w:val="id-ID"/>
        </w:rPr>
      </w:pPr>
    </w:p>
    <w:tbl>
      <w:tblPr>
        <w:tblW w:w="8222" w:type="dxa"/>
        <w:tblLook w:val="04A0" w:firstRow="1" w:lastRow="0" w:firstColumn="1" w:lastColumn="0" w:noHBand="0" w:noVBand="1"/>
      </w:tblPr>
      <w:tblGrid>
        <w:gridCol w:w="438"/>
        <w:gridCol w:w="292"/>
        <w:gridCol w:w="7492"/>
      </w:tblGrid>
      <w:tr w:rsidR="00B00240" w:rsidRPr="00B36A9A" w:rsidTr="00F14B16">
        <w:tc>
          <w:tcPr>
            <w:tcW w:w="430" w:type="dxa"/>
            <w:shd w:val="clear" w:color="auto" w:fill="auto"/>
          </w:tcPr>
          <w:p w:rsidR="00B00240" w:rsidRPr="00B36A9A" w:rsidRDefault="00B00240" w:rsidP="00F14B16">
            <w:pPr>
              <w:spacing w:after="0"/>
              <w:rPr>
                <w:rFonts w:ascii="Walisongo" w:hAnsi="Walisongo" w:cs="Calibri"/>
                <w:i/>
                <w:sz w:val="24"/>
                <w:szCs w:val="24"/>
              </w:rPr>
            </w:pPr>
            <w:r w:rsidRPr="00B36A9A">
              <w:rPr>
                <w:rFonts w:ascii="Walisongo" w:hAnsi="Walisongo" w:cs="Calibri"/>
                <w:i/>
                <w:sz w:val="24"/>
                <w:szCs w:val="24"/>
              </w:rPr>
              <w:t>M</w:t>
            </w:r>
          </w:p>
        </w:tc>
        <w:tc>
          <w:tcPr>
            <w:tcW w:w="284" w:type="dxa"/>
            <w:shd w:val="clear" w:color="auto" w:fill="auto"/>
          </w:tcPr>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w:t>
            </w:r>
          </w:p>
        </w:tc>
        <w:tc>
          <w:tcPr>
            <w:tcW w:w="7508" w:type="dxa"/>
            <w:shd w:val="clear" w:color="auto" w:fill="auto"/>
          </w:tcPr>
          <w:p w:rsidR="00B00240" w:rsidRPr="00B36A9A" w:rsidRDefault="00B00240" w:rsidP="00F14B16">
            <w:pPr>
              <w:spacing w:after="0"/>
              <w:rPr>
                <w:rFonts w:ascii="Walisongo" w:hAnsi="Walisongo" w:cs="Calibri"/>
                <w:i/>
                <w:sz w:val="24"/>
                <w:szCs w:val="24"/>
              </w:rPr>
            </w:pPr>
            <w:r w:rsidRPr="00B36A9A">
              <w:rPr>
                <w:rFonts w:ascii="Walisongo" w:hAnsi="Walisongo" w:cs="Calibri"/>
                <w:i/>
                <w:sz w:val="24"/>
                <w:szCs w:val="24"/>
              </w:rPr>
              <w:t xml:space="preserve">”Mengapa orang yang beriman bisa beruntung? Allah menjanjikan keberuntungan bagi orang yang beriman dan bertakwa. Yang pertama ganjaran bagi orang yang beriman adalah diberikan ganjaran surga yang abadi, yang kedua orang yang beriman dilimpahkan ketenangan hati dan kebahagiaan hidup </w:t>
            </w:r>
            <w:r w:rsidRPr="00B36A9A">
              <w:rPr>
                <w:rFonts w:ascii="Walisongo" w:hAnsi="Walisongo" w:cs="Calibri"/>
                <w:b/>
                <w:i/>
                <w:sz w:val="24"/>
                <w:szCs w:val="24"/>
              </w:rPr>
              <w:t>kod aflahal mu’minun</w:t>
            </w:r>
            <w:r w:rsidRPr="00B36A9A">
              <w:rPr>
                <w:rFonts w:ascii="Walisongo" w:hAnsi="Walisongo" w:cs="Calibri"/>
                <w:i/>
                <w:sz w:val="24"/>
                <w:szCs w:val="24"/>
              </w:rPr>
              <w:t xml:space="preserve"> “sungguh telah beruntung orang-orang yang beriman”, di surat Al-Mu’minun. Jadi, </w:t>
            </w:r>
            <w:r w:rsidRPr="00B36A9A">
              <w:rPr>
                <w:rFonts w:ascii="Walisongo" w:hAnsi="Walisongo" w:cs="Calibri"/>
                <w:i/>
                <w:sz w:val="24"/>
                <w:szCs w:val="24"/>
              </w:rPr>
              <w:lastRenderedPageBreak/>
              <w:t>orang yang beriman dia akan selalu berpikir positif, lisannya akan selalu mengucapkan yang positif.”</w:t>
            </w:r>
          </w:p>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 xml:space="preserve"> (“Why are people who have belief lucky? Allah promises lucky for anyone who has faith in Him and does all his/her duty to Allah. The first compensation for the believers is the eternal heaven, the second are the peace heart and happy life </w:t>
            </w:r>
            <w:r w:rsidRPr="00B36A9A">
              <w:rPr>
                <w:rFonts w:ascii="Walisongo" w:hAnsi="Walisongo" w:cs="Calibri"/>
                <w:b/>
                <w:i/>
                <w:sz w:val="24"/>
                <w:szCs w:val="24"/>
              </w:rPr>
              <w:t>kod aflahal mu’minun</w:t>
            </w:r>
            <w:r w:rsidRPr="00B36A9A">
              <w:rPr>
                <w:rFonts w:ascii="Walisongo" w:hAnsi="Walisongo" w:cs="Calibri"/>
                <w:sz w:val="24"/>
                <w:szCs w:val="24"/>
              </w:rPr>
              <w:t xml:space="preserve"> “The believers must (eventually) win through”, in Al-Mu’minun. So the believers will always think positively, they will keep saying positive things.”)</w:t>
            </w:r>
          </w:p>
          <w:p w:rsidR="00B00240" w:rsidRPr="00B36A9A" w:rsidRDefault="00B00240" w:rsidP="00F14B16">
            <w:pPr>
              <w:spacing w:after="0"/>
              <w:rPr>
                <w:rFonts w:ascii="Walisongo" w:hAnsi="Walisongo" w:cs="Calibri"/>
                <w:sz w:val="24"/>
                <w:szCs w:val="24"/>
              </w:rPr>
            </w:pPr>
          </w:p>
        </w:tc>
      </w:tr>
    </w:tbl>
    <w:p w:rsidR="00B00240" w:rsidRPr="00B36A9A" w:rsidRDefault="00B00240" w:rsidP="00B00240">
      <w:pPr>
        <w:spacing w:after="0"/>
        <w:rPr>
          <w:rFonts w:ascii="Walisongo" w:hAnsi="Walisongo" w:cs="Calibri"/>
          <w:sz w:val="24"/>
          <w:szCs w:val="24"/>
          <w:lang w:val="id-ID"/>
        </w:rPr>
      </w:pPr>
      <w:r w:rsidRPr="00B36A9A">
        <w:rPr>
          <w:rFonts w:ascii="Walisongo" w:hAnsi="Walisongo" w:cs="Calibri"/>
          <w:sz w:val="24"/>
          <w:szCs w:val="24"/>
          <w:lang w:val="id-ID"/>
        </w:rPr>
        <w:lastRenderedPageBreak/>
        <w:t xml:space="preserve">In the speech event above, </w:t>
      </w:r>
      <w:r w:rsidRPr="00B36A9A">
        <w:rPr>
          <w:rFonts w:ascii="Walisongo" w:hAnsi="Walisongo" w:cs="Calibri"/>
          <w:i/>
          <w:sz w:val="24"/>
          <w:szCs w:val="24"/>
          <w:lang w:val="id-ID"/>
        </w:rPr>
        <w:t>murrobbi</w:t>
      </w:r>
      <w:r w:rsidRPr="00B36A9A">
        <w:rPr>
          <w:rFonts w:ascii="Walisongo" w:hAnsi="Walisongo" w:cs="Calibri"/>
          <w:sz w:val="24"/>
          <w:szCs w:val="24"/>
          <w:lang w:val="id-ID"/>
        </w:rPr>
        <w:t xml:space="preserve"> used code-switching from Indonesian to Arabic in terms of </w:t>
      </w:r>
      <w:r w:rsidRPr="00B36A9A">
        <w:rPr>
          <w:rFonts w:ascii="Walisongo" w:hAnsi="Walisongo" w:cs="Calibri"/>
          <w:i/>
          <w:sz w:val="24"/>
          <w:szCs w:val="24"/>
          <w:lang w:val="id-ID"/>
        </w:rPr>
        <w:t>kod aflahal mu’minun</w:t>
      </w:r>
      <w:r w:rsidRPr="00B36A9A">
        <w:rPr>
          <w:rFonts w:ascii="Walisongo" w:hAnsi="Walisongo" w:cs="Calibri"/>
          <w:sz w:val="24"/>
          <w:szCs w:val="24"/>
          <w:lang w:val="id-ID"/>
        </w:rPr>
        <w:t xml:space="preserve"> (The believers must (eventually) win through) by quoting Sura Al-Mu’minun and translated it into Indonesian. Its function is to quote other sources, with reference to the Quran. </w:t>
      </w:r>
    </w:p>
    <w:p w:rsidR="00B00240" w:rsidRPr="00B36A9A" w:rsidRDefault="00B00240" w:rsidP="00B00240">
      <w:pPr>
        <w:spacing w:after="0"/>
        <w:ind w:firstLine="709"/>
        <w:rPr>
          <w:rFonts w:ascii="Walisongo" w:hAnsi="Walisongo" w:cs="Calibri"/>
          <w:sz w:val="24"/>
          <w:szCs w:val="24"/>
          <w:lang w:val="id-ID"/>
        </w:rPr>
      </w:pPr>
      <w:r w:rsidRPr="00B36A9A">
        <w:rPr>
          <w:rFonts w:ascii="Walisongo" w:hAnsi="Walisongo" w:cs="Calibri"/>
          <w:sz w:val="24"/>
          <w:szCs w:val="24"/>
          <w:lang w:val="id-ID"/>
        </w:rPr>
        <w:t xml:space="preserve">The second and third functions are to explain speech content and reiterate meaning of speech content. For example:  </w:t>
      </w:r>
    </w:p>
    <w:p w:rsidR="00B00240" w:rsidRPr="00B36A9A" w:rsidRDefault="00B00240" w:rsidP="00B00240">
      <w:pPr>
        <w:spacing w:after="0"/>
        <w:ind w:firstLine="709"/>
        <w:rPr>
          <w:rFonts w:ascii="Walisongo" w:hAnsi="Walisongo" w:cs="Calibri"/>
          <w:b/>
          <w:sz w:val="24"/>
          <w:szCs w:val="24"/>
          <w:lang w:val="id-ID"/>
        </w:rPr>
      </w:pPr>
    </w:p>
    <w:tbl>
      <w:tblPr>
        <w:tblW w:w="8222" w:type="dxa"/>
        <w:tblLook w:val="04A0" w:firstRow="1" w:lastRow="0" w:firstColumn="1" w:lastColumn="0" w:noHBand="0" w:noVBand="1"/>
      </w:tblPr>
      <w:tblGrid>
        <w:gridCol w:w="438"/>
        <w:gridCol w:w="292"/>
        <w:gridCol w:w="7492"/>
      </w:tblGrid>
      <w:tr w:rsidR="00B00240" w:rsidRPr="00B36A9A" w:rsidTr="00F14B16">
        <w:tc>
          <w:tcPr>
            <w:tcW w:w="430" w:type="dxa"/>
            <w:shd w:val="clear" w:color="auto" w:fill="auto"/>
          </w:tcPr>
          <w:p w:rsidR="00B00240" w:rsidRPr="00B36A9A" w:rsidRDefault="00B00240" w:rsidP="00F14B16">
            <w:pPr>
              <w:spacing w:after="0"/>
              <w:rPr>
                <w:rFonts w:ascii="Walisongo" w:hAnsi="Walisongo" w:cs="Calibri"/>
                <w:i/>
                <w:sz w:val="24"/>
                <w:szCs w:val="24"/>
              </w:rPr>
            </w:pPr>
            <w:r w:rsidRPr="00B36A9A">
              <w:rPr>
                <w:rFonts w:ascii="Walisongo" w:hAnsi="Walisongo" w:cs="Calibri"/>
                <w:i/>
                <w:sz w:val="24"/>
                <w:szCs w:val="24"/>
              </w:rPr>
              <w:t>M</w:t>
            </w:r>
          </w:p>
        </w:tc>
        <w:tc>
          <w:tcPr>
            <w:tcW w:w="284" w:type="dxa"/>
            <w:shd w:val="clear" w:color="auto" w:fill="auto"/>
          </w:tcPr>
          <w:p w:rsidR="00B00240" w:rsidRPr="00B36A9A" w:rsidRDefault="00B00240" w:rsidP="00F14B16">
            <w:pPr>
              <w:spacing w:after="0"/>
              <w:rPr>
                <w:rFonts w:ascii="Walisongo" w:hAnsi="Walisongo" w:cs="Calibri"/>
                <w:sz w:val="24"/>
                <w:szCs w:val="24"/>
              </w:rPr>
            </w:pPr>
            <w:r w:rsidRPr="00B36A9A">
              <w:rPr>
                <w:rFonts w:ascii="Walisongo" w:hAnsi="Walisongo" w:cs="Calibri"/>
                <w:sz w:val="24"/>
                <w:szCs w:val="24"/>
              </w:rPr>
              <w:t>:</w:t>
            </w:r>
          </w:p>
        </w:tc>
        <w:tc>
          <w:tcPr>
            <w:tcW w:w="7508" w:type="dxa"/>
            <w:shd w:val="clear" w:color="auto" w:fill="auto"/>
          </w:tcPr>
          <w:p w:rsidR="00B00240" w:rsidRPr="00B36A9A" w:rsidRDefault="00B00240" w:rsidP="00F14B16">
            <w:pPr>
              <w:spacing w:after="0"/>
              <w:rPr>
                <w:rFonts w:ascii="Walisongo" w:hAnsi="Walisongo" w:cs="Calibri"/>
                <w:i/>
                <w:sz w:val="24"/>
                <w:szCs w:val="24"/>
              </w:rPr>
            </w:pPr>
            <w:r w:rsidRPr="00B36A9A">
              <w:rPr>
                <w:rFonts w:ascii="Walisongo" w:hAnsi="Walisongo" w:cs="Calibri"/>
                <w:sz w:val="24"/>
                <w:szCs w:val="24"/>
              </w:rPr>
              <w:t>”</w:t>
            </w:r>
            <w:r w:rsidRPr="00B36A9A">
              <w:rPr>
                <w:rFonts w:ascii="Walisongo" w:hAnsi="Walisongo" w:cs="Calibri"/>
                <w:i/>
                <w:sz w:val="24"/>
                <w:szCs w:val="24"/>
              </w:rPr>
              <w:t xml:space="preserve">Basuhlah air sampai ke rambut piliangan yaitu bagian yang seorang wanita bisa menyibakannya dapat diantara telinga bagian atas. Nah, sambil ngado’a </w:t>
            </w:r>
            <w:r w:rsidRPr="00B36A9A">
              <w:rPr>
                <w:rFonts w:ascii="Walisongo" w:hAnsi="Walisongo" w:cs="Calibri"/>
                <w:b/>
                <w:i/>
                <w:sz w:val="24"/>
                <w:szCs w:val="24"/>
              </w:rPr>
              <w:t>Allohumma bayyid wajhiy yauma tabyadu wujuuh wa taswaddu wujuuh</w:t>
            </w:r>
            <w:r w:rsidRPr="00B36A9A">
              <w:rPr>
                <w:rFonts w:ascii="Walisongo" w:hAnsi="Walisongo" w:cs="Calibri"/>
                <w:i/>
                <w:sz w:val="24"/>
                <w:szCs w:val="24"/>
              </w:rPr>
              <w:t xml:space="preserve"> intina mah setiap basuhan kita itu sing ingat ka Allah, ya Allah putihkan wajahku pada hari kiamat nanti yang disana kita butuh pemutih wajah karena di hari kiamat teh aya nu hideung lestreng sanajan di dunia teh jalmana geulis tapi lamun tara solat, tara menghadap ka Allah hideung. Tah itu teh simbol mensucikan wajah kita secara batin hayang suci ketika berhadapan jeung Allah teh bersih oge ke di akhirat aya kasebatkeun jalma anu bodas, herang </w:t>
            </w:r>
            <w:r w:rsidRPr="00B36A9A">
              <w:rPr>
                <w:rFonts w:ascii="Walisongo" w:hAnsi="Walisongo" w:cs="Calibri"/>
                <w:i/>
                <w:sz w:val="24"/>
                <w:szCs w:val="24"/>
              </w:rPr>
              <w:lastRenderedPageBreak/>
              <w:t>wajahna, alhamdulillah.”</w:t>
            </w:r>
          </w:p>
          <w:p w:rsidR="00B00240" w:rsidRPr="00B36A9A" w:rsidRDefault="00B00240" w:rsidP="00F14B16">
            <w:pPr>
              <w:spacing w:after="0"/>
              <w:rPr>
                <w:rFonts w:ascii="Walisongo" w:hAnsi="Walisongo" w:cs="Calibri"/>
                <w:i/>
                <w:sz w:val="24"/>
                <w:szCs w:val="24"/>
              </w:rPr>
            </w:pPr>
            <w:r w:rsidRPr="00B36A9A">
              <w:rPr>
                <w:rFonts w:ascii="Walisongo" w:hAnsi="Walisongo" w:cs="Calibri"/>
                <w:sz w:val="24"/>
                <w:szCs w:val="24"/>
              </w:rPr>
              <w:t xml:space="preserve"> (“Wash your face till </w:t>
            </w:r>
            <w:r w:rsidRPr="00B36A9A">
              <w:rPr>
                <w:rFonts w:ascii="Walisongo" w:hAnsi="Walisongo" w:cs="Calibri"/>
                <w:i/>
                <w:sz w:val="24"/>
                <w:szCs w:val="24"/>
              </w:rPr>
              <w:t>rambut piliangan</w:t>
            </w:r>
            <w:r w:rsidRPr="00B36A9A">
              <w:rPr>
                <w:rFonts w:ascii="Walisongo" w:hAnsi="Walisongo" w:cs="Calibri"/>
                <w:sz w:val="24"/>
                <w:szCs w:val="24"/>
              </w:rPr>
              <w:t xml:space="preserve"> referring to a part of the face in which women can cleave her hair apart in the top of the ear. So, while praying </w:t>
            </w:r>
            <w:r w:rsidRPr="00B36A9A">
              <w:rPr>
                <w:rFonts w:ascii="Walisongo" w:hAnsi="Walisongo" w:cs="Calibri"/>
                <w:b/>
                <w:i/>
                <w:sz w:val="24"/>
                <w:szCs w:val="24"/>
              </w:rPr>
              <w:t>Allohumma bayyid wajhiy yauma tabyadu wujuuh wa taswaddu wujuuh,</w:t>
            </w:r>
            <w:r w:rsidRPr="00B36A9A">
              <w:rPr>
                <w:rFonts w:ascii="Walisongo" w:hAnsi="Walisongo" w:cs="Calibri"/>
                <w:sz w:val="24"/>
                <w:szCs w:val="24"/>
              </w:rPr>
              <w:t xml:space="preserve"> the point is each time we wash we have to remember Allah, O Allah whiten my face in the hereafter because we need it. In the hereafter, there are people who are definitely black even in this world she is beautiful because she doesn’t do praying, never meet Allah, she will have a black face. Henceforth, washing face is a symbol of making our face pure spiritually because we want to be pure when we meet Allah, and in the hereafter, there is also a person who has a white skin, glowing face</w:t>
            </w:r>
            <w:r w:rsidRPr="00B36A9A">
              <w:rPr>
                <w:rFonts w:ascii="Walisongo" w:hAnsi="Walisongo" w:cs="Calibri"/>
                <w:i/>
                <w:sz w:val="24"/>
                <w:szCs w:val="24"/>
              </w:rPr>
              <w:t>, Alhamdulillah.”)</w:t>
            </w:r>
          </w:p>
          <w:p w:rsidR="00B00240" w:rsidRPr="00B36A9A" w:rsidRDefault="00B00240" w:rsidP="00F14B16">
            <w:pPr>
              <w:spacing w:after="0"/>
              <w:rPr>
                <w:rFonts w:ascii="Walisongo" w:hAnsi="Walisongo" w:cs="Calibri"/>
                <w:sz w:val="24"/>
                <w:szCs w:val="24"/>
              </w:rPr>
            </w:pPr>
          </w:p>
        </w:tc>
      </w:tr>
    </w:tbl>
    <w:p w:rsidR="00B00240" w:rsidRPr="00B36A9A" w:rsidRDefault="00B00240" w:rsidP="00B00240">
      <w:pPr>
        <w:spacing w:after="0"/>
        <w:rPr>
          <w:rFonts w:ascii="Walisongo" w:hAnsi="Walisongo" w:cs="Calibri"/>
          <w:sz w:val="24"/>
          <w:szCs w:val="24"/>
        </w:rPr>
      </w:pPr>
      <w:r w:rsidRPr="00B36A9A">
        <w:rPr>
          <w:rFonts w:ascii="Walisongo" w:hAnsi="Walisongo" w:cs="Calibri"/>
          <w:sz w:val="24"/>
          <w:szCs w:val="24"/>
        </w:rPr>
        <w:lastRenderedPageBreak/>
        <w:t xml:space="preserve">In the speech event above, </w:t>
      </w:r>
      <w:r w:rsidRPr="00B36A9A">
        <w:rPr>
          <w:rFonts w:ascii="Walisongo" w:hAnsi="Walisongo" w:cs="Calibri"/>
          <w:i/>
          <w:sz w:val="24"/>
          <w:szCs w:val="24"/>
        </w:rPr>
        <w:t>murrobbi</w:t>
      </w:r>
      <w:r w:rsidRPr="00B36A9A">
        <w:rPr>
          <w:rFonts w:ascii="Walisongo" w:hAnsi="Walisongo" w:cs="Calibri"/>
          <w:sz w:val="24"/>
          <w:szCs w:val="24"/>
        </w:rPr>
        <w:t xml:space="preserve"> used code-switching from Indonesian to Arabic by expressing </w:t>
      </w:r>
      <w:r w:rsidRPr="00B36A9A">
        <w:rPr>
          <w:rFonts w:ascii="Walisongo" w:hAnsi="Walisongo" w:cs="Calibri"/>
          <w:i/>
          <w:sz w:val="24"/>
          <w:szCs w:val="24"/>
        </w:rPr>
        <w:t xml:space="preserve">Allohumma bayyid wajhiy yauma tabyadu wujuuh </w:t>
      </w:r>
      <w:proofErr w:type="gramStart"/>
      <w:r w:rsidRPr="00B36A9A">
        <w:rPr>
          <w:rFonts w:ascii="Walisongo" w:hAnsi="Walisongo" w:cs="Calibri"/>
          <w:i/>
          <w:sz w:val="24"/>
          <w:szCs w:val="24"/>
        </w:rPr>
        <w:t>wa</w:t>
      </w:r>
      <w:proofErr w:type="gramEnd"/>
      <w:r w:rsidRPr="00B36A9A">
        <w:rPr>
          <w:rFonts w:ascii="Walisongo" w:hAnsi="Walisongo" w:cs="Calibri"/>
          <w:i/>
          <w:sz w:val="24"/>
          <w:szCs w:val="24"/>
        </w:rPr>
        <w:t xml:space="preserve"> taswaddu wujuuh</w:t>
      </w:r>
      <w:r w:rsidRPr="00B36A9A">
        <w:rPr>
          <w:rFonts w:ascii="Walisongo" w:hAnsi="Walisongo" w:cs="Calibri"/>
          <w:sz w:val="24"/>
          <w:szCs w:val="24"/>
        </w:rPr>
        <w:t xml:space="preserve"> (O Allah, whiten my face in the hereafter). She quotes a prayer before </w:t>
      </w:r>
      <w:r w:rsidRPr="00B36A9A">
        <w:rPr>
          <w:rFonts w:ascii="Walisongo" w:hAnsi="Walisongo" w:cs="Calibri"/>
          <w:i/>
          <w:sz w:val="24"/>
          <w:szCs w:val="24"/>
        </w:rPr>
        <w:t>wudu</w:t>
      </w:r>
      <w:r w:rsidRPr="00B36A9A">
        <w:rPr>
          <w:rFonts w:ascii="Walisongo" w:hAnsi="Walisongo" w:cs="Calibri"/>
          <w:sz w:val="24"/>
          <w:szCs w:val="24"/>
        </w:rPr>
        <w:t xml:space="preserve"> and explained that </w:t>
      </w:r>
      <w:r w:rsidRPr="00B36A9A">
        <w:rPr>
          <w:rFonts w:ascii="Walisongo" w:hAnsi="Walisongo" w:cs="Calibri"/>
          <w:i/>
          <w:sz w:val="24"/>
          <w:szCs w:val="24"/>
        </w:rPr>
        <w:t>wudu</w:t>
      </w:r>
      <w:r w:rsidRPr="00B36A9A">
        <w:rPr>
          <w:rFonts w:ascii="Walisongo" w:hAnsi="Walisongo" w:cs="Calibri"/>
          <w:sz w:val="24"/>
          <w:szCs w:val="24"/>
        </w:rPr>
        <w:t xml:space="preserve"> is a symbol to make our face pure spiritually when we meet Allah, and our face will be clean and white in the hereafter. The function is to explain speech content and to reiterate the meaning of speech content.</w:t>
      </w:r>
    </w:p>
    <w:p w:rsidR="00B00240" w:rsidRPr="00B36A9A" w:rsidRDefault="00B00240" w:rsidP="00B00240">
      <w:pPr>
        <w:spacing w:after="0"/>
        <w:rPr>
          <w:rFonts w:ascii="Walisongo" w:hAnsi="Walisongo" w:cs="Calibri"/>
          <w:sz w:val="24"/>
          <w:szCs w:val="24"/>
        </w:rPr>
      </w:pPr>
    </w:p>
    <w:p w:rsidR="00B00240" w:rsidRPr="00B36A9A" w:rsidRDefault="00B00240" w:rsidP="00B00240">
      <w:pPr>
        <w:pStyle w:val="ListParagraph"/>
        <w:numPr>
          <w:ilvl w:val="0"/>
          <w:numId w:val="5"/>
        </w:numPr>
        <w:spacing w:after="160" w:line="259" w:lineRule="auto"/>
        <w:ind w:left="357" w:right="0" w:hanging="357"/>
        <w:rPr>
          <w:rFonts w:ascii="Walisongo" w:hAnsi="Walisongo" w:cs="Calibri"/>
          <w:b/>
          <w:sz w:val="24"/>
          <w:szCs w:val="24"/>
        </w:rPr>
      </w:pPr>
      <w:r w:rsidRPr="00B36A9A">
        <w:rPr>
          <w:rFonts w:ascii="Walisongo" w:hAnsi="Walisongo" w:cs="Calibri"/>
          <w:b/>
          <w:sz w:val="24"/>
          <w:szCs w:val="24"/>
        </w:rPr>
        <w:t>Code mixing and its function</w:t>
      </w:r>
    </w:p>
    <w:p w:rsidR="00325B94" w:rsidRPr="00325B94" w:rsidRDefault="00325B94" w:rsidP="00325B94">
      <w:pPr>
        <w:tabs>
          <w:tab w:val="left" w:pos="851"/>
        </w:tabs>
        <w:spacing w:after="0"/>
        <w:rPr>
          <w:rFonts w:ascii="Walisongo" w:hAnsi="Walisongo" w:cs="Calibri"/>
          <w:sz w:val="24"/>
          <w:szCs w:val="24"/>
        </w:rPr>
      </w:pPr>
      <w:r w:rsidRPr="00325B94">
        <w:rPr>
          <w:rFonts w:ascii="Walisongo" w:hAnsi="Walisongo" w:cs="Calibri"/>
          <w:sz w:val="24"/>
          <w:szCs w:val="24"/>
          <w:lang w:val="id-ID"/>
        </w:rPr>
        <w:t xml:space="preserve">             </w:t>
      </w:r>
      <w:r w:rsidRPr="00325B94">
        <w:rPr>
          <w:rFonts w:ascii="Walisongo" w:hAnsi="Walisongo" w:cs="Calibri"/>
          <w:sz w:val="24"/>
          <w:szCs w:val="24"/>
        </w:rPr>
        <w:t>There are three functions of using code mixing in Islamic forum</w:t>
      </w:r>
      <w:r w:rsidRPr="00325B94">
        <w:rPr>
          <w:rFonts w:ascii="Walisongo" w:hAnsi="Walisongo" w:cs="Calibri"/>
          <w:i/>
          <w:sz w:val="24"/>
          <w:szCs w:val="24"/>
        </w:rPr>
        <w:t xml:space="preserve"> (liqo)</w:t>
      </w:r>
      <w:r w:rsidRPr="00325B94">
        <w:rPr>
          <w:rFonts w:ascii="Walisongo" w:hAnsi="Walisongo" w:cs="Calibri"/>
          <w:sz w:val="24"/>
          <w:szCs w:val="24"/>
        </w:rPr>
        <w:t xml:space="preserve"> for women including to ease communication and to introduce popular terms. For example:  </w:t>
      </w:r>
    </w:p>
    <w:p w:rsidR="00325B94" w:rsidRPr="00325B94" w:rsidRDefault="00325B94" w:rsidP="00325B94">
      <w:pPr>
        <w:spacing w:after="0"/>
        <w:rPr>
          <w:rFonts w:ascii="Walisongo" w:hAnsi="Walisongo" w:cs="Calibri"/>
          <w:sz w:val="24"/>
          <w:szCs w:val="24"/>
          <w:lang w:val="id-ID"/>
        </w:rPr>
      </w:pPr>
    </w:p>
    <w:tbl>
      <w:tblPr>
        <w:tblW w:w="8222" w:type="dxa"/>
        <w:tblLook w:val="04A0" w:firstRow="1" w:lastRow="0" w:firstColumn="1" w:lastColumn="0" w:noHBand="0" w:noVBand="1"/>
      </w:tblPr>
      <w:tblGrid>
        <w:gridCol w:w="438"/>
        <w:gridCol w:w="292"/>
        <w:gridCol w:w="7492"/>
      </w:tblGrid>
      <w:tr w:rsidR="00325B94" w:rsidRPr="00325B94" w:rsidTr="00F14B16">
        <w:tc>
          <w:tcPr>
            <w:tcW w:w="430" w:type="dxa"/>
            <w:shd w:val="clear" w:color="auto" w:fill="auto"/>
          </w:tcPr>
          <w:p w:rsidR="00325B94" w:rsidRPr="00325B94" w:rsidRDefault="00325B94" w:rsidP="00F14B16">
            <w:pPr>
              <w:spacing w:after="0"/>
              <w:rPr>
                <w:rFonts w:ascii="Walisongo" w:hAnsi="Walisongo" w:cs="Calibri"/>
                <w:i/>
                <w:sz w:val="24"/>
                <w:szCs w:val="24"/>
              </w:rPr>
            </w:pPr>
            <w:bookmarkStart w:id="0" w:name="_GoBack"/>
            <w:bookmarkEnd w:id="0"/>
            <w:r w:rsidRPr="00325B94">
              <w:rPr>
                <w:rFonts w:ascii="Walisongo" w:hAnsi="Walisongo" w:cs="Calibri"/>
                <w:i/>
                <w:sz w:val="24"/>
                <w:szCs w:val="24"/>
              </w:rPr>
              <w:lastRenderedPageBreak/>
              <w:t>M</w:t>
            </w:r>
          </w:p>
        </w:tc>
        <w:tc>
          <w:tcPr>
            <w:tcW w:w="284" w:type="dxa"/>
            <w:shd w:val="clear" w:color="auto" w:fill="auto"/>
          </w:tcPr>
          <w:p w:rsidR="00325B94" w:rsidRPr="00325B94" w:rsidRDefault="00325B94" w:rsidP="00F14B16">
            <w:pPr>
              <w:spacing w:after="0"/>
              <w:rPr>
                <w:rFonts w:ascii="Walisongo" w:hAnsi="Walisongo" w:cs="Calibri"/>
                <w:sz w:val="24"/>
                <w:szCs w:val="24"/>
              </w:rPr>
            </w:pPr>
            <w:r w:rsidRPr="00325B94">
              <w:rPr>
                <w:rFonts w:ascii="Walisongo" w:hAnsi="Walisongo" w:cs="Calibri"/>
                <w:sz w:val="24"/>
                <w:szCs w:val="24"/>
              </w:rPr>
              <w:t>:</w:t>
            </w:r>
          </w:p>
        </w:tc>
        <w:tc>
          <w:tcPr>
            <w:tcW w:w="7508" w:type="dxa"/>
            <w:shd w:val="clear" w:color="auto" w:fill="auto"/>
          </w:tcPr>
          <w:p w:rsidR="00325B94" w:rsidRPr="00325B94" w:rsidRDefault="00325B94" w:rsidP="00F14B16">
            <w:pPr>
              <w:spacing w:after="0"/>
              <w:rPr>
                <w:rFonts w:ascii="Walisongo" w:hAnsi="Walisongo" w:cs="Calibri"/>
                <w:i/>
                <w:sz w:val="24"/>
                <w:szCs w:val="24"/>
              </w:rPr>
            </w:pPr>
            <w:r w:rsidRPr="00325B94">
              <w:rPr>
                <w:rFonts w:ascii="Walisongo" w:hAnsi="Walisongo" w:cs="Calibri"/>
                <w:i/>
                <w:sz w:val="24"/>
                <w:szCs w:val="24"/>
              </w:rPr>
              <w:t xml:space="preserve">Jadi, iman itu ada didalam jiwa kita. Kalau imannya baik maka seluruh tindakan pun pasti baik. Kalau imannya tidak baik maka tindakan yang akan dilakukan pun pasti tidak baik, itu maha karasa geura sok! Kalau kita </w:t>
            </w:r>
            <w:r w:rsidRPr="00325B94">
              <w:rPr>
                <w:rFonts w:ascii="Walisongo" w:hAnsi="Walisongo" w:cs="Calibri"/>
                <w:b/>
                <w:i/>
                <w:sz w:val="24"/>
                <w:szCs w:val="24"/>
              </w:rPr>
              <w:t>moodnya</w:t>
            </w:r>
            <w:r w:rsidRPr="00325B94">
              <w:rPr>
                <w:rFonts w:ascii="Walisongo" w:hAnsi="Walisongo" w:cs="Calibri"/>
                <w:i/>
                <w:sz w:val="24"/>
                <w:szCs w:val="24"/>
              </w:rPr>
              <w:t xml:space="preserve"> lagi baik segala dilakukan tapi kalau </w:t>
            </w:r>
            <w:r w:rsidRPr="00325B94">
              <w:rPr>
                <w:rFonts w:ascii="Walisongo" w:hAnsi="Walisongo" w:cs="Calibri"/>
                <w:b/>
                <w:i/>
                <w:sz w:val="24"/>
                <w:szCs w:val="24"/>
              </w:rPr>
              <w:t>moodnya</w:t>
            </w:r>
            <w:r w:rsidRPr="00325B94">
              <w:rPr>
                <w:rFonts w:ascii="Walisongo" w:hAnsi="Walisongo" w:cs="Calibri"/>
                <w:i/>
                <w:sz w:val="24"/>
                <w:szCs w:val="24"/>
              </w:rPr>
              <w:t xml:space="preserve"> lagi tidak baik, lagi benci sama seseorang, lagi tidak enak sama seseorang, atau lagi apapun pasti tindakannya pun sesuatu tidak baik. Betul kan, setuju?</w:t>
            </w:r>
          </w:p>
          <w:p w:rsidR="00325B94" w:rsidRPr="00325B94" w:rsidRDefault="00325B94" w:rsidP="00F14B16">
            <w:pPr>
              <w:spacing w:after="0"/>
              <w:rPr>
                <w:rFonts w:ascii="Walisongo" w:hAnsi="Walisongo" w:cs="Calibri"/>
                <w:sz w:val="24"/>
                <w:szCs w:val="24"/>
              </w:rPr>
            </w:pPr>
            <w:r w:rsidRPr="00325B94">
              <w:rPr>
                <w:rFonts w:ascii="Walisongo" w:hAnsi="Walisongo" w:cs="Calibri"/>
                <w:sz w:val="24"/>
                <w:szCs w:val="24"/>
              </w:rPr>
              <w:t>(“So, faith is in our heart. If the faith is good, our action must be good. If the faith is bad, our action will also not be good, you can feel it! If we are in a good mood all we do will be good, but if we are in a bad mood, hate someone, have a hard feeling of someone, or that kind of feelings, we will do the bad things. Is that right? Agree?”)</w:t>
            </w:r>
          </w:p>
        </w:tc>
      </w:tr>
      <w:tr w:rsidR="00325B94" w:rsidRPr="00325B94" w:rsidTr="00F14B16">
        <w:tc>
          <w:tcPr>
            <w:tcW w:w="430" w:type="dxa"/>
            <w:shd w:val="clear" w:color="auto" w:fill="auto"/>
          </w:tcPr>
          <w:p w:rsidR="00325B94" w:rsidRPr="00325B94" w:rsidRDefault="00325B94" w:rsidP="00F14B16">
            <w:pPr>
              <w:spacing w:after="0"/>
              <w:rPr>
                <w:rFonts w:ascii="Walisongo" w:hAnsi="Walisongo" w:cs="Calibri"/>
                <w:sz w:val="24"/>
                <w:szCs w:val="24"/>
              </w:rPr>
            </w:pPr>
            <w:r w:rsidRPr="00325B94">
              <w:rPr>
                <w:rFonts w:ascii="Walisongo" w:hAnsi="Walisongo" w:cs="Calibri"/>
                <w:sz w:val="24"/>
                <w:szCs w:val="24"/>
              </w:rPr>
              <w:t>A</w:t>
            </w:r>
          </w:p>
        </w:tc>
        <w:tc>
          <w:tcPr>
            <w:tcW w:w="284" w:type="dxa"/>
            <w:shd w:val="clear" w:color="auto" w:fill="auto"/>
          </w:tcPr>
          <w:p w:rsidR="00325B94" w:rsidRPr="00325B94" w:rsidRDefault="00325B94" w:rsidP="00F14B16">
            <w:pPr>
              <w:spacing w:after="0"/>
              <w:rPr>
                <w:rFonts w:ascii="Walisongo" w:hAnsi="Walisongo" w:cs="Calibri"/>
                <w:sz w:val="24"/>
                <w:szCs w:val="24"/>
              </w:rPr>
            </w:pPr>
          </w:p>
        </w:tc>
        <w:tc>
          <w:tcPr>
            <w:tcW w:w="7508" w:type="dxa"/>
            <w:shd w:val="clear" w:color="auto" w:fill="auto"/>
          </w:tcPr>
          <w:p w:rsidR="00325B94" w:rsidRPr="00325B94" w:rsidRDefault="00325B94" w:rsidP="00F14B16">
            <w:pPr>
              <w:spacing w:after="0"/>
              <w:rPr>
                <w:rFonts w:ascii="Walisongo" w:hAnsi="Walisongo" w:cs="Calibri"/>
                <w:i/>
                <w:sz w:val="24"/>
                <w:szCs w:val="24"/>
              </w:rPr>
            </w:pPr>
            <w:r w:rsidRPr="00325B94">
              <w:rPr>
                <w:rFonts w:ascii="Walisongo" w:hAnsi="Walisongo" w:cs="Calibri"/>
                <w:i/>
                <w:sz w:val="24"/>
                <w:szCs w:val="24"/>
              </w:rPr>
              <w:t>“Iya</w:t>
            </w:r>
            <w:r w:rsidRPr="00325B94">
              <w:rPr>
                <w:rFonts w:ascii="Walisongo" w:hAnsi="Walisongo" w:cs="Calibri"/>
                <w:sz w:val="24"/>
                <w:szCs w:val="24"/>
              </w:rPr>
              <w:t>.</w:t>
            </w:r>
            <w:r w:rsidRPr="00325B94">
              <w:rPr>
                <w:rFonts w:ascii="Walisongo" w:hAnsi="Walisongo" w:cs="Calibri"/>
                <w:i/>
                <w:sz w:val="24"/>
                <w:szCs w:val="24"/>
              </w:rPr>
              <w:t>’</w:t>
            </w:r>
          </w:p>
          <w:p w:rsidR="00325B94" w:rsidRPr="00325B94" w:rsidRDefault="00325B94" w:rsidP="00F14B16">
            <w:pPr>
              <w:spacing w:after="0"/>
              <w:rPr>
                <w:rFonts w:ascii="Walisongo" w:hAnsi="Walisongo" w:cs="Calibri"/>
                <w:sz w:val="24"/>
                <w:szCs w:val="24"/>
              </w:rPr>
            </w:pPr>
            <w:r w:rsidRPr="00325B94">
              <w:rPr>
                <w:rFonts w:ascii="Walisongo" w:hAnsi="Walisongo" w:cs="Calibri"/>
                <w:sz w:val="24"/>
                <w:szCs w:val="24"/>
              </w:rPr>
              <w:t>(“Yes.”)</w:t>
            </w:r>
          </w:p>
          <w:p w:rsidR="00325B94" w:rsidRPr="00325B94" w:rsidRDefault="00325B94" w:rsidP="00F14B16">
            <w:pPr>
              <w:spacing w:after="0"/>
              <w:rPr>
                <w:rFonts w:ascii="Walisongo" w:hAnsi="Walisongo" w:cs="Calibri"/>
                <w:i/>
                <w:sz w:val="24"/>
                <w:szCs w:val="24"/>
              </w:rPr>
            </w:pPr>
          </w:p>
        </w:tc>
      </w:tr>
    </w:tbl>
    <w:p w:rsidR="00325B94" w:rsidRPr="00325B94" w:rsidRDefault="00325B94" w:rsidP="00325B94">
      <w:pPr>
        <w:pStyle w:val="ListParagraph"/>
        <w:spacing w:after="0" w:line="240" w:lineRule="auto"/>
        <w:ind w:firstLine="0"/>
        <w:rPr>
          <w:rFonts w:ascii="Walisongo" w:hAnsi="Walisongo" w:cs="Times New Roman"/>
          <w:color w:val="FF0000"/>
          <w:sz w:val="24"/>
          <w:szCs w:val="24"/>
        </w:rPr>
      </w:pPr>
      <w:r w:rsidRPr="00325B94">
        <w:rPr>
          <w:rFonts w:ascii="Walisongo" w:hAnsi="Walisongo" w:cs="Calibri"/>
          <w:sz w:val="24"/>
          <w:szCs w:val="24"/>
        </w:rPr>
        <w:t xml:space="preserve">In the speech event above, </w:t>
      </w:r>
      <w:r w:rsidRPr="00325B94">
        <w:rPr>
          <w:rFonts w:ascii="Walisongo" w:hAnsi="Walisongo" w:cs="Calibri"/>
          <w:i/>
          <w:sz w:val="24"/>
          <w:szCs w:val="24"/>
        </w:rPr>
        <w:t>murrobbi</w:t>
      </w:r>
      <w:r w:rsidRPr="00325B94">
        <w:rPr>
          <w:rFonts w:ascii="Walisongo" w:hAnsi="Walisongo" w:cs="Calibri"/>
          <w:sz w:val="24"/>
          <w:szCs w:val="24"/>
        </w:rPr>
        <w:t xml:space="preserve"> used code mixing (English and Indonesian) by expressing </w:t>
      </w:r>
      <w:r w:rsidRPr="00325B94">
        <w:rPr>
          <w:rFonts w:ascii="Walisongo" w:hAnsi="Walisongo" w:cs="Calibri"/>
          <w:i/>
          <w:sz w:val="24"/>
          <w:szCs w:val="24"/>
        </w:rPr>
        <w:t xml:space="preserve">moodnya. </w:t>
      </w:r>
      <w:r w:rsidRPr="00325B94">
        <w:rPr>
          <w:rFonts w:ascii="Walisongo" w:hAnsi="Walisongo" w:cs="Calibri"/>
          <w:sz w:val="24"/>
          <w:szCs w:val="24"/>
        </w:rPr>
        <w:t xml:space="preserve">It is derived from two words including </w:t>
      </w:r>
      <w:r w:rsidRPr="00325B94">
        <w:rPr>
          <w:rFonts w:ascii="Walisongo" w:hAnsi="Walisongo" w:cs="Calibri"/>
          <w:i/>
          <w:sz w:val="24"/>
          <w:szCs w:val="24"/>
        </w:rPr>
        <w:t>mood</w:t>
      </w:r>
      <w:r w:rsidRPr="00325B94">
        <w:rPr>
          <w:rFonts w:ascii="Walisongo" w:hAnsi="Walisongo" w:cs="Calibri"/>
          <w:sz w:val="24"/>
          <w:szCs w:val="24"/>
        </w:rPr>
        <w:t xml:space="preserve"> from English and </w:t>
      </w:r>
      <w:r w:rsidRPr="00325B94">
        <w:rPr>
          <w:rFonts w:ascii="Walisongo" w:hAnsi="Walisongo" w:cs="Calibri"/>
          <w:i/>
          <w:sz w:val="24"/>
          <w:szCs w:val="24"/>
        </w:rPr>
        <w:t>–nya</w:t>
      </w:r>
      <w:r w:rsidRPr="00325B94">
        <w:rPr>
          <w:rFonts w:ascii="Walisongo" w:hAnsi="Walisongo" w:cs="Calibri"/>
          <w:sz w:val="24"/>
          <w:szCs w:val="24"/>
        </w:rPr>
        <w:t xml:space="preserve"> from an Indonesian suffix. She used it to explain the good faith ideally resulted in the goodness. Consequently, the action sometimes depends on the mood. If the mood is good, all the things done will be good, but if the mood is not good, all things done are not good. The function of code mixing is to ease communication and to introduce popular terms.</w:t>
      </w:r>
    </w:p>
    <w:p w:rsidR="00325B94" w:rsidRPr="00325B94" w:rsidRDefault="00325B94" w:rsidP="00184D6F">
      <w:pPr>
        <w:pStyle w:val="JUDULSUB"/>
        <w:spacing w:after="0"/>
        <w:rPr>
          <w:rFonts w:ascii="Walisongo" w:hAnsi="Walisongo"/>
          <w:lang w:val="id-ID"/>
        </w:rPr>
      </w:pPr>
    </w:p>
    <w:p w:rsidR="00695A76" w:rsidRDefault="00695A76" w:rsidP="00184D6F">
      <w:pPr>
        <w:pStyle w:val="JUDULSUB"/>
        <w:spacing w:after="0"/>
        <w:rPr>
          <w:rFonts w:ascii="Walisongo" w:hAnsi="Walisongo"/>
          <w:lang w:val="id-ID"/>
        </w:rPr>
      </w:pPr>
    </w:p>
    <w:p w:rsidR="00695A76" w:rsidRDefault="00695A76" w:rsidP="00184D6F">
      <w:pPr>
        <w:pStyle w:val="JUDULSUB"/>
        <w:spacing w:after="0"/>
        <w:rPr>
          <w:rFonts w:ascii="Walisongo" w:hAnsi="Walisongo"/>
          <w:lang w:val="id-ID"/>
        </w:rPr>
      </w:pPr>
    </w:p>
    <w:p w:rsidR="00CD3B70" w:rsidRPr="00B36A9A" w:rsidRDefault="0084423D" w:rsidP="00184D6F">
      <w:pPr>
        <w:pStyle w:val="JUDULSUB"/>
        <w:spacing w:after="0"/>
        <w:rPr>
          <w:rFonts w:ascii="Walisongo" w:hAnsi="Walisongo"/>
        </w:rPr>
      </w:pPr>
      <w:r w:rsidRPr="00B36A9A">
        <w:rPr>
          <w:rFonts w:ascii="Walisongo" w:hAnsi="Walisongo"/>
        </w:rPr>
        <w:lastRenderedPageBreak/>
        <w:t>Conclusion</w:t>
      </w:r>
      <w:r w:rsidR="00CD3B70" w:rsidRPr="00B36A9A">
        <w:rPr>
          <w:rFonts w:ascii="Walisongo" w:hAnsi="Walisongo"/>
        </w:rPr>
        <w:t xml:space="preserve"> </w:t>
      </w:r>
    </w:p>
    <w:p w:rsidR="00B00240" w:rsidRPr="006F0F32" w:rsidRDefault="00B00240" w:rsidP="006F0F32">
      <w:pPr>
        <w:spacing w:after="0" w:line="240" w:lineRule="auto"/>
        <w:ind w:firstLine="720"/>
        <w:rPr>
          <w:rFonts w:ascii="Walisongo" w:hAnsi="Walisongo"/>
          <w:color w:val="000000" w:themeColor="text1"/>
          <w:sz w:val="24"/>
          <w:szCs w:val="24"/>
          <w:lang w:val="id-ID"/>
        </w:rPr>
      </w:pPr>
      <w:r w:rsidRPr="00B36A9A">
        <w:rPr>
          <w:rFonts w:ascii="Walisongo" w:hAnsi="Walisongo"/>
          <w:color w:val="000000" w:themeColor="text1"/>
          <w:sz w:val="24"/>
          <w:szCs w:val="24"/>
        </w:rPr>
        <w:t>Code choices is a sociolinguistic phenomenon which allows the speaker to choose certain code related to situational context. Code choices in Islamic forum (</w:t>
      </w:r>
      <w:r w:rsidRPr="00B36A9A">
        <w:rPr>
          <w:rFonts w:ascii="Walisongo" w:hAnsi="Walisongo"/>
          <w:i/>
          <w:color w:val="000000" w:themeColor="text1"/>
          <w:sz w:val="24"/>
          <w:szCs w:val="24"/>
        </w:rPr>
        <w:t>liqo</w:t>
      </w:r>
      <w:r w:rsidRPr="00B36A9A">
        <w:rPr>
          <w:rFonts w:ascii="Walisongo" w:hAnsi="Walisongo"/>
          <w:color w:val="000000" w:themeColor="text1"/>
          <w:sz w:val="24"/>
          <w:szCs w:val="24"/>
        </w:rPr>
        <w:t>) for women in Ciamis Regency shows six variations of code including Arabic, English, Sundanese, Indonesian, code switching and code mixing. However, the dominant codes are Arabic and Indonesian. The study also reveals the function of codes including to introduce Arabic, to learn Islam deeply through Arabic, to maintain prestige, to introduce popular terms, to maintain pride, to give familiarity, to show identity, to smooth communication, to maintain Sundanese, to unify local language, to quote other sources, to explain speech content, to reiterate the meaning of speech content and to ease communication.</w:t>
      </w:r>
    </w:p>
    <w:p w:rsidR="00B00240" w:rsidRPr="00B36A9A" w:rsidRDefault="00B00240" w:rsidP="00B00240">
      <w:pPr>
        <w:spacing w:after="0" w:line="240" w:lineRule="auto"/>
        <w:rPr>
          <w:rFonts w:ascii="Walisongo" w:hAnsi="Walisongo" w:cs="Times New Roman"/>
          <w:b/>
          <w:bCs/>
          <w:color w:val="FF0000"/>
          <w:sz w:val="24"/>
          <w:szCs w:val="24"/>
        </w:rPr>
      </w:pPr>
    </w:p>
    <w:p w:rsidR="00B00240" w:rsidRPr="00B36A9A" w:rsidRDefault="00B00240" w:rsidP="00B00240">
      <w:pPr>
        <w:spacing w:after="0" w:line="240" w:lineRule="auto"/>
        <w:jc w:val="center"/>
        <w:rPr>
          <w:rFonts w:ascii="Walisongo" w:hAnsi="Walisongo" w:cs="Times New Roman"/>
          <w:b/>
          <w:bCs/>
          <w:color w:val="000000" w:themeColor="text1"/>
          <w:sz w:val="24"/>
          <w:szCs w:val="24"/>
        </w:rPr>
      </w:pPr>
      <w:r w:rsidRPr="00B36A9A">
        <w:rPr>
          <w:rFonts w:ascii="Walisongo" w:hAnsi="Walisongo" w:cs="Times New Roman"/>
          <w:b/>
          <w:bCs/>
          <w:color w:val="000000" w:themeColor="text1"/>
          <w:sz w:val="24"/>
          <w:szCs w:val="24"/>
        </w:rPr>
        <w:t>BIBLIOGRAPHY</w:t>
      </w:r>
    </w:p>
    <w:p w:rsidR="00B00240" w:rsidRPr="00B36A9A" w:rsidRDefault="00B00240" w:rsidP="00B00240">
      <w:pPr>
        <w:spacing w:after="0" w:line="240" w:lineRule="auto"/>
        <w:jc w:val="center"/>
        <w:rPr>
          <w:rFonts w:ascii="Walisongo" w:hAnsi="Walisongo" w:cs="Times New Roman"/>
          <w:b/>
          <w:bCs/>
          <w:color w:val="000000" w:themeColor="text1"/>
          <w:sz w:val="24"/>
          <w:szCs w:val="24"/>
        </w:rPr>
      </w:pPr>
    </w:p>
    <w:p w:rsidR="00B00240" w:rsidRPr="00B36A9A" w:rsidRDefault="00B00240" w:rsidP="00B00240">
      <w:pPr>
        <w:widowControl w:val="0"/>
        <w:autoSpaceDE w:val="0"/>
        <w:autoSpaceDN w:val="0"/>
        <w:adjustRightInd w:val="0"/>
        <w:spacing w:after="0"/>
        <w:ind w:left="709" w:hanging="709"/>
        <w:rPr>
          <w:rFonts w:ascii="Walisongo" w:hAnsi="Walisongo" w:cs="Calibri"/>
          <w:noProof/>
          <w:sz w:val="24"/>
          <w:szCs w:val="24"/>
        </w:rPr>
      </w:pPr>
      <w:r w:rsidRPr="00B36A9A">
        <w:rPr>
          <w:rFonts w:ascii="Walisongo" w:hAnsi="Walisongo" w:cs="Calibri"/>
          <w:noProof/>
          <w:sz w:val="24"/>
          <w:szCs w:val="24"/>
        </w:rPr>
        <w:t>Annonymous. (2012). Makna tarbiyah dan Islamic forum (liqo). Retrieved July 3, 2018, from jejaktarbiyah.blogspot.co.id/2012/04/makna-tarbiyah-dan Islamic forum (liqo).html</w:t>
      </w:r>
    </w:p>
    <w:p w:rsidR="00B00240" w:rsidRPr="00B36A9A" w:rsidRDefault="00B00240" w:rsidP="00B00240">
      <w:pPr>
        <w:widowControl w:val="0"/>
        <w:autoSpaceDE w:val="0"/>
        <w:autoSpaceDN w:val="0"/>
        <w:adjustRightInd w:val="0"/>
        <w:spacing w:after="0"/>
        <w:ind w:left="709" w:hanging="709"/>
        <w:rPr>
          <w:rFonts w:ascii="Walisongo" w:hAnsi="Walisongo" w:cs="Calibri"/>
          <w:noProof/>
          <w:sz w:val="24"/>
          <w:szCs w:val="24"/>
        </w:rPr>
      </w:pPr>
      <w:r w:rsidRPr="00B36A9A">
        <w:rPr>
          <w:rFonts w:ascii="Walisongo" w:hAnsi="Walisongo" w:cs="Calibri"/>
          <w:noProof/>
          <w:sz w:val="24"/>
          <w:szCs w:val="24"/>
        </w:rPr>
        <w:t xml:space="preserve">Bastiar, I. (2018). Code switching in selling and buying at Segiri Market Samarinda, East Kalimantan. </w:t>
      </w:r>
      <w:r w:rsidRPr="00B36A9A">
        <w:rPr>
          <w:rFonts w:ascii="Walisongo" w:hAnsi="Walisongo" w:cs="Calibri"/>
          <w:i/>
          <w:iCs/>
          <w:noProof/>
          <w:sz w:val="24"/>
          <w:szCs w:val="24"/>
        </w:rPr>
        <w:t>Lingua Cultura</w:t>
      </w:r>
      <w:r w:rsidRPr="00B36A9A">
        <w:rPr>
          <w:rFonts w:ascii="Walisongo" w:hAnsi="Walisongo" w:cs="Calibri"/>
          <w:noProof/>
          <w:sz w:val="24"/>
          <w:szCs w:val="24"/>
        </w:rPr>
        <w:t xml:space="preserve">, </w:t>
      </w:r>
      <w:r w:rsidRPr="00B36A9A">
        <w:rPr>
          <w:rFonts w:ascii="Walisongo" w:hAnsi="Walisongo" w:cs="Calibri"/>
          <w:i/>
          <w:iCs/>
          <w:noProof/>
          <w:sz w:val="24"/>
          <w:szCs w:val="24"/>
        </w:rPr>
        <w:t>12</w:t>
      </w:r>
      <w:r w:rsidRPr="00B36A9A">
        <w:rPr>
          <w:rFonts w:ascii="Walisongo" w:hAnsi="Walisongo" w:cs="Calibri"/>
          <w:noProof/>
          <w:sz w:val="24"/>
          <w:szCs w:val="24"/>
        </w:rPr>
        <w:t>(1), 83–88. https://doi.org/10.21512/lc.v12i1.4013</w:t>
      </w:r>
    </w:p>
    <w:p w:rsidR="00B00240" w:rsidRPr="00B36A9A" w:rsidRDefault="00B00240" w:rsidP="00B00240">
      <w:pPr>
        <w:widowControl w:val="0"/>
        <w:autoSpaceDE w:val="0"/>
        <w:autoSpaceDN w:val="0"/>
        <w:adjustRightInd w:val="0"/>
        <w:spacing w:after="0"/>
        <w:ind w:left="709" w:hanging="709"/>
        <w:rPr>
          <w:rFonts w:ascii="Walisongo" w:hAnsi="Walisongo" w:cs="Calibri"/>
          <w:noProof/>
          <w:sz w:val="24"/>
          <w:szCs w:val="24"/>
        </w:rPr>
      </w:pPr>
      <w:r w:rsidRPr="00B36A9A">
        <w:rPr>
          <w:rFonts w:ascii="Walisongo" w:hAnsi="Walisongo" w:cs="Calibri"/>
          <w:noProof/>
          <w:sz w:val="24"/>
          <w:szCs w:val="24"/>
        </w:rPr>
        <w:t xml:space="preserve">Chaer, A., &amp; Leonie, A. (2010). </w:t>
      </w:r>
      <w:r w:rsidRPr="00B36A9A">
        <w:rPr>
          <w:rFonts w:ascii="Walisongo" w:hAnsi="Walisongo" w:cs="Calibri"/>
          <w:i/>
          <w:iCs/>
          <w:noProof/>
          <w:sz w:val="24"/>
          <w:szCs w:val="24"/>
        </w:rPr>
        <w:t>Sosiolinguistik: Perkenalan awal</w:t>
      </w:r>
      <w:r w:rsidRPr="00B36A9A">
        <w:rPr>
          <w:rFonts w:ascii="Walisongo" w:hAnsi="Walisongo" w:cs="Calibri"/>
          <w:noProof/>
          <w:sz w:val="24"/>
          <w:szCs w:val="24"/>
        </w:rPr>
        <w:t>. Jakarta: Rineka.</w:t>
      </w:r>
    </w:p>
    <w:p w:rsidR="00B00240" w:rsidRPr="00B36A9A" w:rsidRDefault="00B00240" w:rsidP="00B00240">
      <w:pPr>
        <w:widowControl w:val="0"/>
        <w:autoSpaceDE w:val="0"/>
        <w:autoSpaceDN w:val="0"/>
        <w:adjustRightInd w:val="0"/>
        <w:spacing w:after="0"/>
        <w:ind w:left="709" w:hanging="709"/>
        <w:rPr>
          <w:rFonts w:ascii="Walisongo" w:hAnsi="Walisongo" w:cs="Calibri"/>
          <w:noProof/>
          <w:sz w:val="24"/>
          <w:szCs w:val="24"/>
        </w:rPr>
      </w:pPr>
      <w:r w:rsidRPr="00B36A9A">
        <w:rPr>
          <w:rFonts w:ascii="Walisongo" w:hAnsi="Walisongo" w:cs="Calibri"/>
          <w:noProof/>
          <w:sz w:val="24"/>
          <w:szCs w:val="24"/>
        </w:rPr>
        <w:t xml:space="preserve">Fadhilah, A. (2014). Kode tutur dan pemilihan bahasa tokoh dalam novel “Saraswati” karya Kanti W. Janis (Kajian </w:t>
      </w:r>
      <w:r w:rsidRPr="00B36A9A">
        <w:rPr>
          <w:rFonts w:ascii="Walisongo" w:hAnsi="Walisongo" w:cs="Calibri"/>
          <w:noProof/>
          <w:sz w:val="24"/>
          <w:szCs w:val="24"/>
        </w:rPr>
        <w:lastRenderedPageBreak/>
        <w:t>sosiolinguistik). Retrieved July 15, 2018, from fpbs.upi.edu/jurnal/kode-tutur-dan-pemilihan-bahasa-dalam-novel-saraswati</w:t>
      </w:r>
    </w:p>
    <w:p w:rsidR="00B00240" w:rsidRPr="00B36A9A" w:rsidRDefault="00B00240" w:rsidP="00B00240">
      <w:pPr>
        <w:widowControl w:val="0"/>
        <w:autoSpaceDE w:val="0"/>
        <w:autoSpaceDN w:val="0"/>
        <w:adjustRightInd w:val="0"/>
        <w:spacing w:after="0"/>
        <w:ind w:left="709" w:hanging="709"/>
        <w:rPr>
          <w:rFonts w:ascii="Walisongo" w:hAnsi="Walisongo" w:cs="Calibri"/>
          <w:noProof/>
          <w:sz w:val="24"/>
          <w:szCs w:val="24"/>
        </w:rPr>
      </w:pPr>
      <w:r w:rsidRPr="00B36A9A">
        <w:rPr>
          <w:rFonts w:ascii="Walisongo" w:hAnsi="Walisongo" w:cs="Calibri"/>
          <w:noProof/>
          <w:sz w:val="24"/>
          <w:szCs w:val="24"/>
        </w:rPr>
        <w:t xml:space="preserve">Gleen, S. L. (2014). Principles for code choice in the Foreign Language classroom: A focus on grammaring. </w:t>
      </w:r>
      <w:r w:rsidRPr="00B36A9A">
        <w:rPr>
          <w:rFonts w:ascii="Walisongo" w:hAnsi="Walisongo" w:cs="Calibri"/>
          <w:i/>
          <w:iCs/>
          <w:noProof/>
          <w:sz w:val="24"/>
          <w:szCs w:val="24"/>
        </w:rPr>
        <w:t>Language Teaching</w:t>
      </w:r>
      <w:r w:rsidRPr="00B36A9A">
        <w:rPr>
          <w:rFonts w:ascii="Walisongo" w:hAnsi="Walisongo" w:cs="Calibri"/>
          <w:noProof/>
          <w:sz w:val="24"/>
          <w:szCs w:val="24"/>
        </w:rPr>
        <w:t xml:space="preserve">, </w:t>
      </w:r>
      <w:r w:rsidRPr="00B36A9A">
        <w:rPr>
          <w:rFonts w:ascii="Walisongo" w:hAnsi="Walisongo" w:cs="Calibri"/>
          <w:i/>
          <w:iCs/>
          <w:noProof/>
          <w:sz w:val="24"/>
          <w:szCs w:val="24"/>
        </w:rPr>
        <w:t>47</w:t>
      </w:r>
      <w:r w:rsidRPr="00B36A9A">
        <w:rPr>
          <w:rFonts w:ascii="Walisongo" w:hAnsi="Walisongo" w:cs="Calibri"/>
          <w:noProof/>
          <w:sz w:val="24"/>
          <w:szCs w:val="24"/>
        </w:rPr>
        <w:t>(3), 332–348. https://doi.org/10.1017/S0261444811000498</w:t>
      </w:r>
    </w:p>
    <w:p w:rsidR="00B00240" w:rsidRPr="00B36A9A" w:rsidRDefault="00B00240" w:rsidP="00B00240">
      <w:pPr>
        <w:widowControl w:val="0"/>
        <w:autoSpaceDE w:val="0"/>
        <w:autoSpaceDN w:val="0"/>
        <w:adjustRightInd w:val="0"/>
        <w:spacing w:after="0"/>
        <w:ind w:left="709" w:hanging="709"/>
        <w:rPr>
          <w:rFonts w:ascii="Walisongo" w:hAnsi="Walisongo" w:cs="Calibri"/>
          <w:noProof/>
          <w:sz w:val="24"/>
          <w:szCs w:val="24"/>
        </w:rPr>
      </w:pPr>
      <w:r w:rsidRPr="00B36A9A">
        <w:rPr>
          <w:rFonts w:ascii="Walisongo" w:hAnsi="Walisongo" w:cs="Calibri"/>
          <w:noProof/>
          <w:sz w:val="24"/>
          <w:szCs w:val="24"/>
        </w:rPr>
        <w:t xml:space="preserve">Gumperz, J. J. (1982). </w:t>
      </w:r>
      <w:r w:rsidRPr="00B36A9A">
        <w:rPr>
          <w:rFonts w:ascii="Walisongo" w:hAnsi="Walisongo" w:cs="Calibri"/>
          <w:i/>
          <w:iCs/>
          <w:noProof/>
          <w:sz w:val="24"/>
          <w:szCs w:val="24"/>
        </w:rPr>
        <w:t>Discourse strategies</w:t>
      </w:r>
      <w:r w:rsidRPr="00B36A9A">
        <w:rPr>
          <w:rFonts w:ascii="Walisongo" w:hAnsi="Walisongo" w:cs="Calibri"/>
          <w:noProof/>
          <w:sz w:val="24"/>
          <w:szCs w:val="24"/>
        </w:rPr>
        <w:t>. Cambridge: Cambridge University Press.</w:t>
      </w:r>
    </w:p>
    <w:p w:rsidR="00B00240" w:rsidRPr="00B36A9A" w:rsidRDefault="00B00240" w:rsidP="00B00240">
      <w:pPr>
        <w:widowControl w:val="0"/>
        <w:autoSpaceDE w:val="0"/>
        <w:autoSpaceDN w:val="0"/>
        <w:adjustRightInd w:val="0"/>
        <w:spacing w:after="0"/>
        <w:ind w:left="709" w:hanging="709"/>
        <w:rPr>
          <w:rFonts w:ascii="Walisongo" w:hAnsi="Walisongo" w:cs="Calibri"/>
          <w:noProof/>
          <w:sz w:val="24"/>
          <w:szCs w:val="24"/>
        </w:rPr>
      </w:pPr>
      <w:r w:rsidRPr="00B36A9A">
        <w:rPr>
          <w:rFonts w:ascii="Walisongo" w:hAnsi="Walisongo" w:cs="Calibri"/>
          <w:noProof/>
          <w:sz w:val="24"/>
          <w:szCs w:val="24"/>
        </w:rPr>
        <w:t xml:space="preserve">Hymes, D. (1974). </w:t>
      </w:r>
      <w:r w:rsidRPr="00B36A9A">
        <w:rPr>
          <w:rFonts w:ascii="Walisongo" w:hAnsi="Walisongo" w:cs="Calibri"/>
          <w:i/>
          <w:iCs/>
          <w:noProof/>
          <w:sz w:val="24"/>
          <w:szCs w:val="24"/>
        </w:rPr>
        <w:t>Foundation of sociolinguistics</w:t>
      </w:r>
      <w:r w:rsidRPr="00B36A9A">
        <w:rPr>
          <w:rFonts w:ascii="Walisongo" w:hAnsi="Walisongo" w:cs="Calibri"/>
          <w:noProof/>
          <w:sz w:val="24"/>
          <w:szCs w:val="24"/>
        </w:rPr>
        <w:t>. Philadephia: University of Pennsylvania.</w:t>
      </w:r>
    </w:p>
    <w:p w:rsidR="00B00240" w:rsidRPr="00B36A9A" w:rsidRDefault="00B00240" w:rsidP="00B00240">
      <w:pPr>
        <w:widowControl w:val="0"/>
        <w:autoSpaceDE w:val="0"/>
        <w:autoSpaceDN w:val="0"/>
        <w:adjustRightInd w:val="0"/>
        <w:spacing w:after="0"/>
        <w:ind w:left="709" w:hanging="709"/>
        <w:rPr>
          <w:rFonts w:ascii="Walisongo" w:hAnsi="Walisongo" w:cs="Calibri"/>
          <w:noProof/>
          <w:sz w:val="24"/>
          <w:szCs w:val="24"/>
        </w:rPr>
      </w:pPr>
      <w:r w:rsidRPr="00B36A9A">
        <w:rPr>
          <w:rFonts w:ascii="Walisongo" w:hAnsi="Walisongo" w:cs="Calibri"/>
          <w:noProof/>
          <w:sz w:val="24"/>
          <w:szCs w:val="24"/>
        </w:rPr>
        <w:t xml:space="preserve">Kristanti, R. (2011). </w:t>
      </w:r>
      <w:r w:rsidRPr="00B36A9A">
        <w:rPr>
          <w:rFonts w:ascii="Walisongo" w:hAnsi="Walisongo" w:cs="Calibri"/>
          <w:i/>
          <w:iCs/>
          <w:noProof/>
          <w:sz w:val="24"/>
          <w:szCs w:val="24"/>
        </w:rPr>
        <w:t>Pemilihan kode bahasa dalam ranah pendidikan dan kerja</w:t>
      </w:r>
      <w:r w:rsidRPr="00B36A9A">
        <w:rPr>
          <w:rFonts w:ascii="Walisongo" w:hAnsi="Walisongo" w:cs="Times New Roman"/>
          <w:i/>
          <w:iCs/>
          <w:noProof/>
          <w:sz w:val="24"/>
          <w:szCs w:val="24"/>
        </w:rPr>
        <w:t> </w:t>
      </w:r>
      <w:r w:rsidRPr="00B36A9A">
        <w:rPr>
          <w:rFonts w:ascii="Walisongo" w:hAnsi="Walisongo" w:cs="Calibri"/>
          <w:i/>
          <w:iCs/>
          <w:noProof/>
          <w:sz w:val="24"/>
          <w:szCs w:val="24"/>
        </w:rPr>
        <w:t>: Studi kasus di Pusat Bahasa, Budaya dan Agama UIN Sunan Kalijaga</w:t>
      </w:r>
      <w:r w:rsidRPr="00B36A9A">
        <w:rPr>
          <w:rFonts w:ascii="Walisongo" w:hAnsi="Walisongo" w:cs="Calibri"/>
          <w:noProof/>
          <w:sz w:val="24"/>
          <w:szCs w:val="24"/>
        </w:rPr>
        <w:t>. Universitas Gajah Mada.</w:t>
      </w:r>
    </w:p>
    <w:p w:rsidR="00B00240" w:rsidRPr="00B36A9A" w:rsidRDefault="00B00240" w:rsidP="00B00240">
      <w:pPr>
        <w:widowControl w:val="0"/>
        <w:autoSpaceDE w:val="0"/>
        <w:autoSpaceDN w:val="0"/>
        <w:adjustRightInd w:val="0"/>
        <w:spacing w:after="0"/>
        <w:ind w:left="709" w:hanging="709"/>
        <w:rPr>
          <w:rFonts w:ascii="Walisongo" w:hAnsi="Walisongo" w:cs="Calibri"/>
          <w:noProof/>
          <w:sz w:val="24"/>
          <w:szCs w:val="24"/>
        </w:rPr>
      </w:pPr>
      <w:r w:rsidRPr="00B36A9A">
        <w:rPr>
          <w:rFonts w:ascii="Walisongo" w:hAnsi="Walisongo" w:cs="Calibri"/>
          <w:noProof/>
          <w:sz w:val="24"/>
          <w:szCs w:val="24"/>
        </w:rPr>
        <w:t xml:space="preserve">Mahsun. (2005). </w:t>
      </w:r>
      <w:r w:rsidRPr="00B36A9A">
        <w:rPr>
          <w:rFonts w:ascii="Walisongo" w:hAnsi="Walisongo" w:cs="Calibri"/>
          <w:i/>
          <w:iCs/>
          <w:noProof/>
          <w:sz w:val="24"/>
          <w:szCs w:val="24"/>
        </w:rPr>
        <w:t>Metode penelitian bahasa</w:t>
      </w:r>
      <w:r w:rsidRPr="00B36A9A">
        <w:rPr>
          <w:rFonts w:ascii="Walisongo" w:hAnsi="Walisongo" w:cs="Calibri"/>
          <w:noProof/>
          <w:sz w:val="24"/>
          <w:szCs w:val="24"/>
        </w:rPr>
        <w:t>. Jakarta: PT. Raja Grafindo Persada.</w:t>
      </w:r>
    </w:p>
    <w:p w:rsidR="00B00240" w:rsidRPr="00B36A9A" w:rsidRDefault="00B00240" w:rsidP="00B00240">
      <w:pPr>
        <w:widowControl w:val="0"/>
        <w:autoSpaceDE w:val="0"/>
        <w:autoSpaceDN w:val="0"/>
        <w:adjustRightInd w:val="0"/>
        <w:spacing w:after="0"/>
        <w:ind w:left="709" w:hanging="709"/>
        <w:rPr>
          <w:rFonts w:ascii="Walisongo" w:hAnsi="Walisongo" w:cs="Calibri"/>
          <w:noProof/>
          <w:sz w:val="24"/>
          <w:szCs w:val="24"/>
        </w:rPr>
      </w:pPr>
      <w:r w:rsidRPr="00B36A9A">
        <w:rPr>
          <w:rFonts w:ascii="Walisongo" w:hAnsi="Walisongo" w:cs="Calibri"/>
          <w:noProof/>
          <w:sz w:val="24"/>
          <w:szCs w:val="24"/>
        </w:rPr>
        <w:t xml:space="preserve">Mahsusi, J. (2017). Pemilihan kode pada mahasiswa Riau di Yogyakarta: Kajian sosiolinguistik. </w:t>
      </w:r>
      <w:r w:rsidRPr="00B36A9A">
        <w:rPr>
          <w:rFonts w:ascii="Walisongo" w:hAnsi="Walisongo" w:cs="Calibri"/>
          <w:i/>
          <w:iCs/>
          <w:noProof/>
          <w:sz w:val="24"/>
          <w:szCs w:val="24"/>
        </w:rPr>
        <w:t>Lingua</w:t>
      </w:r>
      <w:r w:rsidRPr="00B36A9A">
        <w:rPr>
          <w:rFonts w:ascii="Walisongo" w:hAnsi="Walisongo" w:cs="Calibri"/>
          <w:noProof/>
          <w:sz w:val="24"/>
          <w:szCs w:val="24"/>
        </w:rPr>
        <w:t xml:space="preserve">, </w:t>
      </w:r>
      <w:r w:rsidRPr="00B36A9A">
        <w:rPr>
          <w:rFonts w:ascii="Walisongo" w:hAnsi="Walisongo" w:cs="Calibri"/>
          <w:i/>
          <w:iCs/>
          <w:noProof/>
          <w:sz w:val="24"/>
          <w:szCs w:val="24"/>
        </w:rPr>
        <w:t>14</w:t>
      </w:r>
      <w:r w:rsidRPr="00B36A9A">
        <w:rPr>
          <w:rFonts w:ascii="Walisongo" w:hAnsi="Walisongo" w:cs="Calibri"/>
          <w:noProof/>
          <w:sz w:val="24"/>
          <w:szCs w:val="24"/>
        </w:rPr>
        <w:t>(2), 267–284.</w:t>
      </w:r>
    </w:p>
    <w:p w:rsidR="00B00240" w:rsidRPr="00B36A9A" w:rsidRDefault="00B00240" w:rsidP="00B00240">
      <w:pPr>
        <w:widowControl w:val="0"/>
        <w:autoSpaceDE w:val="0"/>
        <w:autoSpaceDN w:val="0"/>
        <w:adjustRightInd w:val="0"/>
        <w:spacing w:after="0"/>
        <w:ind w:left="709" w:hanging="709"/>
        <w:rPr>
          <w:rFonts w:ascii="Walisongo" w:hAnsi="Walisongo" w:cs="Calibri"/>
          <w:noProof/>
          <w:sz w:val="24"/>
          <w:szCs w:val="24"/>
        </w:rPr>
      </w:pPr>
      <w:r w:rsidRPr="00B36A9A">
        <w:rPr>
          <w:rFonts w:ascii="Walisongo" w:hAnsi="Walisongo" w:cs="Calibri"/>
          <w:noProof/>
          <w:sz w:val="24"/>
          <w:szCs w:val="24"/>
        </w:rPr>
        <w:t xml:space="preserve">Marmanto, S. (2012). </w:t>
      </w:r>
      <w:r w:rsidRPr="00B36A9A">
        <w:rPr>
          <w:rFonts w:ascii="Walisongo" w:hAnsi="Walisongo" w:cs="Calibri"/>
          <w:i/>
          <w:iCs/>
          <w:noProof/>
          <w:sz w:val="24"/>
          <w:szCs w:val="24"/>
        </w:rPr>
        <w:t>Pelestarian Bahasa Jawa Krama di Kota Surakarta</w:t>
      </w:r>
      <w:r w:rsidRPr="00B36A9A">
        <w:rPr>
          <w:rFonts w:ascii="Walisongo" w:hAnsi="Walisongo" w:cs="Calibri"/>
          <w:noProof/>
          <w:sz w:val="24"/>
          <w:szCs w:val="24"/>
        </w:rPr>
        <w:t>. Surakarta: UNS Press.</w:t>
      </w:r>
    </w:p>
    <w:p w:rsidR="00B00240" w:rsidRPr="00B36A9A" w:rsidRDefault="00B00240" w:rsidP="00B00240">
      <w:pPr>
        <w:widowControl w:val="0"/>
        <w:autoSpaceDE w:val="0"/>
        <w:autoSpaceDN w:val="0"/>
        <w:adjustRightInd w:val="0"/>
        <w:spacing w:after="0"/>
        <w:ind w:left="709" w:hanging="709"/>
        <w:rPr>
          <w:rFonts w:ascii="Walisongo" w:hAnsi="Walisongo" w:cs="Calibri"/>
          <w:noProof/>
          <w:sz w:val="24"/>
          <w:szCs w:val="24"/>
        </w:rPr>
      </w:pPr>
      <w:r w:rsidRPr="00B36A9A">
        <w:rPr>
          <w:rFonts w:ascii="Walisongo" w:hAnsi="Walisongo" w:cs="Calibri"/>
          <w:noProof/>
          <w:sz w:val="24"/>
          <w:szCs w:val="24"/>
        </w:rPr>
        <w:t xml:space="preserve">Ramaniyar, E. (2014). </w:t>
      </w:r>
      <w:r w:rsidRPr="00B36A9A">
        <w:rPr>
          <w:rFonts w:ascii="Walisongo" w:hAnsi="Walisongo" w:cs="Calibri"/>
          <w:i/>
          <w:iCs/>
          <w:noProof/>
          <w:sz w:val="24"/>
          <w:szCs w:val="24"/>
        </w:rPr>
        <w:t>Pemilihan kode dalam masyarakat bilingual pada masyarakat Melayu Sambas di Kota Pontianak dalam lingkungan pendidikan (Studi kasus dalam pembelajaran Bahasa Indonesia di SMK Al-Madani Pontianak, Kalimantan Barat)</w:t>
      </w:r>
      <w:r w:rsidRPr="00B36A9A">
        <w:rPr>
          <w:rFonts w:ascii="Walisongo" w:hAnsi="Walisongo" w:cs="Calibri"/>
          <w:noProof/>
          <w:sz w:val="24"/>
          <w:szCs w:val="24"/>
        </w:rPr>
        <w:t>. Universitas Sebelas Maret.</w:t>
      </w:r>
    </w:p>
    <w:p w:rsidR="00B00240" w:rsidRPr="00B36A9A" w:rsidRDefault="00B00240" w:rsidP="00B00240">
      <w:pPr>
        <w:widowControl w:val="0"/>
        <w:autoSpaceDE w:val="0"/>
        <w:autoSpaceDN w:val="0"/>
        <w:adjustRightInd w:val="0"/>
        <w:spacing w:after="0"/>
        <w:ind w:left="709" w:hanging="709"/>
        <w:rPr>
          <w:rFonts w:ascii="Walisongo" w:hAnsi="Walisongo" w:cs="Calibri"/>
          <w:noProof/>
          <w:sz w:val="24"/>
          <w:szCs w:val="24"/>
        </w:rPr>
      </w:pPr>
      <w:r w:rsidRPr="00B36A9A">
        <w:rPr>
          <w:rFonts w:ascii="Walisongo" w:hAnsi="Walisongo" w:cs="Calibri"/>
          <w:noProof/>
          <w:sz w:val="24"/>
          <w:szCs w:val="24"/>
        </w:rPr>
        <w:t xml:space="preserve">Santosa, R. (2017). </w:t>
      </w:r>
      <w:r w:rsidRPr="00B36A9A">
        <w:rPr>
          <w:rFonts w:ascii="Walisongo" w:hAnsi="Walisongo" w:cs="Calibri"/>
          <w:i/>
          <w:iCs/>
          <w:noProof/>
          <w:sz w:val="24"/>
          <w:szCs w:val="24"/>
        </w:rPr>
        <w:t>Metode Penelitian Kualitatif Kebahasaan</w:t>
      </w:r>
      <w:r w:rsidRPr="00B36A9A">
        <w:rPr>
          <w:rFonts w:ascii="Walisongo" w:hAnsi="Walisongo" w:cs="Calibri"/>
          <w:noProof/>
          <w:sz w:val="24"/>
          <w:szCs w:val="24"/>
        </w:rPr>
        <w:t>. Surakarta: UNS Press.</w:t>
      </w:r>
    </w:p>
    <w:p w:rsidR="00B00240" w:rsidRPr="00B36A9A" w:rsidRDefault="00B00240" w:rsidP="00B00240">
      <w:pPr>
        <w:widowControl w:val="0"/>
        <w:autoSpaceDE w:val="0"/>
        <w:autoSpaceDN w:val="0"/>
        <w:adjustRightInd w:val="0"/>
        <w:spacing w:after="0"/>
        <w:ind w:left="709" w:hanging="709"/>
        <w:rPr>
          <w:rFonts w:ascii="Walisongo" w:hAnsi="Walisongo" w:cs="Calibri"/>
          <w:noProof/>
          <w:sz w:val="24"/>
          <w:szCs w:val="24"/>
        </w:rPr>
      </w:pPr>
      <w:r w:rsidRPr="00B36A9A">
        <w:rPr>
          <w:rFonts w:ascii="Walisongo" w:hAnsi="Walisongo" w:cs="Calibri"/>
          <w:noProof/>
          <w:sz w:val="24"/>
          <w:szCs w:val="24"/>
        </w:rPr>
        <w:lastRenderedPageBreak/>
        <w:t xml:space="preserve">Shang, G., &amp; Zhao, S. (2017). Bottom-up Multilingualism in Singapore: Code choice on shop signs: The role of English in the graphic life of language choice in Singapore. </w:t>
      </w:r>
      <w:r w:rsidRPr="00B36A9A">
        <w:rPr>
          <w:rFonts w:ascii="Walisongo" w:hAnsi="Walisongo" w:cs="Calibri"/>
          <w:i/>
          <w:iCs/>
          <w:noProof/>
          <w:sz w:val="24"/>
          <w:szCs w:val="24"/>
        </w:rPr>
        <w:t>English Today</w:t>
      </w:r>
      <w:r w:rsidRPr="00B36A9A">
        <w:rPr>
          <w:rFonts w:ascii="Walisongo" w:hAnsi="Walisongo" w:cs="Calibri"/>
          <w:noProof/>
          <w:sz w:val="24"/>
          <w:szCs w:val="24"/>
        </w:rPr>
        <w:t xml:space="preserve">, </w:t>
      </w:r>
      <w:r w:rsidRPr="00B36A9A">
        <w:rPr>
          <w:rFonts w:ascii="Walisongo" w:hAnsi="Walisongo" w:cs="Calibri"/>
          <w:i/>
          <w:iCs/>
          <w:noProof/>
          <w:sz w:val="24"/>
          <w:szCs w:val="24"/>
        </w:rPr>
        <w:t>33</w:t>
      </w:r>
      <w:r w:rsidRPr="00B36A9A">
        <w:rPr>
          <w:rFonts w:ascii="Walisongo" w:hAnsi="Walisongo" w:cs="Calibri"/>
          <w:noProof/>
          <w:sz w:val="24"/>
          <w:szCs w:val="24"/>
        </w:rPr>
        <w:t>(3), 8–14. https://doi.org/10.1017/S026607841600047X</w:t>
      </w:r>
    </w:p>
    <w:p w:rsidR="00B00240" w:rsidRPr="00B36A9A" w:rsidRDefault="00B00240" w:rsidP="00B00240">
      <w:pPr>
        <w:widowControl w:val="0"/>
        <w:autoSpaceDE w:val="0"/>
        <w:autoSpaceDN w:val="0"/>
        <w:adjustRightInd w:val="0"/>
        <w:spacing w:after="0"/>
        <w:ind w:left="709" w:hanging="709"/>
        <w:rPr>
          <w:rFonts w:ascii="Walisongo" w:hAnsi="Walisongo" w:cs="Calibri"/>
          <w:noProof/>
          <w:sz w:val="24"/>
          <w:szCs w:val="24"/>
        </w:rPr>
      </w:pPr>
      <w:r w:rsidRPr="00B36A9A">
        <w:rPr>
          <w:rFonts w:ascii="Walisongo" w:hAnsi="Walisongo" w:cs="Calibri"/>
          <w:noProof/>
          <w:sz w:val="24"/>
          <w:szCs w:val="24"/>
        </w:rPr>
        <w:t xml:space="preserve">Simarmata, M. Y. (2012). </w:t>
      </w:r>
      <w:r w:rsidRPr="00B36A9A">
        <w:rPr>
          <w:rFonts w:ascii="Walisongo" w:hAnsi="Walisongo" w:cs="Calibri"/>
          <w:i/>
          <w:iCs/>
          <w:noProof/>
          <w:sz w:val="24"/>
          <w:szCs w:val="24"/>
        </w:rPr>
        <w:t>Pemilihan kode dalam Masyarakat Dwibahasawan pada Masyarakat Batak Toba di Desa Binjai, Kecamatan Tayan Hulu, Kabupaten Sanggau Pontianak, Kalimantan Barat (Sebuah kajian sosiolinguistik)</w:t>
      </w:r>
      <w:r w:rsidRPr="00B36A9A">
        <w:rPr>
          <w:rFonts w:ascii="Walisongo" w:hAnsi="Walisongo" w:cs="Calibri"/>
          <w:noProof/>
          <w:sz w:val="24"/>
          <w:szCs w:val="24"/>
        </w:rPr>
        <w:t>. Universitas Sebelas Maret.</w:t>
      </w:r>
    </w:p>
    <w:p w:rsidR="00B00240" w:rsidRPr="00B36A9A" w:rsidRDefault="00B00240" w:rsidP="00B00240">
      <w:pPr>
        <w:widowControl w:val="0"/>
        <w:autoSpaceDE w:val="0"/>
        <w:autoSpaceDN w:val="0"/>
        <w:adjustRightInd w:val="0"/>
        <w:spacing w:after="0"/>
        <w:ind w:left="709" w:hanging="709"/>
        <w:rPr>
          <w:rFonts w:ascii="Walisongo" w:hAnsi="Walisongo" w:cs="Calibri"/>
          <w:noProof/>
          <w:sz w:val="24"/>
          <w:szCs w:val="24"/>
        </w:rPr>
      </w:pPr>
      <w:r w:rsidRPr="00B36A9A">
        <w:rPr>
          <w:rFonts w:ascii="Walisongo" w:hAnsi="Walisongo" w:cs="Calibri"/>
          <w:noProof/>
          <w:sz w:val="24"/>
          <w:szCs w:val="24"/>
        </w:rPr>
        <w:t xml:space="preserve">Suandi, N. (2014). </w:t>
      </w:r>
      <w:r w:rsidRPr="00B36A9A">
        <w:rPr>
          <w:rFonts w:ascii="Walisongo" w:hAnsi="Walisongo" w:cs="Calibri"/>
          <w:i/>
          <w:iCs/>
          <w:noProof/>
          <w:sz w:val="24"/>
          <w:szCs w:val="24"/>
        </w:rPr>
        <w:t>Sosiolinguistik</w:t>
      </w:r>
      <w:r w:rsidRPr="00B36A9A">
        <w:rPr>
          <w:rFonts w:ascii="Walisongo" w:hAnsi="Walisongo" w:cs="Calibri"/>
          <w:noProof/>
          <w:sz w:val="24"/>
          <w:szCs w:val="24"/>
        </w:rPr>
        <w:t>. Yogyakarta: Graha Ilmu.</w:t>
      </w:r>
    </w:p>
    <w:p w:rsidR="00B00240" w:rsidRPr="00B36A9A" w:rsidRDefault="00B00240" w:rsidP="00B00240">
      <w:pPr>
        <w:widowControl w:val="0"/>
        <w:autoSpaceDE w:val="0"/>
        <w:autoSpaceDN w:val="0"/>
        <w:adjustRightInd w:val="0"/>
        <w:spacing w:after="0"/>
        <w:ind w:left="709" w:hanging="709"/>
        <w:rPr>
          <w:rFonts w:ascii="Walisongo" w:hAnsi="Walisongo" w:cs="Calibri"/>
          <w:noProof/>
          <w:sz w:val="24"/>
          <w:szCs w:val="24"/>
        </w:rPr>
      </w:pPr>
      <w:r w:rsidRPr="00B36A9A">
        <w:rPr>
          <w:rFonts w:ascii="Walisongo" w:hAnsi="Walisongo" w:cs="Calibri"/>
          <w:noProof/>
          <w:sz w:val="24"/>
          <w:szCs w:val="24"/>
        </w:rPr>
        <w:t xml:space="preserve">Widyaningrum, K. H. (2017). Campur kode siaran radio Most FM penyiar Ari di Kota Malang. </w:t>
      </w:r>
      <w:r w:rsidRPr="00B36A9A">
        <w:rPr>
          <w:rFonts w:ascii="Walisongo" w:hAnsi="Walisongo" w:cs="Calibri"/>
          <w:i/>
          <w:iCs/>
          <w:noProof/>
          <w:sz w:val="24"/>
          <w:szCs w:val="24"/>
        </w:rPr>
        <w:t>Kembara</w:t>
      </w:r>
      <w:r w:rsidRPr="00B36A9A">
        <w:rPr>
          <w:rFonts w:ascii="Walisongo" w:hAnsi="Walisongo" w:cs="Calibri"/>
          <w:noProof/>
          <w:sz w:val="24"/>
          <w:szCs w:val="24"/>
        </w:rPr>
        <w:t xml:space="preserve">, </w:t>
      </w:r>
      <w:r w:rsidRPr="00B36A9A">
        <w:rPr>
          <w:rFonts w:ascii="Walisongo" w:hAnsi="Walisongo" w:cs="Calibri"/>
          <w:i/>
          <w:iCs/>
          <w:noProof/>
          <w:sz w:val="24"/>
          <w:szCs w:val="24"/>
        </w:rPr>
        <w:t>3</w:t>
      </w:r>
      <w:r w:rsidRPr="00B36A9A">
        <w:rPr>
          <w:rFonts w:ascii="Walisongo" w:hAnsi="Walisongo" w:cs="Calibri"/>
          <w:noProof/>
          <w:sz w:val="24"/>
          <w:szCs w:val="24"/>
        </w:rPr>
        <w:t>(1), 49–54.</w:t>
      </w:r>
    </w:p>
    <w:p w:rsidR="00B00240" w:rsidRPr="00B36A9A" w:rsidRDefault="00B00240" w:rsidP="00B00240">
      <w:pPr>
        <w:widowControl w:val="0"/>
        <w:autoSpaceDE w:val="0"/>
        <w:autoSpaceDN w:val="0"/>
        <w:adjustRightInd w:val="0"/>
        <w:spacing w:after="0"/>
        <w:ind w:left="709" w:hanging="709"/>
        <w:rPr>
          <w:rFonts w:ascii="Walisongo" w:hAnsi="Walisongo" w:cs="Calibri"/>
          <w:noProof/>
          <w:sz w:val="24"/>
          <w:szCs w:val="24"/>
        </w:rPr>
      </w:pPr>
      <w:r w:rsidRPr="00B36A9A">
        <w:rPr>
          <w:rFonts w:ascii="Walisongo" w:hAnsi="Walisongo" w:cs="Calibri"/>
          <w:noProof/>
          <w:sz w:val="24"/>
          <w:szCs w:val="24"/>
        </w:rPr>
        <w:t xml:space="preserve">Wiryastuti, D. (2017). </w:t>
      </w:r>
      <w:r w:rsidRPr="00B36A9A">
        <w:rPr>
          <w:rFonts w:ascii="Walisongo" w:hAnsi="Walisongo" w:cs="Calibri"/>
          <w:i/>
          <w:iCs/>
          <w:noProof/>
          <w:sz w:val="24"/>
          <w:szCs w:val="24"/>
        </w:rPr>
        <w:t>Pilihan kode pada Masyarakat Jawa</w:t>
      </w:r>
      <w:r w:rsidRPr="00B36A9A">
        <w:rPr>
          <w:rFonts w:ascii="Walisongo" w:hAnsi="Walisongo" w:cs="Calibri"/>
          <w:noProof/>
          <w:sz w:val="24"/>
          <w:szCs w:val="24"/>
        </w:rPr>
        <w:t>. Universitas Sebelas Maret.</w:t>
      </w:r>
    </w:p>
    <w:p w:rsidR="00B00240" w:rsidRPr="00B36A9A" w:rsidRDefault="00B00240" w:rsidP="00B00240">
      <w:pPr>
        <w:spacing w:after="0" w:line="240" w:lineRule="auto"/>
        <w:jc w:val="center"/>
        <w:rPr>
          <w:rFonts w:ascii="Walisongo" w:hAnsi="Walisongo" w:cs="Times New Roman"/>
          <w:b/>
          <w:bCs/>
          <w:color w:val="000000" w:themeColor="text1"/>
          <w:sz w:val="24"/>
          <w:szCs w:val="24"/>
        </w:rPr>
      </w:pPr>
    </w:p>
    <w:p w:rsidR="00484286" w:rsidRPr="00B36A9A" w:rsidRDefault="00484286" w:rsidP="00484286">
      <w:pPr>
        <w:pStyle w:val="JUDULSUB"/>
        <w:rPr>
          <w:rFonts w:ascii="Walisongo" w:hAnsi="Walisongo"/>
        </w:rPr>
      </w:pPr>
    </w:p>
    <w:sectPr w:rsidR="00484286" w:rsidRPr="00B36A9A" w:rsidSect="00716FAD">
      <w:headerReference w:type="first" r:id="rId10"/>
      <w:pgSz w:w="9980" w:h="14180"/>
      <w:pgMar w:top="1452" w:right="1712" w:bottom="1423" w:left="1729" w:header="964" w:footer="964"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E9A" w:rsidRDefault="008E6E9A">
      <w:pPr>
        <w:spacing w:after="0" w:line="240" w:lineRule="auto"/>
      </w:pPr>
      <w:r>
        <w:separator/>
      </w:r>
    </w:p>
  </w:endnote>
  <w:endnote w:type="continuationSeparator" w:id="0">
    <w:p w:rsidR="008E6E9A" w:rsidRDefault="008E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abon LT Std">
    <w:altName w:val="Doulos SI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alisongo">
    <w:altName w:val="Doulos SIL"/>
    <w:charset w:val="00"/>
    <w:family w:val="roman"/>
    <w:pitch w:val="variable"/>
    <w:sig w:usb0="00000003" w:usb1="5000204A"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E9A" w:rsidRDefault="008E6E9A">
      <w:pPr>
        <w:spacing w:after="0" w:line="240" w:lineRule="auto"/>
      </w:pPr>
      <w:r>
        <w:separator/>
      </w:r>
    </w:p>
  </w:footnote>
  <w:footnote w:type="continuationSeparator" w:id="0">
    <w:p w:rsidR="008E6E9A" w:rsidRDefault="008E6E9A">
      <w:pPr>
        <w:spacing w:after="0" w:line="240" w:lineRule="auto"/>
      </w:pPr>
      <w:r>
        <w:continuationSeparator/>
      </w:r>
    </w:p>
  </w:footnote>
  <w:footnote w:id="1">
    <w:p w:rsidR="00EB5EDD" w:rsidRPr="00EB5EDD" w:rsidRDefault="00EB5EDD" w:rsidP="00EB5EDD">
      <w:pPr>
        <w:pStyle w:val="FootnoteText"/>
      </w:pPr>
      <w:r>
        <w:rPr>
          <w:rStyle w:val="FootnoteReference"/>
        </w:rPr>
        <w:footnoteRef/>
      </w:r>
      <w:r>
        <w:t xml:space="preserve"> </w:t>
      </w:r>
      <w:r w:rsidRPr="00EB5EDD">
        <w:t xml:space="preserve">first email, </w:t>
      </w:r>
      <w:r w:rsidRPr="00EB5EDD">
        <w:rPr>
          <w:vertAlign w:val="superscript"/>
        </w:rPr>
        <w:t>2</w:t>
      </w:r>
      <w:r>
        <w:rPr>
          <w:vertAlign w:val="superscript"/>
        </w:rPr>
        <w:t xml:space="preserve"> </w:t>
      </w:r>
      <w:r w:rsidRPr="00EB5EDD">
        <w:t xml:space="preserve">second email, </w:t>
      </w:r>
      <w:r w:rsidRPr="00EB5EDD">
        <w:rPr>
          <w:vertAlign w:val="superscript"/>
        </w:rPr>
        <w:t>3</w:t>
      </w:r>
      <w:r>
        <w:rPr>
          <w:vertAlign w:val="superscript"/>
        </w:rPr>
        <w:t xml:space="preserve"> </w:t>
      </w:r>
      <w:r w:rsidRPr="00EB5EDD">
        <w:t>third email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65" w:rsidRDefault="00A1256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B1FE9"/>
    <w:multiLevelType w:val="hybridMultilevel"/>
    <w:tmpl w:val="ECFE6CF0"/>
    <w:lvl w:ilvl="0" w:tplc="C3169D7E">
      <w:start w:val="1"/>
      <w:numFmt w:val="decimal"/>
      <w:lvlText w:val="%1"/>
      <w:lvlJc w:val="left"/>
      <w:pPr>
        <w:ind w:left="2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2B8000C">
      <w:start w:val="1"/>
      <w:numFmt w:val="lowerLetter"/>
      <w:lvlText w:val="%2"/>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D8C157E">
      <w:start w:val="1"/>
      <w:numFmt w:val="lowerRoman"/>
      <w:lvlText w:val="%3"/>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17687F6">
      <w:start w:val="1"/>
      <w:numFmt w:val="decimal"/>
      <w:lvlText w:val="%4"/>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DD60F30">
      <w:start w:val="1"/>
      <w:numFmt w:val="lowerLetter"/>
      <w:lvlText w:val="%5"/>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33C2DE4">
      <w:start w:val="1"/>
      <w:numFmt w:val="lowerRoman"/>
      <w:lvlText w:val="%6"/>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AB44DE4">
      <w:start w:val="1"/>
      <w:numFmt w:val="decimal"/>
      <w:lvlText w:val="%7"/>
      <w:lvlJc w:val="left"/>
      <w:pPr>
        <w:ind w:left="6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82A20C">
      <w:start w:val="1"/>
      <w:numFmt w:val="lowerLetter"/>
      <w:lvlText w:val="%8"/>
      <w:lvlJc w:val="left"/>
      <w:pPr>
        <w:ind w:left="6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3D4A524">
      <w:start w:val="1"/>
      <w:numFmt w:val="lowerRoman"/>
      <w:lvlText w:val="%9"/>
      <w:lvlJc w:val="left"/>
      <w:pPr>
        <w:ind w:left="7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nsid w:val="1E3D4059"/>
    <w:multiLevelType w:val="hybridMultilevel"/>
    <w:tmpl w:val="CA385A40"/>
    <w:lvl w:ilvl="0" w:tplc="8910D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9209F9"/>
    <w:multiLevelType w:val="hybridMultilevel"/>
    <w:tmpl w:val="692C15C4"/>
    <w:lvl w:ilvl="0" w:tplc="F25C6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CD7B58"/>
    <w:multiLevelType w:val="hybridMultilevel"/>
    <w:tmpl w:val="5E1A6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EA4791"/>
    <w:multiLevelType w:val="hybridMultilevel"/>
    <w:tmpl w:val="95DE0D1C"/>
    <w:lvl w:ilvl="0" w:tplc="2F588AA8">
      <w:start w:val="6"/>
      <w:numFmt w:val="decimal"/>
      <w:lvlText w:val="%1"/>
      <w:lvlJc w:val="left"/>
      <w:pPr>
        <w:ind w:left="2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DFAA33E">
      <w:start w:val="1"/>
      <w:numFmt w:val="lowerLetter"/>
      <w:lvlText w:val="%2"/>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364F3F0">
      <w:start w:val="1"/>
      <w:numFmt w:val="lowerRoman"/>
      <w:lvlText w:val="%3"/>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096F204">
      <w:start w:val="1"/>
      <w:numFmt w:val="decimal"/>
      <w:lvlText w:val="%4"/>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6F41388">
      <w:start w:val="1"/>
      <w:numFmt w:val="lowerLetter"/>
      <w:lvlText w:val="%5"/>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180733E">
      <w:start w:val="1"/>
      <w:numFmt w:val="lowerRoman"/>
      <w:lvlText w:val="%6"/>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C6A4726">
      <w:start w:val="1"/>
      <w:numFmt w:val="decimal"/>
      <w:lvlText w:val="%7"/>
      <w:lvlJc w:val="left"/>
      <w:pPr>
        <w:ind w:left="6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8ACB788">
      <w:start w:val="1"/>
      <w:numFmt w:val="lowerLetter"/>
      <w:lvlText w:val="%8"/>
      <w:lvlJc w:val="left"/>
      <w:pPr>
        <w:ind w:left="6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7263AAA">
      <w:start w:val="1"/>
      <w:numFmt w:val="lowerRoman"/>
      <w:lvlText w:val="%9"/>
      <w:lvlJc w:val="left"/>
      <w:pPr>
        <w:ind w:left="7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rMwNjY3NrcwtzAyMbZU0lEKTi0uzszPAykwNK4FACWHmwwtAAAA"/>
  </w:docVars>
  <w:rsids>
    <w:rsidRoot w:val="00D47820"/>
    <w:rsid w:val="000172D4"/>
    <w:rsid w:val="000338C2"/>
    <w:rsid w:val="0003748D"/>
    <w:rsid w:val="00093F9E"/>
    <w:rsid w:val="000B5320"/>
    <w:rsid w:val="000B5477"/>
    <w:rsid w:val="00116536"/>
    <w:rsid w:val="00146ACD"/>
    <w:rsid w:val="00147E26"/>
    <w:rsid w:val="0018360E"/>
    <w:rsid w:val="00184D6F"/>
    <w:rsid w:val="001F35AC"/>
    <w:rsid w:val="0021577D"/>
    <w:rsid w:val="002479F1"/>
    <w:rsid w:val="0026426C"/>
    <w:rsid w:val="00275E8C"/>
    <w:rsid w:val="002A3B81"/>
    <w:rsid w:val="002A3D20"/>
    <w:rsid w:val="002A577F"/>
    <w:rsid w:val="002A6F49"/>
    <w:rsid w:val="002D693E"/>
    <w:rsid w:val="002F3179"/>
    <w:rsid w:val="00325B94"/>
    <w:rsid w:val="003732FB"/>
    <w:rsid w:val="00383250"/>
    <w:rsid w:val="003B09FB"/>
    <w:rsid w:val="003F4B6E"/>
    <w:rsid w:val="0041480E"/>
    <w:rsid w:val="004209E5"/>
    <w:rsid w:val="00430ADA"/>
    <w:rsid w:val="0043367C"/>
    <w:rsid w:val="00445566"/>
    <w:rsid w:val="00483659"/>
    <w:rsid w:val="00484286"/>
    <w:rsid w:val="005110FD"/>
    <w:rsid w:val="005320AD"/>
    <w:rsid w:val="00544816"/>
    <w:rsid w:val="005569B5"/>
    <w:rsid w:val="0056000E"/>
    <w:rsid w:val="005666A6"/>
    <w:rsid w:val="0059324B"/>
    <w:rsid w:val="005B0B1F"/>
    <w:rsid w:val="005B3542"/>
    <w:rsid w:val="005C0CFA"/>
    <w:rsid w:val="005C35E7"/>
    <w:rsid w:val="005E2D51"/>
    <w:rsid w:val="005E7564"/>
    <w:rsid w:val="005F08FA"/>
    <w:rsid w:val="005F1B61"/>
    <w:rsid w:val="005F7BCD"/>
    <w:rsid w:val="00601F23"/>
    <w:rsid w:val="00604D6D"/>
    <w:rsid w:val="00605990"/>
    <w:rsid w:val="0065660C"/>
    <w:rsid w:val="00656836"/>
    <w:rsid w:val="00695A76"/>
    <w:rsid w:val="006F0F32"/>
    <w:rsid w:val="00716FAD"/>
    <w:rsid w:val="00726F8D"/>
    <w:rsid w:val="00755884"/>
    <w:rsid w:val="007979FE"/>
    <w:rsid w:val="007A2C7A"/>
    <w:rsid w:val="007B1BD6"/>
    <w:rsid w:val="007B239C"/>
    <w:rsid w:val="007B7FAB"/>
    <w:rsid w:val="007D66F5"/>
    <w:rsid w:val="008036B0"/>
    <w:rsid w:val="00826767"/>
    <w:rsid w:val="0084423D"/>
    <w:rsid w:val="008448D6"/>
    <w:rsid w:val="0086769B"/>
    <w:rsid w:val="00886FAD"/>
    <w:rsid w:val="008D4F82"/>
    <w:rsid w:val="008E6E9A"/>
    <w:rsid w:val="00907D2A"/>
    <w:rsid w:val="009152A3"/>
    <w:rsid w:val="00922FD1"/>
    <w:rsid w:val="00942DDC"/>
    <w:rsid w:val="00956634"/>
    <w:rsid w:val="009B0E7D"/>
    <w:rsid w:val="009B3EBF"/>
    <w:rsid w:val="00A018AC"/>
    <w:rsid w:val="00A01B39"/>
    <w:rsid w:val="00A12565"/>
    <w:rsid w:val="00A4617B"/>
    <w:rsid w:val="00A76857"/>
    <w:rsid w:val="00AB02AC"/>
    <w:rsid w:val="00B00240"/>
    <w:rsid w:val="00B20609"/>
    <w:rsid w:val="00B36A9A"/>
    <w:rsid w:val="00B75AE1"/>
    <w:rsid w:val="00B91BF8"/>
    <w:rsid w:val="00B9747C"/>
    <w:rsid w:val="00BB236B"/>
    <w:rsid w:val="00BE1BD7"/>
    <w:rsid w:val="00CB5822"/>
    <w:rsid w:val="00CD3B70"/>
    <w:rsid w:val="00CD3CDD"/>
    <w:rsid w:val="00CD57EC"/>
    <w:rsid w:val="00CE636A"/>
    <w:rsid w:val="00CE686C"/>
    <w:rsid w:val="00CE783F"/>
    <w:rsid w:val="00CF7315"/>
    <w:rsid w:val="00D47820"/>
    <w:rsid w:val="00D615EC"/>
    <w:rsid w:val="00D95EC0"/>
    <w:rsid w:val="00DB6BA5"/>
    <w:rsid w:val="00DD4722"/>
    <w:rsid w:val="00DD7F18"/>
    <w:rsid w:val="00E04A28"/>
    <w:rsid w:val="00E521C1"/>
    <w:rsid w:val="00E64249"/>
    <w:rsid w:val="00E85CB5"/>
    <w:rsid w:val="00E96E8E"/>
    <w:rsid w:val="00EB3024"/>
    <w:rsid w:val="00EB5EDD"/>
    <w:rsid w:val="00EE263C"/>
    <w:rsid w:val="00F024D3"/>
    <w:rsid w:val="00F15271"/>
    <w:rsid w:val="00F16604"/>
    <w:rsid w:val="00F3798E"/>
    <w:rsid w:val="00F421D0"/>
    <w:rsid w:val="00F54E2C"/>
    <w:rsid w:val="00F71E2F"/>
    <w:rsid w:val="00FC3198"/>
    <w:rsid w:val="00FC699D"/>
    <w:rsid w:val="00FF0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8" w:line="262" w:lineRule="auto"/>
      <w:ind w:left="435" w:right="8" w:hanging="435"/>
      <w:jc w:val="both"/>
    </w:pPr>
    <w:rPr>
      <w:rFonts w:ascii="Cambria" w:eastAsia="Cambria" w:hAnsi="Cambria" w:cs="Cambria"/>
      <w:color w:val="000000"/>
      <w:sz w:val="21"/>
    </w:rPr>
  </w:style>
  <w:style w:type="paragraph" w:styleId="Heading1">
    <w:name w:val="heading 1"/>
    <w:next w:val="Normal"/>
    <w:link w:val="Heading1Char"/>
    <w:uiPriority w:val="9"/>
    <w:unhideWhenUsed/>
    <w:qFormat/>
    <w:pPr>
      <w:keepNext/>
      <w:keepLines/>
      <w:spacing w:after="0"/>
      <w:ind w:right="12"/>
      <w:jc w:val="center"/>
      <w:outlineLvl w:val="0"/>
    </w:pPr>
    <w:rPr>
      <w:rFonts w:ascii="Cambria" w:eastAsia="Cambria" w:hAnsi="Cambria" w:cs="Cambria"/>
      <w:b/>
      <w:color w:val="000000"/>
      <w:sz w:val="26"/>
    </w:rPr>
  </w:style>
  <w:style w:type="paragraph" w:styleId="Heading2">
    <w:name w:val="heading 2"/>
    <w:next w:val="Normal"/>
    <w:link w:val="Heading2Char"/>
    <w:uiPriority w:val="9"/>
    <w:unhideWhenUsed/>
    <w:qFormat/>
    <w:pPr>
      <w:keepNext/>
      <w:keepLines/>
      <w:spacing w:after="43"/>
      <w:ind w:left="10"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17"/>
      <w:ind w:left="10" w:hanging="10"/>
      <w:outlineLvl w:val="2"/>
    </w:pPr>
    <w:rPr>
      <w:rFonts w:ascii="Calibri" w:eastAsia="Calibri" w:hAnsi="Calibri" w:cs="Calibri"/>
      <w:color w:val="000000"/>
    </w:rPr>
  </w:style>
  <w:style w:type="paragraph" w:styleId="Heading4">
    <w:name w:val="heading 4"/>
    <w:next w:val="Normal"/>
    <w:link w:val="Heading4Char"/>
    <w:uiPriority w:val="9"/>
    <w:unhideWhenUsed/>
    <w:qFormat/>
    <w:pPr>
      <w:keepNext/>
      <w:keepLines/>
      <w:spacing w:after="283"/>
      <w:ind w:left="10" w:hanging="10"/>
      <w:outlineLvl w:val="3"/>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rPr>
  </w:style>
  <w:style w:type="character" w:customStyle="1" w:styleId="Heading4Char">
    <w:name w:val="Heading 4 Char"/>
    <w:link w:val="Heading4"/>
    <w:rPr>
      <w:rFonts w:ascii="Cambria" w:eastAsia="Cambria" w:hAnsi="Cambria" w:cs="Cambria"/>
      <w:b/>
      <w:color w:val="000000"/>
      <w:sz w:val="22"/>
    </w:rPr>
  </w:style>
  <w:style w:type="character" w:customStyle="1" w:styleId="Heading1Char">
    <w:name w:val="Heading 1 Char"/>
    <w:link w:val="Heading1"/>
    <w:rPr>
      <w:rFonts w:ascii="Cambria" w:eastAsia="Cambria" w:hAnsi="Cambria" w:cs="Cambria"/>
      <w:b/>
      <w:color w:val="000000"/>
      <w:sz w:val="26"/>
    </w:rPr>
  </w:style>
  <w:style w:type="character" w:customStyle="1" w:styleId="Heading2Char">
    <w:name w:val="Heading 2 Char"/>
    <w:link w:val="Heading2"/>
    <w:uiPriority w:val="9"/>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D4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F82"/>
    <w:rPr>
      <w:rFonts w:ascii="Cambria" w:eastAsia="Cambria" w:hAnsi="Cambria" w:cs="Cambria"/>
      <w:color w:val="000000"/>
      <w:sz w:val="21"/>
    </w:rPr>
  </w:style>
  <w:style w:type="paragraph" w:styleId="Footer">
    <w:name w:val="footer"/>
    <w:basedOn w:val="Normal"/>
    <w:link w:val="FooterChar"/>
    <w:uiPriority w:val="99"/>
    <w:unhideWhenUsed/>
    <w:rsid w:val="008D4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F82"/>
    <w:rPr>
      <w:rFonts w:ascii="Cambria" w:eastAsia="Cambria" w:hAnsi="Cambria" w:cs="Cambria"/>
      <w:color w:val="000000"/>
      <w:sz w:val="21"/>
    </w:rPr>
  </w:style>
  <w:style w:type="paragraph" w:customStyle="1" w:styleId="JISH1STPAGE">
    <w:name w:val="JISH 1ST PAGE"/>
    <w:basedOn w:val="Heading3"/>
    <w:qFormat/>
    <w:rsid w:val="00FC699D"/>
    <w:pPr>
      <w:keepNext w:val="0"/>
      <w:keepLines w:val="0"/>
      <w:spacing w:after="0" w:line="240" w:lineRule="auto"/>
      <w:ind w:left="0" w:firstLine="0"/>
      <w:jc w:val="right"/>
    </w:pPr>
    <w:rPr>
      <w:rFonts w:ascii="Garamond" w:eastAsia="Times New Roman" w:hAnsi="Garamond" w:cs="Times New Roman"/>
      <w:i/>
      <w:color w:val="auto"/>
      <w:sz w:val="24"/>
      <w:szCs w:val="20"/>
      <w:lang w:val="id-ID" w:eastAsia="id-ID"/>
    </w:rPr>
  </w:style>
  <w:style w:type="paragraph" w:customStyle="1" w:styleId="VOLUMEDOI">
    <w:name w:val="VOLUME DOI"/>
    <w:basedOn w:val="Normal"/>
    <w:qFormat/>
    <w:rsid w:val="00FC699D"/>
    <w:pPr>
      <w:spacing w:after="0" w:line="240" w:lineRule="auto"/>
      <w:ind w:left="0" w:right="0" w:firstLine="0"/>
      <w:jc w:val="right"/>
    </w:pPr>
    <w:rPr>
      <w:rFonts w:ascii="Garamond" w:eastAsiaTheme="minorHAnsi" w:hAnsi="Garamond" w:cstheme="minorBidi"/>
      <w:color w:val="auto"/>
      <w:sz w:val="24"/>
      <w:szCs w:val="20"/>
      <w:lang w:val="id-ID"/>
    </w:rPr>
  </w:style>
  <w:style w:type="paragraph" w:customStyle="1" w:styleId="JUDUL">
    <w:name w:val="JUDUL"/>
    <w:basedOn w:val="Normal"/>
    <w:qFormat/>
    <w:rsid w:val="00656836"/>
    <w:pPr>
      <w:spacing w:before="600" w:after="480" w:line="240" w:lineRule="auto"/>
      <w:ind w:left="0" w:right="0" w:firstLine="0"/>
      <w:jc w:val="center"/>
    </w:pPr>
    <w:rPr>
      <w:rFonts w:ascii="Garamond" w:eastAsiaTheme="minorHAnsi" w:hAnsi="Garamond" w:cstheme="minorBidi"/>
      <w:caps/>
      <w:color w:val="auto"/>
      <w:sz w:val="26"/>
      <w:szCs w:val="24"/>
    </w:rPr>
  </w:style>
  <w:style w:type="paragraph" w:customStyle="1" w:styleId="PENULIS">
    <w:name w:val="PENULIS"/>
    <w:basedOn w:val="Normal"/>
    <w:qFormat/>
    <w:rsid w:val="007979FE"/>
    <w:pPr>
      <w:spacing w:before="120" w:after="0" w:line="240" w:lineRule="auto"/>
      <w:ind w:left="0" w:right="0" w:firstLine="0"/>
      <w:jc w:val="center"/>
    </w:pPr>
    <w:rPr>
      <w:rFonts w:ascii="Garamond" w:eastAsiaTheme="minorHAnsi" w:hAnsi="Garamond" w:cstheme="minorBidi"/>
      <w:bCs/>
      <w:caps/>
      <w:color w:val="auto"/>
      <w:spacing w:val="30"/>
      <w:sz w:val="19"/>
      <w:szCs w:val="24"/>
    </w:rPr>
  </w:style>
  <w:style w:type="character" w:styleId="Hyperlink">
    <w:name w:val="Hyperlink"/>
    <w:basedOn w:val="DefaultParagraphFont"/>
    <w:uiPriority w:val="99"/>
    <w:unhideWhenUsed/>
    <w:rsid w:val="00FC699D"/>
    <w:rPr>
      <w:color w:val="0563C1" w:themeColor="hyperlink"/>
      <w:u w:val="single"/>
    </w:rPr>
  </w:style>
  <w:style w:type="paragraph" w:customStyle="1" w:styleId="EMAIL">
    <w:name w:val="EMAIL"/>
    <w:basedOn w:val="Normal"/>
    <w:qFormat/>
    <w:rsid w:val="00FC699D"/>
    <w:pPr>
      <w:spacing w:after="600" w:line="240" w:lineRule="auto"/>
      <w:ind w:left="0" w:right="0" w:firstLine="0"/>
      <w:jc w:val="center"/>
    </w:pPr>
    <w:rPr>
      <w:rFonts w:ascii="Garamond" w:eastAsiaTheme="minorHAnsi" w:hAnsi="Garamond" w:cstheme="minorBidi"/>
      <w:bCs/>
      <w:color w:val="auto"/>
      <w:sz w:val="20"/>
      <w:szCs w:val="24"/>
    </w:rPr>
  </w:style>
  <w:style w:type="paragraph" w:customStyle="1" w:styleId="ABSTRACTJUDUL">
    <w:name w:val="ABSTRACT JUDUL"/>
    <w:basedOn w:val="Normal"/>
    <w:qFormat/>
    <w:rsid w:val="00F16604"/>
    <w:pPr>
      <w:spacing w:after="0" w:line="240" w:lineRule="auto"/>
      <w:ind w:left="170" w:right="0" w:firstLine="0"/>
      <w:jc w:val="left"/>
    </w:pPr>
    <w:rPr>
      <w:rFonts w:ascii="Garamond" w:eastAsiaTheme="minorHAnsi" w:hAnsi="Garamond" w:cstheme="minorBidi"/>
      <w:b/>
      <w:i/>
      <w:color w:val="auto"/>
      <w:sz w:val="22"/>
      <w:szCs w:val="20"/>
    </w:rPr>
  </w:style>
  <w:style w:type="paragraph" w:customStyle="1" w:styleId="ABSTRACT">
    <w:name w:val="ABSTRACT"/>
    <w:basedOn w:val="Normal"/>
    <w:qFormat/>
    <w:rsid w:val="00F16604"/>
    <w:pPr>
      <w:spacing w:after="0" w:line="240" w:lineRule="auto"/>
      <w:ind w:left="170" w:right="170" w:firstLine="0"/>
    </w:pPr>
    <w:rPr>
      <w:rFonts w:ascii="Garamond" w:eastAsiaTheme="minorHAnsi" w:hAnsi="Garamond" w:cstheme="minorBidi"/>
      <w:i/>
      <w:color w:val="auto"/>
      <w:sz w:val="22"/>
      <w:szCs w:val="20"/>
      <w:lang w:val="en" w:eastAsia="id-ID"/>
    </w:rPr>
  </w:style>
  <w:style w:type="paragraph" w:customStyle="1" w:styleId="ABSTRAK">
    <w:name w:val="ABSTRAK"/>
    <w:basedOn w:val="Normal"/>
    <w:qFormat/>
    <w:rsid w:val="00F16604"/>
    <w:pPr>
      <w:shd w:val="clear" w:color="auto" w:fill="FFFFFF"/>
      <w:spacing w:after="0" w:line="240" w:lineRule="auto"/>
      <w:ind w:left="170" w:right="170" w:firstLine="0"/>
    </w:pPr>
    <w:rPr>
      <w:rFonts w:ascii="Garamond" w:eastAsiaTheme="minorHAnsi" w:hAnsi="Garamond" w:cstheme="minorBidi"/>
      <w:color w:val="212121"/>
      <w:sz w:val="22"/>
      <w:szCs w:val="20"/>
      <w:lang w:val="id-ID" w:eastAsia="id-ID"/>
    </w:rPr>
  </w:style>
  <w:style w:type="paragraph" w:customStyle="1" w:styleId="KEYWORD">
    <w:name w:val="KEYWORD"/>
    <w:basedOn w:val="Normal"/>
    <w:qFormat/>
    <w:rsid w:val="00F16604"/>
    <w:pPr>
      <w:spacing w:before="120" w:after="0" w:line="240" w:lineRule="auto"/>
      <w:ind w:left="1304" w:right="0" w:hanging="1134"/>
    </w:pPr>
    <w:rPr>
      <w:rFonts w:ascii="Garamond" w:eastAsiaTheme="minorHAnsi" w:hAnsi="Garamond" w:cstheme="minorBidi"/>
      <w:bCs/>
      <w:color w:val="auto"/>
      <w:sz w:val="22"/>
      <w:szCs w:val="20"/>
    </w:rPr>
  </w:style>
  <w:style w:type="paragraph" w:customStyle="1" w:styleId="INSTANSI">
    <w:name w:val="INSTANSI"/>
    <w:basedOn w:val="Normal"/>
    <w:qFormat/>
    <w:rsid w:val="007979FE"/>
    <w:pPr>
      <w:spacing w:after="0" w:line="240" w:lineRule="auto"/>
      <w:ind w:left="0" w:right="0" w:firstLine="0"/>
      <w:jc w:val="center"/>
    </w:pPr>
    <w:rPr>
      <w:rFonts w:ascii="Garamond" w:eastAsiaTheme="minorHAnsi" w:hAnsi="Garamond" w:cstheme="minorBidi"/>
      <w:bCs/>
      <w:i/>
      <w:color w:val="auto"/>
      <w:sz w:val="22"/>
      <w:szCs w:val="24"/>
    </w:rPr>
  </w:style>
  <w:style w:type="paragraph" w:customStyle="1" w:styleId="JUDULSUB">
    <w:name w:val="JUDUL SUB"/>
    <w:basedOn w:val="Normal"/>
    <w:qFormat/>
    <w:rsid w:val="005E2D51"/>
    <w:pPr>
      <w:spacing w:before="120" w:after="120" w:line="276" w:lineRule="auto"/>
      <w:ind w:left="0" w:right="0" w:firstLine="0"/>
      <w:jc w:val="left"/>
    </w:pPr>
    <w:rPr>
      <w:rFonts w:ascii="Garamond" w:eastAsiaTheme="minorHAnsi" w:hAnsi="Garamond" w:cstheme="minorBidi"/>
      <w:b/>
      <w:color w:val="auto"/>
      <w:sz w:val="24"/>
      <w:szCs w:val="24"/>
    </w:rPr>
  </w:style>
  <w:style w:type="paragraph" w:customStyle="1" w:styleId="ISI">
    <w:name w:val="ISI"/>
    <w:basedOn w:val="ListParagraph"/>
    <w:qFormat/>
    <w:rsid w:val="00716FAD"/>
    <w:pPr>
      <w:spacing w:after="0" w:line="276" w:lineRule="auto"/>
      <w:ind w:left="0" w:right="0" w:firstLine="397"/>
      <w:contextualSpacing w:val="0"/>
    </w:pPr>
    <w:rPr>
      <w:rFonts w:ascii="Garamond" w:eastAsia="Times New Roman" w:hAnsi="Garamond" w:cs="Times New Roman"/>
      <w:color w:val="auto"/>
      <w:kern w:val="16"/>
      <w:sz w:val="24"/>
      <w:szCs w:val="24"/>
    </w:rPr>
  </w:style>
  <w:style w:type="paragraph" w:styleId="ListParagraph">
    <w:name w:val="List Paragraph"/>
    <w:basedOn w:val="Normal"/>
    <w:link w:val="ListParagraphChar"/>
    <w:uiPriority w:val="34"/>
    <w:qFormat/>
    <w:rsid w:val="005E2D51"/>
    <w:pPr>
      <w:ind w:left="720"/>
      <w:contextualSpacing/>
    </w:pPr>
  </w:style>
  <w:style w:type="paragraph" w:styleId="FootnoteText">
    <w:name w:val="footnote text"/>
    <w:basedOn w:val="Normal"/>
    <w:link w:val="FootnoteTextChar"/>
    <w:uiPriority w:val="99"/>
    <w:semiHidden/>
    <w:unhideWhenUsed/>
    <w:rsid w:val="005E2D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D51"/>
    <w:rPr>
      <w:rFonts w:ascii="Cambria" w:eastAsia="Cambria" w:hAnsi="Cambria" w:cs="Cambria"/>
      <w:color w:val="000000"/>
      <w:sz w:val="20"/>
      <w:szCs w:val="20"/>
    </w:rPr>
  </w:style>
  <w:style w:type="character" w:styleId="FootnoteReference">
    <w:name w:val="footnote reference"/>
    <w:basedOn w:val="DefaultParagraphFont"/>
    <w:uiPriority w:val="99"/>
    <w:semiHidden/>
    <w:unhideWhenUsed/>
    <w:rsid w:val="005E2D51"/>
    <w:rPr>
      <w:vertAlign w:val="superscript"/>
    </w:rPr>
  </w:style>
  <w:style w:type="paragraph" w:customStyle="1" w:styleId="TERJEMAH">
    <w:name w:val="TERJEMAH"/>
    <w:basedOn w:val="Normal"/>
    <w:qFormat/>
    <w:rsid w:val="005E2D51"/>
    <w:pPr>
      <w:spacing w:before="120" w:after="120" w:line="240" w:lineRule="auto"/>
      <w:ind w:left="397" w:right="284" w:firstLine="0"/>
    </w:pPr>
    <w:rPr>
      <w:rFonts w:ascii="Garamond" w:eastAsiaTheme="minorHAnsi" w:hAnsi="Garamond" w:cstheme="minorBidi"/>
      <w:i/>
      <w:color w:val="auto"/>
      <w:sz w:val="24"/>
      <w:szCs w:val="24"/>
    </w:rPr>
  </w:style>
  <w:style w:type="paragraph" w:customStyle="1" w:styleId="TABEL-GAMBAR">
    <w:name w:val="TABEL-GAMBAR"/>
    <w:basedOn w:val="TERJEMAH"/>
    <w:qFormat/>
    <w:rsid w:val="005E2D51"/>
    <w:pPr>
      <w:spacing w:after="240"/>
      <w:ind w:left="0" w:right="17"/>
      <w:jc w:val="center"/>
    </w:pPr>
  </w:style>
  <w:style w:type="paragraph" w:customStyle="1" w:styleId="Bibliography1">
    <w:name w:val="Bibliography1"/>
    <w:basedOn w:val="ISI"/>
    <w:qFormat/>
    <w:rsid w:val="00F16604"/>
    <w:pPr>
      <w:spacing w:after="120"/>
      <w:ind w:left="567" w:hanging="567"/>
    </w:pPr>
  </w:style>
  <w:style w:type="paragraph" w:customStyle="1" w:styleId="ISSNc">
    <w:name w:val="ISSN (c)"/>
    <w:basedOn w:val="Normal"/>
    <w:qFormat/>
    <w:rsid w:val="00CE636A"/>
    <w:pPr>
      <w:spacing w:after="0" w:line="240" w:lineRule="auto"/>
      <w:ind w:left="0" w:right="0" w:firstLine="0"/>
      <w:jc w:val="left"/>
    </w:pPr>
    <w:rPr>
      <w:rFonts w:ascii="Sabon LT Std" w:eastAsiaTheme="minorHAnsi" w:hAnsi="Sabon LT Std" w:cstheme="minorBidi"/>
      <w:color w:val="auto"/>
      <w:sz w:val="18"/>
      <w:szCs w:val="18"/>
    </w:rPr>
  </w:style>
  <w:style w:type="paragraph" w:customStyle="1" w:styleId="CM17">
    <w:name w:val="CM17"/>
    <w:basedOn w:val="Normal"/>
    <w:next w:val="Normal"/>
    <w:uiPriority w:val="99"/>
    <w:rsid w:val="00922FD1"/>
    <w:pPr>
      <w:widowControl w:val="0"/>
      <w:autoSpaceDE w:val="0"/>
      <w:autoSpaceDN w:val="0"/>
      <w:adjustRightInd w:val="0"/>
      <w:spacing w:after="278" w:line="240" w:lineRule="auto"/>
      <w:ind w:left="0" w:right="0" w:firstLine="0"/>
      <w:jc w:val="left"/>
    </w:pPr>
    <w:rPr>
      <w:rFonts w:ascii="Times New Roman" w:eastAsia="Times New Roman" w:hAnsi="Times New Roman" w:cs="Times New Roman"/>
      <w:color w:val="auto"/>
      <w:sz w:val="24"/>
      <w:szCs w:val="24"/>
    </w:rPr>
  </w:style>
  <w:style w:type="paragraph" w:customStyle="1" w:styleId="CM2">
    <w:name w:val="CM2"/>
    <w:basedOn w:val="Normal"/>
    <w:next w:val="Normal"/>
    <w:uiPriority w:val="99"/>
    <w:rsid w:val="00E85CB5"/>
    <w:pPr>
      <w:widowControl w:val="0"/>
      <w:autoSpaceDE w:val="0"/>
      <w:autoSpaceDN w:val="0"/>
      <w:adjustRightInd w:val="0"/>
      <w:spacing w:after="0" w:line="248" w:lineRule="atLeast"/>
      <w:ind w:left="0" w:right="0" w:firstLine="0"/>
      <w:jc w:val="left"/>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F1527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F15271"/>
  </w:style>
  <w:style w:type="character" w:styleId="Strong">
    <w:name w:val="Strong"/>
    <w:basedOn w:val="DefaultParagraphFont"/>
    <w:uiPriority w:val="22"/>
    <w:qFormat/>
    <w:rsid w:val="00F15271"/>
    <w:rPr>
      <w:b/>
      <w:bCs/>
    </w:rPr>
  </w:style>
  <w:style w:type="character" w:styleId="Emphasis">
    <w:name w:val="Emphasis"/>
    <w:basedOn w:val="DefaultParagraphFont"/>
    <w:uiPriority w:val="20"/>
    <w:qFormat/>
    <w:rsid w:val="005C35E7"/>
    <w:rPr>
      <w:i/>
      <w:iCs/>
    </w:rPr>
  </w:style>
  <w:style w:type="paragraph" w:styleId="BalloonText">
    <w:name w:val="Balloon Text"/>
    <w:basedOn w:val="Normal"/>
    <w:link w:val="BalloonTextChar"/>
    <w:uiPriority w:val="99"/>
    <w:semiHidden/>
    <w:unhideWhenUsed/>
    <w:rsid w:val="00093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F9E"/>
    <w:rPr>
      <w:rFonts w:ascii="Tahoma" w:eastAsia="Cambria" w:hAnsi="Tahoma" w:cs="Tahoma"/>
      <w:color w:val="000000"/>
      <w:sz w:val="16"/>
      <w:szCs w:val="16"/>
    </w:rPr>
  </w:style>
  <w:style w:type="paragraph" w:customStyle="1" w:styleId="MainText">
    <w:name w:val="Main Text"/>
    <w:basedOn w:val="Normal"/>
    <w:link w:val="MainTextChar"/>
    <w:autoRedefine/>
    <w:qFormat/>
    <w:rsid w:val="00093F9E"/>
    <w:pPr>
      <w:spacing w:after="0" w:line="240" w:lineRule="auto"/>
      <w:ind w:left="0" w:right="0" w:firstLine="709"/>
    </w:pPr>
    <w:rPr>
      <w:rFonts w:ascii="Garamond" w:eastAsia="Times New Roman" w:hAnsi="Garamond" w:cs="Calibri"/>
      <w:color w:val="auto"/>
      <w:sz w:val="22"/>
      <w:lang w:val="x-none"/>
    </w:rPr>
  </w:style>
  <w:style w:type="character" w:customStyle="1" w:styleId="MainTextChar">
    <w:name w:val="Main Text Char"/>
    <w:link w:val="MainText"/>
    <w:rsid w:val="00093F9E"/>
    <w:rPr>
      <w:rFonts w:ascii="Garamond" w:eastAsia="Times New Roman" w:hAnsi="Garamond" w:cs="Calibri"/>
      <w:lang w:val="x-none"/>
    </w:rPr>
  </w:style>
  <w:style w:type="paragraph" w:customStyle="1" w:styleId="Default">
    <w:name w:val="Default"/>
    <w:rsid w:val="00093F9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link w:val="ListParagraph"/>
    <w:uiPriority w:val="34"/>
    <w:locked/>
    <w:rsid w:val="00093F9E"/>
    <w:rPr>
      <w:rFonts w:ascii="Cambria" w:eastAsia="Cambria" w:hAnsi="Cambria" w:cs="Cambria"/>
      <w:color w:val="000000"/>
      <w:sz w:val="21"/>
    </w:rPr>
  </w:style>
  <w:style w:type="paragraph" w:customStyle="1" w:styleId="KataKuncikeywords">
    <w:name w:val="Kata Kunci/keywords"/>
    <w:basedOn w:val="Normal"/>
    <w:link w:val="KataKuncikeywordsChar"/>
    <w:qFormat/>
    <w:rsid w:val="00F71E2F"/>
    <w:pPr>
      <w:spacing w:after="240" w:line="240" w:lineRule="auto"/>
      <w:ind w:left="0" w:right="0" w:firstLine="0"/>
      <w:jc w:val="left"/>
    </w:pPr>
    <w:rPr>
      <w:rFonts w:ascii="Calibri" w:eastAsia="Times New Roman" w:hAnsi="Calibri" w:cs="Times New Roman"/>
      <w:i/>
      <w:color w:val="auto"/>
      <w:sz w:val="22"/>
      <w:szCs w:val="20"/>
    </w:rPr>
  </w:style>
  <w:style w:type="character" w:customStyle="1" w:styleId="KataKuncikeywordsChar">
    <w:name w:val="Kata Kunci/keywords Char"/>
    <w:link w:val="KataKuncikeywords"/>
    <w:rsid w:val="00F71E2F"/>
    <w:rPr>
      <w:rFonts w:ascii="Calibri" w:eastAsia="Times New Roman" w:hAnsi="Calibri" w:cs="Times New Roman"/>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8" w:line="262" w:lineRule="auto"/>
      <w:ind w:left="435" w:right="8" w:hanging="435"/>
      <w:jc w:val="both"/>
    </w:pPr>
    <w:rPr>
      <w:rFonts w:ascii="Cambria" w:eastAsia="Cambria" w:hAnsi="Cambria" w:cs="Cambria"/>
      <w:color w:val="000000"/>
      <w:sz w:val="21"/>
    </w:rPr>
  </w:style>
  <w:style w:type="paragraph" w:styleId="Heading1">
    <w:name w:val="heading 1"/>
    <w:next w:val="Normal"/>
    <w:link w:val="Heading1Char"/>
    <w:uiPriority w:val="9"/>
    <w:unhideWhenUsed/>
    <w:qFormat/>
    <w:pPr>
      <w:keepNext/>
      <w:keepLines/>
      <w:spacing w:after="0"/>
      <w:ind w:right="12"/>
      <w:jc w:val="center"/>
      <w:outlineLvl w:val="0"/>
    </w:pPr>
    <w:rPr>
      <w:rFonts w:ascii="Cambria" w:eastAsia="Cambria" w:hAnsi="Cambria" w:cs="Cambria"/>
      <w:b/>
      <w:color w:val="000000"/>
      <w:sz w:val="26"/>
    </w:rPr>
  </w:style>
  <w:style w:type="paragraph" w:styleId="Heading2">
    <w:name w:val="heading 2"/>
    <w:next w:val="Normal"/>
    <w:link w:val="Heading2Char"/>
    <w:uiPriority w:val="9"/>
    <w:unhideWhenUsed/>
    <w:qFormat/>
    <w:pPr>
      <w:keepNext/>
      <w:keepLines/>
      <w:spacing w:after="43"/>
      <w:ind w:left="10"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17"/>
      <w:ind w:left="10" w:hanging="10"/>
      <w:outlineLvl w:val="2"/>
    </w:pPr>
    <w:rPr>
      <w:rFonts w:ascii="Calibri" w:eastAsia="Calibri" w:hAnsi="Calibri" w:cs="Calibri"/>
      <w:color w:val="000000"/>
    </w:rPr>
  </w:style>
  <w:style w:type="paragraph" w:styleId="Heading4">
    <w:name w:val="heading 4"/>
    <w:next w:val="Normal"/>
    <w:link w:val="Heading4Char"/>
    <w:uiPriority w:val="9"/>
    <w:unhideWhenUsed/>
    <w:qFormat/>
    <w:pPr>
      <w:keepNext/>
      <w:keepLines/>
      <w:spacing w:after="283"/>
      <w:ind w:left="10" w:hanging="10"/>
      <w:outlineLvl w:val="3"/>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rPr>
  </w:style>
  <w:style w:type="character" w:customStyle="1" w:styleId="Heading4Char">
    <w:name w:val="Heading 4 Char"/>
    <w:link w:val="Heading4"/>
    <w:rPr>
      <w:rFonts w:ascii="Cambria" w:eastAsia="Cambria" w:hAnsi="Cambria" w:cs="Cambria"/>
      <w:b/>
      <w:color w:val="000000"/>
      <w:sz w:val="22"/>
    </w:rPr>
  </w:style>
  <w:style w:type="character" w:customStyle="1" w:styleId="Heading1Char">
    <w:name w:val="Heading 1 Char"/>
    <w:link w:val="Heading1"/>
    <w:rPr>
      <w:rFonts w:ascii="Cambria" w:eastAsia="Cambria" w:hAnsi="Cambria" w:cs="Cambria"/>
      <w:b/>
      <w:color w:val="000000"/>
      <w:sz w:val="26"/>
    </w:rPr>
  </w:style>
  <w:style w:type="character" w:customStyle="1" w:styleId="Heading2Char">
    <w:name w:val="Heading 2 Char"/>
    <w:link w:val="Heading2"/>
    <w:uiPriority w:val="9"/>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D4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F82"/>
    <w:rPr>
      <w:rFonts w:ascii="Cambria" w:eastAsia="Cambria" w:hAnsi="Cambria" w:cs="Cambria"/>
      <w:color w:val="000000"/>
      <w:sz w:val="21"/>
    </w:rPr>
  </w:style>
  <w:style w:type="paragraph" w:styleId="Footer">
    <w:name w:val="footer"/>
    <w:basedOn w:val="Normal"/>
    <w:link w:val="FooterChar"/>
    <w:uiPriority w:val="99"/>
    <w:unhideWhenUsed/>
    <w:rsid w:val="008D4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F82"/>
    <w:rPr>
      <w:rFonts w:ascii="Cambria" w:eastAsia="Cambria" w:hAnsi="Cambria" w:cs="Cambria"/>
      <w:color w:val="000000"/>
      <w:sz w:val="21"/>
    </w:rPr>
  </w:style>
  <w:style w:type="paragraph" w:customStyle="1" w:styleId="JISH1STPAGE">
    <w:name w:val="JISH 1ST PAGE"/>
    <w:basedOn w:val="Heading3"/>
    <w:qFormat/>
    <w:rsid w:val="00FC699D"/>
    <w:pPr>
      <w:keepNext w:val="0"/>
      <w:keepLines w:val="0"/>
      <w:spacing w:after="0" w:line="240" w:lineRule="auto"/>
      <w:ind w:left="0" w:firstLine="0"/>
      <w:jc w:val="right"/>
    </w:pPr>
    <w:rPr>
      <w:rFonts w:ascii="Garamond" w:eastAsia="Times New Roman" w:hAnsi="Garamond" w:cs="Times New Roman"/>
      <w:i/>
      <w:color w:val="auto"/>
      <w:sz w:val="24"/>
      <w:szCs w:val="20"/>
      <w:lang w:val="id-ID" w:eastAsia="id-ID"/>
    </w:rPr>
  </w:style>
  <w:style w:type="paragraph" w:customStyle="1" w:styleId="VOLUMEDOI">
    <w:name w:val="VOLUME DOI"/>
    <w:basedOn w:val="Normal"/>
    <w:qFormat/>
    <w:rsid w:val="00FC699D"/>
    <w:pPr>
      <w:spacing w:after="0" w:line="240" w:lineRule="auto"/>
      <w:ind w:left="0" w:right="0" w:firstLine="0"/>
      <w:jc w:val="right"/>
    </w:pPr>
    <w:rPr>
      <w:rFonts w:ascii="Garamond" w:eastAsiaTheme="minorHAnsi" w:hAnsi="Garamond" w:cstheme="minorBidi"/>
      <w:color w:val="auto"/>
      <w:sz w:val="24"/>
      <w:szCs w:val="20"/>
      <w:lang w:val="id-ID"/>
    </w:rPr>
  </w:style>
  <w:style w:type="paragraph" w:customStyle="1" w:styleId="JUDUL">
    <w:name w:val="JUDUL"/>
    <w:basedOn w:val="Normal"/>
    <w:qFormat/>
    <w:rsid w:val="00656836"/>
    <w:pPr>
      <w:spacing w:before="600" w:after="480" w:line="240" w:lineRule="auto"/>
      <w:ind w:left="0" w:right="0" w:firstLine="0"/>
      <w:jc w:val="center"/>
    </w:pPr>
    <w:rPr>
      <w:rFonts w:ascii="Garamond" w:eastAsiaTheme="minorHAnsi" w:hAnsi="Garamond" w:cstheme="minorBidi"/>
      <w:caps/>
      <w:color w:val="auto"/>
      <w:sz w:val="26"/>
      <w:szCs w:val="24"/>
    </w:rPr>
  </w:style>
  <w:style w:type="paragraph" w:customStyle="1" w:styleId="PENULIS">
    <w:name w:val="PENULIS"/>
    <w:basedOn w:val="Normal"/>
    <w:qFormat/>
    <w:rsid w:val="007979FE"/>
    <w:pPr>
      <w:spacing w:before="120" w:after="0" w:line="240" w:lineRule="auto"/>
      <w:ind w:left="0" w:right="0" w:firstLine="0"/>
      <w:jc w:val="center"/>
    </w:pPr>
    <w:rPr>
      <w:rFonts w:ascii="Garamond" w:eastAsiaTheme="minorHAnsi" w:hAnsi="Garamond" w:cstheme="minorBidi"/>
      <w:bCs/>
      <w:caps/>
      <w:color w:val="auto"/>
      <w:spacing w:val="30"/>
      <w:sz w:val="19"/>
      <w:szCs w:val="24"/>
    </w:rPr>
  </w:style>
  <w:style w:type="character" w:styleId="Hyperlink">
    <w:name w:val="Hyperlink"/>
    <w:basedOn w:val="DefaultParagraphFont"/>
    <w:uiPriority w:val="99"/>
    <w:unhideWhenUsed/>
    <w:rsid w:val="00FC699D"/>
    <w:rPr>
      <w:color w:val="0563C1" w:themeColor="hyperlink"/>
      <w:u w:val="single"/>
    </w:rPr>
  </w:style>
  <w:style w:type="paragraph" w:customStyle="1" w:styleId="EMAIL">
    <w:name w:val="EMAIL"/>
    <w:basedOn w:val="Normal"/>
    <w:qFormat/>
    <w:rsid w:val="00FC699D"/>
    <w:pPr>
      <w:spacing w:after="600" w:line="240" w:lineRule="auto"/>
      <w:ind w:left="0" w:right="0" w:firstLine="0"/>
      <w:jc w:val="center"/>
    </w:pPr>
    <w:rPr>
      <w:rFonts w:ascii="Garamond" w:eastAsiaTheme="minorHAnsi" w:hAnsi="Garamond" w:cstheme="minorBidi"/>
      <w:bCs/>
      <w:color w:val="auto"/>
      <w:sz w:val="20"/>
      <w:szCs w:val="24"/>
    </w:rPr>
  </w:style>
  <w:style w:type="paragraph" w:customStyle="1" w:styleId="ABSTRACTJUDUL">
    <w:name w:val="ABSTRACT JUDUL"/>
    <w:basedOn w:val="Normal"/>
    <w:qFormat/>
    <w:rsid w:val="00F16604"/>
    <w:pPr>
      <w:spacing w:after="0" w:line="240" w:lineRule="auto"/>
      <w:ind w:left="170" w:right="0" w:firstLine="0"/>
      <w:jc w:val="left"/>
    </w:pPr>
    <w:rPr>
      <w:rFonts w:ascii="Garamond" w:eastAsiaTheme="minorHAnsi" w:hAnsi="Garamond" w:cstheme="minorBidi"/>
      <w:b/>
      <w:i/>
      <w:color w:val="auto"/>
      <w:sz w:val="22"/>
      <w:szCs w:val="20"/>
    </w:rPr>
  </w:style>
  <w:style w:type="paragraph" w:customStyle="1" w:styleId="ABSTRACT">
    <w:name w:val="ABSTRACT"/>
    <w:basedOn w:val="Normal"/>
    <w:qFormat/>
    <w:rsid w:val="00F16604"/>
    <w:pPr>
      <w:spacing w:after="0" w:line="240" w:lineRule="auto"/>
      <w:ind w:left="170" w:right="170" w:firstLine="0"/>
    </w:pPr>
    <w:rPr>
      <w:rFonts w:ascii="Garamond" w:eastAsiaTheme="minorHAnsi" w:hAnsi="Garamond" w:cstheme="minorBidi"/>
      <w:i/>
      <w:color w:val="auto"/>
      <w:sz w:val="22"/>
      <w:szCs w:val="20"/>
      <w:lang w:val="en" w:eastAsia="id-ID"/>
    </w:rPr>
  </w:style>
  <w:style w:type="paragraph" w:customStyle="1" w:styleId="ABSTRAK">
    <w:name w:val="ABSTRAK"/>
    <w:basedOn w:val="Normal"/>
    <w:qFormat/>
    <w:rsid w:val="00F16604"/>
    <w:pPr>
      <w:shd w:val="clear" w:color="auto" w:fill="FFFFFF"/>
      <w:spacing w:after="0" w:line="240" w:lineRule="auto"/>
      <w:ind w:left="170" w:right="170" w:firstLine="0"/>
    </w:pPr>
    <w:rPr>
      <w:rFonts w:ascii="Garamond" w:eastAsiaTheme="minorHAnsi" w:hAnsi="Garamond" w:cstheme="minorBidi"/>
      <w:color w:val="212121"/>
      <w:sz w:val="22"/>
      <w:szCs w:val="20"/>
      <w:lang w:val="id-ID" w:eastAsia="id-ID"/>
    </w:rPr>
  </w:style>
  <w:style w:type="paragraph" w:customStyle="1" w:styleId="KEYWORD">
    <w:name w:val="KEYWORD"/>
    <w:basedOn w:val="Normal"/>
    <w:qFormat/>
    <w:rsid w:val="00F16604"/>
    <w:pPr>
      <w:spacing w:before="120" w:after="0" w:line="240" w:lineRule="auto"/>
      <w:ind w:left="1304" w:right="0" w:hanging="1134"/>
    </w:pPr>
    <w:rPr>
      <w:rFonts w:ascii="Garamond" w:eastAsiaTheme="minorHAnsi" w:hAnsi="Garamond" w:cstheme="minorBidi"/>
      <w:bCs/>
      <w:color w:val="auto"/>
      <w:sz w:val="22"/>
      <w:szCs w:val="20"/>
    </w:rPr>
  </w:style>
  <w:style w:type="paragraph" w:customStyle="1" w:styleId="INSTANSI">
    <w:name w:val="INSTANSI"/>
    <w:basedOn w:val="Normal"/>
    <w:qFormat/>
    <w:rsid w:val="007979FE"/>
    <w:pPr>
      <w:spacing w:after="0" w:line="240" w:lineRule="auto"/>
      <w:ind w:left="0" w:right="0" w:firstLine="0"/>
      <w:jc w:val="center"/>
    </w:pPr>
    <w:rPr>
      <w:rFonts w:ascii="Garamond" w:eastAsiaTheme="minorHAnsi" w:hAnsi="Garamond" w:cstheme="minorBidi"/>
      <w:bCs/>
      <w:i/>
      <w:color w:val="auto"/>
      <w:sz w:val="22"/>
      <w:szCs w:val="24"/>
    </w:rPr>
  </w:style>
  <w:style w:type="paragraph" w:customStyle="1" w:styleId="JUDULSUB">
    <w:name w:val="JUDUL SUB"/>
    <w:basedOn w:val="Normal"/>
    <w:qFormat/>
    <w:rsid w:val="005E2D51"/>
    <w:pPr>
      <w:spacing w:before="120" w:after="120" w:line="276" w:lineRule="auto"/>
      <w:ind w:left="0" w:right="0" w:firstLine="0"/>
      <w:jc w:val="left"/>
    </w:pPr>
    <w:rPr>
      <w:rFonts w:ascii="Garamond" w:eastAsiaTheme="minorHAnsi" w:hAnsi="Garamond" w:cstheme="minorBidi"/>
      <w:b/>
      <w:color w:val="auto"/>
      <w:sz w:val="24"/>
      <w:szCs w:val="24"/>
    </w:rPr>
  </w:style>
  <w:style w:type="paragraph" w:customStyle="1" w:styleId="ISI">
    <w:name w:val="ISI"/>
    <w:basedOn w:val="ListParagraph"/>
    <w:qFormat/>
    <w:rsid w:val="00716FAD"/>
    <w:pPr>
      <w:spacing w:after="0" w:line="276" w:lineRule="auto"/>
      <w:ind w:left="0" w:right="0" w:firstLine="397"/>
      <w:contextualSpacing w:val="0"/>
    </w:pPr>
    <w:rPr>
      <w:rFonts w:ascii="Garamond" w:eastAsia="Times New Roman" w:hAnsi="Garamond" w:cs="Times New Roman"/>
      <w:color w:val="auto"/>
      <w:kern w:val="16"/>
      <w:sz w:val="24"/>
      <w:szCs w:val="24"/>
    </w:rPr>
  </w:style>
  <w:style w:type="paragraph" w:styleId="ListParagraph">
    <w:name w:val="List Paragraph"/>
    <w:basedOn w:val="Normal"/>
    <w:link w:val="ListParagraphChar"/>
    <w:uiPriority w:val="34"/>
    <w:qFormat/>
    <w:rsid w:val="005E2D51"/>
    <w:pPr>
      <w:ind w:left="720"/>
      <w:contextualSpacing/>
    </w:pPr>
  </w:style>
  <w:style w:type="paragraph" w:styleId="FootnoteText">
    <w:name w:val="footnote text"/>
    <w:basedOn w:val="Normal"/>
    <w:link w:val="FootnoteTextChar"/>
    <w:uiPriority w:val="99"/>
    <w:semiHidden/>
    <w:unhideWhenUsed/>
    <w:rsid w:val="005E2D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D51"/>
    <w:rPr>
      <w:rFonts w:ascii="Cambria" w:eastAsia="Cambria" w:hAnsi="Cambria" w:cs="Cambria"/>
      <w:color w:val="000000"/>
      <w:sz w:val="20"/>
      <w:szCs w:val="20"/>
    </w:rPr>
  </w:style>
  <w:style w:type="character" w:styleId="FootnoteReference">
    <w:name w:val="footnote reference"/>
    <w:basedOn w:val="DefaultParagraphFont"/>
    <w:uiPriority w:val="99"/>
    <w:semiHidden/>
    <w:unhideWhenUsed/>
    <w:rsid w:val="005E2D51"/>
    <w:rPr>
      <w:vertAlign w:val="superscript"/>
    </w:rPr>
  </w:style>
  <w:style w:type="paragraph" w:customStyle="1" w:styleId="TERJEMAH">
    <w:name w:val="TERJEMAH"/>
    <w:basedOn w:val="Normal"/>
    <w:qFormat/>
    <w:rsid w:val="005E2D51"/>
    <w:pPr>
      <w:spacing w:before="120" w:after="120" w:line="240" w:lineRule="auto"/>
      <w:ind w:left="397" w:right="284" w:firstLine="0"/>
    </w:pPr>
    <w:rPr>
      <w:rFonts w:ascii="Garamond" w:eastAsiaTheme="minorHAnsi" w:hAnsi="Garamond" w:cstheme="minorBidi"/>
      <w:i/>
      <w:color w:val="auto"/>
      <w:sz w:val="24"/>
      <w:szCs w:val="24"/>
    </w:rPr>
  </w:style>
  <w:style w:type="paragraph" w:customStyle="1" w:styleId="TABEL-GAMBAR">
    <w:name w:val="TABEL-GAMBAR"/>
    <w:basedOn w:val="TERJEMAH"/>
    <w:qFormat/>
    <w:rsid w:val="005E2D51"/>
    <w:pPr>
      <w:spacing w:after="240"/>
      <w:ind w:left="0" w:right="17"/>
      <w:jc w:val="center"/>
    </w:pPr>
  </w:style>
  <w:style w:type="paragraph" w:customStyle="1" w:styleId="Bibliography1">
    <w:name w:val="Bibliography1"/>
    <w:basedOn w:val="ISI"/>
    <w:qFormat/>
    <w:rsid w:val="00F16604"/>
    <w:pPr>
      <w:spacing w:after="120"/>
      <w:ind w:left="567" w:hanging="567"/>
    </w:pPr>
  </w:style>
  <w:style w:type="paragraph" w:customStyle="1" w:styleId="ISSNc">
    <w:name w:val="ISSN (c)"/>
    <w:basedOn w:val="Normal"/>
    <w:qFormat/>
    <w:rsid w:val="00CE636A"/>
    <w:pPr>
      <w:spacing w:after="0" w:line="240" w:lineRule="auto"/>
      <w:ind w:left="0" w:right="0" w:firstLine="0"/>
      <w:jc w:val="left"/>
    </w:pPr>
    <w:rPr>
      <w:rFonts w:ascii="Sabon LT Std" w:eastAsiaTheme="minorHAnsi" w:hAnsi="Sabon LT Std" w:cstheme="minorBidi"/>
      <w:color w:val="auto"/>
      <w:sz w:val="18"/>
      <w:szCs w:val="18"/>
    </w:rPr>
  </w:style>
  <w:style w:type="paragraph" w:customStyle="1" w:styleId="CM17">
    <w:name w:val="CM17"/>
    <w:basedOn w:val="Normal"/>
    <w:next w:val="Normal"/>
    <w:uiPriority w:val="99"/>
    <w:rsid w:val="00922FD1"/>
    <w:pPr>
      <w:widowControl w:val="0"/>
      <w:autoSpaceDE w:val="0"/>
      <w:autoSpaceDN w:val="0"/>
      <w:adjustRightInd w:val="0"/>
      <w:spacing w:after="278" w:line="240" w:lineRule="auto"/>
      <w:ind w:left="0" w:right="0" w:firstLine="0"/>
      <w:jc w:val="left"/>
    </w:pPr>
    <w:rPr>
      <w:rFonts w:ascii="Times New Roman" w:eastAsia="Times New Roman" w:hAnsi="Times New Roman" w:cs="Times New Roman"/>
      <w:color w:val="auto"/>
      <w:sz w:val="24"/>
      <w:szCs w:val="24"/>
    </w:rPr>
  </w:style>
  <w:style w:type="paragraph" w:customStyle="1" w:styleId="CM2">
    <w:name w:val="CM2"/>
    <w:basedOn w:val="Normal"/>
    <w:next w:val="Normal"/>
    <w:uiPriority w:val="99"/>
    <w:rsid w:val="00E85CB5"/>
    <w:pPr>
      <w:widowControl w:val="0"/>
      <w:autoSpaceDE w:val="0"/>
      <w:autoSpaceDN w:val="0"/>
      <w:adjustRightInd w:val="0"/>
      <w:spacing w:after="0" w:line="248" w:lineRule="atLeast"/>
      <w:ind w:left="0" w:right="0" w:firstLine="0"/>
      <w:jc w:val="left"/>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F1527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F15271"/>
  </w:style>
  <w:style w:type="character" w:styleId="Strong">
    <w:name w:val="Strong"/>
    <w:basedOn w:val="DefaultParagraphFont"/>
    <w:uiPriority w:val="22"/>
    <w:qFormat/>
    <w:rsid w:val="00F15271"/>
    <w:rPr>
      <w:b/>
      <w:bCs/>
    </w:rPr>
  </w:style>
  <w:style w:type="character" w:styleId="Emphasis">
    <w:name w:val="Emphasis"/>
    <w:basedOn w:val="DefaultParagraphFont"/>
    <w:uiPriority w:val="20"/>
    <w:qFormat/>
    <w:rsid w:val="005C35E7"/>
    <w:rPr>
      <w:i/>
      <w:iCs/>
    </w:rPr>
  </w:style>
  <w:style w:type="paragraph" w:styleId="BalloonText">
    <w:name w:val="Balloon Text"/>
    <w:basedOn w:val="Normal"/>
    <w:link w:val="BalloonTextChar"/>
    <w:uiPriority w:val="99"/>
    <w:semiHidden/>
    <w:unhideWhenUsed/>
    <w:rsid w:val="00093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F9E"/>
    <w:rPr>
      <w:rFonts w:ascii="Tahoma" w:eastAsia="Cambria" w:hAnsi="Tahoma" w:cs="Tahoma"/>
      <w:color w:val="000000"/>
      <w:sz w:val="16"/>
      <w:szCs w:val="16"/>
    </w:rPr>
  </w:style>
  <w:style w:type="paragraph" w:customStyle="1" w:styleId="MainText">
    <w:name w:val="Main Text"/>
    <w:basedOn w:val="Normal"/>
    <w:link w:val="MainTextChar"/>
    <w:autoRedefine/>
    <w:qFormat/>
    <w:rsid w:val="00093F9E"/>
    <w:pPr>
      <w:spacing w:after="0" w:line="240" w:lineRule="auto"/>
      <w:ind w:left="0" w:right="0" w:firstLine="709"/>
    </w:pPr>
    <w:rPr>
      <w:rFonts w:ascii="Garamond" w:eastAsia="Times New Roman" w:hAnsi="Garamond" w:cs="Calibri"/>
      <w:color w:val="auto"/>
      <w:sz w:val="22"/>
      <w:lang w:val="x-none"/>
    </w:rPr>
  </w:style>
  <w:style w:type="character" w:customStyle="1" w:styleId="MainTextChar">
    <w:name w:val="Main Text Char"/>
    <w:link w:val="MainText"/>
    <w:rsid w:val="00093F9E"/>
    <w:rPr>
      <w:rFonts w:ascii="Garamond" w:eastAsia="Times New Roman" w:hAnsi="Garamond" w:cs="Calibri"/>
      <w:lang w:val="x-none"/>
    </w:rPr>
  </w:style>
  <w:style w:type="paragraph" w:customStyle="1" w:styleId="Default">
    <w:name w:val="Default"/>
    <w:rsid w:val="00093F9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link w:val="ListParagraph"/>
    <w:uiPriority w:val="34"/>
    <w:locked/>
    <w:rsid w:val="00093F9E"/>
    <w:rPr>
      <w:rFonts w:ascii="Cambria" w:eastAsia="Cambria" w:hAnsi="Cambria" w:cs="Cambria"/>
      <w:color w:val="000000"/>
      <w:sz w:val="21"/>
    </w:rPr>
  </w:style>
  <w:style w:type="paragraph" w:customStyle="1" w:styleId="KataKuncikeywords">
    <w:name w:val="Kata Kunci/keywords"/>
    <w:basedOn w:val="Normal"/>
    <w:link w:val="KataKuncikeywordsChar"/>
    <w:qFormat/>
    <w:rsid w:val="00F71E2F"/>
    <w:pPr>
      <w:spacing w:after="240" w:line="240" w:lineRule="auto"/>
      <w:ind w:left="0" w:right="0" w:firstLine="0"/>
      <w:jc w:val="left"/>
    </w:pPr>
    <w:rPr>
      <w:rFonts w:ascii="Calibri" w:eastAsia="Times New Roman" w:hAnsi="Calibri" w:cs="Times New Roman"/>
      <w:i/>
      <w:color w:val="auto"/>
      <w:sz w:val="22"/>
      <w:szCs w:val="20"/>
    </w:rPr>
  </w:style>
  <w:style w:type="character" w:customStyle="1" w:styleId="KataKuncikeywordsChar">
    <w:name w:val="Kata Kunci/keywords Char"/>
    <w:link w:val="KataKuncikeywords"/>
    <w:rsid w:val="00F71E2F"/>
    <w:rPr>
      <w:rFonts w:ascii="Calibri" w:eastAsia="Times New Roman" w:hAnsi="Calibri"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4655">
      <w:bodyDiv w:val="1"/>
      <w:marLeft w:val="0"/>
      <w:marRight w:val="0"/>
      <w:marTop w:val="0"/>
      <w:marBottom w:val="0"/>
      <w:divBdr>
        <w:top w:val="none" w:sz="0" w:space="0" w:color="auto"/>
        <w:left w:val="none" w:sz="0" w:space="0" w:color="auto"/>
        <w:bottom w:val="none" w:sz="0" w:space="0" w:color="auto"/>
        <w:right w:val="none" w:sz="0" w:space="0" w:color="auto"/>
      </w:divBdr>
    </w:div>
    <w:div w:id="366027221">
      <w:bodyDiv w:val="1"/>
      <w:marLeft w:val="0"/>
      <w:marRight w:val="0"/>
      <w:marTop w:val="0"/>
      <w:marBottom w:val="0"/>
      <w:divBdr>
        <w:top w:val="none" w:sz="0" w:space="0" w:color="auto"/>
        <w:left w:val="none" w:sz="0" w:space="0" w:color="auto"/>
        <w:bottom w:val="none" w:sz="0" w:space="0" w:color="auto"/>
        <w:right w:val="none" w:sz="0" w:space="0" w:color="auto"/>
      </w:divBdr>
    </w:div>
    <w:div w:id="795804575">
      <w:bodyDiv w:val="1"/>
      <w:marLeft w:val="0"/>
      <w:marRight w:val="0"/>
      <w:marTop w:val="0"/>
      <w:marBottom w:val="0"/>
      <w:divBdr>
        <w:top w:val="none" w:sz="0" w:space="0" w:color="auto"/>
        <w:left w:val="none" w:sz="0" w:space="0" w:color="auto"/>
        <w:bottom w:val="none" w:sz="0" w:space="0" w:color="auto"/>
        <w:right w:val="none" w:sz="0" w:space="0" w:color="auto"/>
      </w:divBdr>
    </w:div>
    <w:div w:id="973483543">
      <w:bodyDiv w:val="1"/>
      <w:marLeft w:val="0"/>
      <w:marRight w:val="0"/>
      <w:marTop w:val="0"/>
      <w:marBottom w:val="0"/>
      <w:divBdr>
        <w:top w:val="none" w:sz="0" w:space="0" w:color="auto"/>
        <w:left w:val="none" w:sz="0" w:space="0" w:color="auto"/>
        <w:bottom w:val="none" w:sz="0" w:space="0" w:color="auto"/>
        <w:right w:val="none" w:sz="0" w:space="0" w:color="auto"/>
      </w:divBdr>
      <w:divsChild>
        <w:div w:id="1950814478">
          <w:marLeft w:val="288"/>
          <w:marRight w:val="0"/>
          <w:marTop w:val="0"/>
          <w:marBottom w:val="0"/>
          <w:divBdr>
            <w:top w:val="none" w:sz="0" w:space="0" w:color="auto"/>
            <w:left w:val="none" w:sz="0" w:space="0" w:color="auto"/>
            <w:bottom w:val="none" w:sz="0" w:space="0" w:color="auto"/>
            <w:right w:val="none" w:sz="0" w:space="0" w:color="auto"/>
          </w:divBdr>
        </w:div>
        <w:div w:id="1105687168">
          <w:marLeft w:val="288"/>
          <w:marRight w:val="0"/>
          <w:marTop w:val="0"/>
          <w:marBottom w:val="0"/>
          <w:divBdr>
            <w:top w:val="none" w:sz="0" w:space="0" w:color="auto"/>
            <w:left w:val="none" w:sz="0" w:space="0" w:color="auto"/>
            <w:bottom w:val="none" w:sz="0" w:space="0" w:color="auto"/>
            <w:right w:val="none" w:sz="0" w:space="0" w:color="auto"/>
          </w:divBdr>
        </w:div>
        <w:div w:id="953485280">
          <w:marLeft w:val="288"/>
          <w:marRight w:val="0"/>
          <w:marTop w:val="0"/>
          <w:marBottom w:val="0"/>
          <w:divBdr>
            <w:top w:val="none" w:sz="0" w:space="0" w:color="auto"/>
            <w:left w:val="none" w:sz="0" w:space="0" w:color="auto"/>
            <w:bottom w:val="none" w:sz="0" w:space="0" w:color="auto"/>
            <w:right w:val="none" w:sz="0" w:space="0" w:color="auto"/>
          </w:divBdr>
        </w:div>
        <w:div w:id="738602929">
          <w:marLeft w:val="288"/>
          <w:marRight w:val="0"/>
          <w:marTop w:val="0"/>
          <w:marBottom w:val="0"/>
          <w:divBdr>
            <w:top w:val="none" w:sz="0" w:space="0" w:color="auto"/>
            <w:left w:val="none" w:sz="0" w:space="0" w:color="auto"/>
            <w:bottom w:val="none" w:sz="0" w:space="0" w:color="auto"/>
            <w:right w:val="none" w:sz="0" w:space="0" w:color="auto"/>
          </w:divBdr>
        </w:div>
      </w:divsChild>
    </w:div>
    <w:div w:id="1092236099">
      <w:bodyDiv w:val="1"/>
      <w:marLeft w:val="0"/>
      <w:marRight w:val="0"/>
      <w:marTop w:val="0"/>
      <w:marBottom w:val="0"/>
      <w:divBdr>
        <w:top w:val="none" w:sz="0" w:space="0" w:color="auto"/>
        <w:left w:val="none" w:sz="0" w:space="0" w:color="auto"/>
        <w:bottom w:val="none" w:sz="0" w:space="0" w:color="auto"/>
        <w:right w:val="none" w:sz="0" w:space="0" w:color="auto"/>
      </w:divBdr>
    </w:div>
    <w:div w:id="1490444757">
      <w:bodyDiv w:val="1"/>
      <w:marLeft w:val="0"/>
      <w:marRight w:val="0"/>
      <w:marTop w:val="0"/>
      <w:marBottom w:val="0"/>
      <w:divBdr>
        <w:top w:val="none" w:sz="0" w:space="0" w:color="auto"/>
        <w:left w:val="none" w:sz="0" w:space="0" w:color="auto"/>
        <w:bottom w:val="none" w:sz="0" w:space="0" w:color="auto"/>
        <w:right w:val="none" w:sz="0" w:space="0" w:color="auto"/>
      </w:divBdr>
      <w:divsChild>
        <w:div w:id="408770096">
          <w:marLeft w:val="288"/>
          <w:marRight w:val="0"/>
          <w:marTop w:val="0"/>
          <w:marBottom w:val="0"/>
          <w:divBdr>
            <w:top w:val="none" w:sz="0" w:space="0" w:color="auto"/>
            <w:left w:val="none" w:sz="0" w:space="0" w:color="auto"/>
            <w:bottom w:val="none" w:sz="0" w:space="0" w:color="auto"/>
            <w:right w:val="none" w:sz="0" w:space="0" w:color="auto"/>
          </w:divBdr>
        </w:div>
        <w:div w:id="432020231">
          <w:marLeft w:val="288"/>
          <w:marRight w:val="0"/>
          <w:marTop w:val="0"/>
          <w:marBottom w:val="0"/>
          <w:divBdr>
            <w:top w:val="none" w:sz="0" w:space="0" w:color="auto"/>
            <w:left w:val="none" w:sz="0" w:space="0" w:color="auto"/>
            <w:bottom w:val="none" w:sz="0" w:space="0" w:color="auto"/>
            <w:right w:val="none" w:sz="0" w:space="0" w:color="auto"/>
          </w:divBdr>
        </w:div>
      </w:divsChild>
    </w:div>
    <w:div w:id="1575504924">
      <w:bodyDiv w:val="1"/>
      <w:marLeft w:val="0"/>
      <w:marRight w:val="0"/>
      <w:marTop w:val="0"/>
      <w:marBottom w:val="0"/>
      <w:divBdr>
        <w:top w:val="none" w:sz="0" w:space="0" w:color="auto"/>
        <w:left w:val="none" w:sz="0" w:space="0" w:color="auto"/>
        <w:bottom w:val="none" w:sz="0" w:space="0" w:color="auto"/>
        <w:right w:val="none" w:sz="0" w:space="0" w:color="auto"/>
      </w:divBdr>
    </w:div>
    <w:div w:id="1732072244">
      <w:bodyDiv w:val="1"/>
      <w:marLeft w:val="0"/>
      <w:marRight w:val="0"/>
      <w:marTop w:val="0"/>
      <w:marBottom w:val="0"/>
      <w:divBdr>
        <w:top w:val="none" w:sz="0" w:space="0" w:color="auto"/>
        <w:left w:val="none" w:sz="0" w:space="0" w:color="auto"/>
        <w:bottom w:val="none" w:sz="0" w:space="0" w:color="auto"/>
        <w:right w:val="none" w:sz="0" w:space="0" w:color="auto"/>
      </w:divBdr>
      <w:divsChild>
        <w:div w:id="2019648372">
          <w:marLeft w:val="288"/>
          <w:marRight w:val="0"/>
          <w:marTop w:val="0"/>
          <w:marBottom w:val="0"/>
          <w:divBdr>
            <w:top w:val="none" w:sz="0" w:space="0" w:color="auto"/>
            <w:left w:val="none" w:sz="0" w:space="0" w:color="auto"/>
            <w:bottom w:val="none" w:sz="0" w:space="0" w:color="auto"/>
            <w:right w:val="none" w:sz="0" w:space="0" w:color="auto"/>
          </w:divBdr>
        </w:div>
        <w:div w:id="1919441090">
          <w:marLeft w:val="288"/>
          <w:marRight w:val="0"/>
          <w:marTop w:val="0"/>
          <w:marBottom w:val="0"/>
          <w:divBdr>
            <w:top w:val="none" w:sz="0" w:space="0" w:color="auto"/>
            <w:left w:val="none" w:sz="0" w:space="0" w:color="auto"/>
            <w:bottom w:val="none" w:sz="0" w:space="0" w:color="auto"/>
            <w:right w:val="none" w:sz="0" w:space="0" w:color="auto"/>
          </w:divBdr>
        </w:div>
        <w:div w:id="537353212">
          <w:marLeft w:val="288"/>
          <w:marRight w:val="0"/>
          <w:marTop w:val="0"/>
          <w:marBottom w:val="0"/>
          <w:divBdr>
            <w:top w:val="none" w:sz="0" w:space="0" w:color="auto"/>
            <w:left w:val="none" w:sz="0" w:space="0" w:color="auto"/>
            <w:bottom w:val="none" w:sz="0" w:space="0" w:color="auto"/>
            <w:right w:val="none" w:sz="0" w:space="0" w:color="auto"/>
          </w:divBdr>
        </w:div>
        <w:div w:id="1772318530">
          <w:marLeft w:val="28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3sumarlamw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B833A-ABBD-42B9-98CB-74A63D8F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5010</Words>
  <Characters>28560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2019-02-13T04:25:00Z</dcterms:created>
  <dcterms:modified xsi:type="dcterms:W3CDTF">2019-02-13T07:47:00Z</dcterms:modified>
</cp:coreProperties>
</file>